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D50" w:rsidRPr="00A158B9" w:rsidRDefault="00A158B9" w:rsidP="003B3D50">
      <w:pPr>
        <w:rPr>
          <w:rFonts w:ascii="Arial" w:hAnsi="Arial" w:cs="Arial"/>
          <w:sz w:val="20"/>
          <w:szCs w:val="20"/>
        </w:rPr>
      </w:pPr>
      <w:r w:rsidRPr="00A158B9">
        <w:rPr>
          <w:rFonts w:ascii="Arial" w:hAnsi="Arial" w:cs="Arial"/>
          <w:sz w:val="20"/>
          <w:szCs w:val="20"/>
        </w:rPr>
        <w:t xml:space="preserve">Specyfikacja: Laboratoria przyszłości Szkoła Podstawowa </w:t>
      </w:r>
      <w:r w:rsidR="00B63C50">
        <w:rPr>
          <w:rFonts w:ascii="Arial" w:hAnsi="Arial" w:cs="Arial"/>
          <w:sz w:val="20"/>
          <w:szCs w:val="20"/>
        </w:rPr>
        <w:t>w Grębocinie.</w:t>
      </w:r>
    </w:p>
    <w:tbl>
      <w:tblPr>
        <w:tblStyle w:val="Tabela-Siatka"/>
        <w:tblW w:w="15724" w:type="dxa"/>
        <w:tblLayout w:type="fixed"/>
        <w:tblLook w:val="04A0" w:firstRow="1" w:lastRow="0" w:firstColumn="1" w:lastColumn="0" w:noHBand="0" w:noVBand="1"/>
      </w:tblPr>
      <w:tblGrid>
        <w:gridCol w:w="872"/>
        <w:gridCol w:w="2806"/>
        <w:gridCol w:w="9358"/>
        <w:gridCol w:w="1276"/>
        <w:gridCol w:w="1412"/>
      </w:tblGrid>
      <w:tr w:rsidR="00260D92" w:rsidRPr="00260D92" w:rsidTr="00260D92">
        <w:trPr>
          <w:tblHeader/>
        </w:trPr>
        <w:tc>
          <w:tcPr>
            <w:tcW w:w="872" w:type="dxa"/>
            <w:shd w:val="pct10" w:color="auto" w:fill="auto"/>
            <w:vAlign w:val="center"/>
          </w:tcPr>
          <w:p w:rsidR="00CA4BA6" w:rsidRPr="00260D92" w:rsidRDefault="00EC11CC" w:rsidP="00EC11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0D92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06" w:type="dxa"/>
            <w:shd w:val="pct10" w:color="auto" w:fill="auto"/>
            <w:vAlign w:val="center"/>
          </w:tcPr>
          <w:p w:rsidR="00CA4BA6" w:rsidRPr="00260D92" w:rsidRDefault="00EC11CC" w:rsidP="00260D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Przedmiot dostawy</w:t>
            </w:r>
          </w:p>
        </w:tc>
        <w:tc>
          <w:tcPr>
            <w:tcW w:w="9358" w:type="dxa"/>
            <w:shd w:val="pct10" w:color="auto" w:fill="auto"/>
            <w:vAlign w:val="center"/>
          </w:tcPr>
          <w:p w:rsidR="00CA4BA6" w:rsidRPr="00260D92" w:rsidRDefault="00EC11CC" w:rsidP="00EC1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CA4BA6" w:rsidRPr="00260D92" w:rsidRDefault="00EC11CC" w:rsidP="00260D92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60D9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Ilość (szt., </w:t>
            </w:r>
            <w:proofErr w:type="spellStart"/>
            <w:r w:rsidRPr="00260D9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kmpl</w:t>
            </w:r>
            <w:proofErr w:type="spellEnd"/>
            <w:r w:rsidRPr="00260D9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.)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CA4BA6" w:rsidRPr="00260D92" w:rsidRDefault="00EC11CC" w:rsidP="00EC11CC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60D92">
              <w:rPr>
                <w:rFonts w:ascii="Arial" w:eastAsia="Times New Roman" w:hAnsi="Arial" w:cs="Arial"/>
                <w:b/>
                <w:sz w:val="18"/>
                <w:szCs w:val="24"/>
                <w:lang w:eastAsia="pl-PL"/>
              </w:rPr>
              <w:t>CZĘŚĆ ZAMÓWIENIA</w:t>
            </w:r>
          </w:p>
        </w:tc>
      </w:tr>
      <w:tr w:rsidR="00260D92" w:rsidRPr="00260D92" w:rsidTr="00260D92">
        <w:tc>
          <w:tcPr>
            <w:tcW w:w="872" w:type="dxa"/>
            <w:shd w:val="clear" w:color="auto" w:fill="auto"/>
            <w:vAlign w:val="center"/>
          </w:tcPr>
          <w:p w:rsidR="00D6005B" w:rsidRPr="00260D92" w:rsidRDefault="00D6005B" w:rsidP="006E54A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D6005B" w:rsidRPr="00260D92" w:rsidRDefault="00D6005B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Drukarka 3D wraz z akcesoriami</w:t>
            </w:r>
          </w:p>
        </w:tc>
        <w:tc>
          <w:tcPr>
            <w:tcW w:w="9358" w:type="dxa"/>
            <w:shd w:val="clear" w:color="auto" w:fill="auto"/>
            <w:vAlign w:val="center"/>
          </w:tcPr>
          <w:p w:rsidR="00856BDB" w:rsidRDefault="00856BDB" w:rsidP="00260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Wymagania programowe:</w:t>
            </w:r>
          </w:p>
          <w:p w:rsidR="009D2310" w:rsidRDefault="009D2310" w:rsidP="00260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</w:t>
            </w:r>
            <w:r w:rsidRPr="009D23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abudowane lub wymienne boki drukarki, łączność </w:t>
            </w:r>
            <w:proofErr w:type="spellStart"/>
            <w:r w:rsidRPr="009D23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WiFi</w:t>
            </w:r>
            <w:proofErr w:type="spellEnd"/>
            <w:r w:rsidRPr="009D23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zdalny podgląd wydruku, pole robocze min. 15cm x 15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cm x 15cm, kompatybilny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slicer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</w:t>
            </w:r>
            <w:r w:rsidRPr="009D23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autoryzowany serwis na terenie Polski, SLA do 3 tygodni, serwis i wsparcie techniczne - serwis obowiązkowo na terenie RP, wsparcie techniczne w języku polskim, instrukcja obsługi w języku polskim (niekoniecznie papierowa). Interfejs w języku polskim lub angielskim. </w:t>
            </w:r>
          </w:p>
          <w:p w:rsidR="009D2310" w:rsidRDefault="009D2310" w:rsidP="00260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6005B" w:rsidRPr="00260D92" w:rsidRDefault="00D6005B" w:rsidP="00260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Technologia druku: FFF/FDM</w:t>
            </w:r>
          </w:p>
          <w:p w:rsidR="00D6005B" w:rsidRPr="00260D92" w:rsidRDefault="00D6005B" w:rsidP="00260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Rozmiar druku: do 220 x 200 x 250 mm</w:t>
            </w:r>
          </w:p>
          <w:p w:rsidR="00D6005B" w:rsidRPr="00260D92" w:rsidRDefault="00D6005B" w:rsidP="00260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260D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Filament</w:t>
            </w:r>
            <w:proofErr w:type="spellEnd"/>
            <w:r w:rsidRPr="00260D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 : ABS/PLA/PC/PETG/PLA-CF/PETG-CF o średnicy 1,75 mm</w:t>
            </w:r>
          </w:p>
          <w:p w:rsidR="00D6005B" w:rsidRPr="00260D92" w:rsidRDefault="00D6005B" w:rsidP="00260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Dokładność wydruku: ± 0,10 mm</w:t>
            </w:r>
          </w:p>
          <w:p w:rsidR="00D6005B" w:rsidRPr="00260D92" w:rsidRDefault="00D6005B" w:rsidP="00260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Dokładność pozycjonowania: oś Z 0,0025 mm, oś XY 0,011 mm</w:t>
            </w:r>
          </w:p>
          <w:p w:rsidR="00D6005B" w:rsidRPr="00260D92" w:rsidRDefault="00D6005B" w:rsidP="00260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Grubość warstwy: 0,1- 0,4 mm</w:t>
            </w:r>
          </w:p>
          <w:p w:rsidR="00D6005B" w:rsidRPr="00260D92" w:rsidRDefault="00D6005B" w:rsidP="00260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Średnica dyszy: 0,40 mm (0,60mm i 0,3mm jako opcja)</w:t>
            </w:r>
          </w:p>
          <w:p w:rsidR="00D6005B" w:rsidRPr="00260D92" w:rsidRDefault="00D6005B" w:rsidP="00260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Temperatura wytłaczarki: maks. 265 ° C</w:t>
            </w:r>
          </w:p>
          <w:p w:rsidR="00D6005B" w:rsidRPr="00260D92" w:rsidRDefault="00D6005B" w:rsidP="00260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Zużycie energii: 100 - 240 V AC, do 320 W</w:t>
            </w:r>
          </w:p>
          <w:p w:rsidR="00D6005B" w:rsidRPr="00260D92" w:rsidRDefault="00D6005B" w:rsidP="00260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Oprogramowanie: </w:t>
            </w:r>
            <w:proofErr w:type="spellStart"/>
            <w:r w:rsidRPr="00260D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Flashprint</w:t>
            </w:r>
            <w:proofErr w:type="spellEnd"/>
            <w:r w:rsidRPr="00260D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kompatybilne z Slic3r,, </w:t>
            </w:r>
            <w:proofErr w:type="spellStart"/>
            <w:r w:rsidRPr="00260D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Cura</w:t>
            </w:r>
            <w:proofErr w:type="spellEnd"/>
          </w:p>
          <w:p w:rsidR="00D6005B" w:rsidRPr="00260D92" w:rsidRDefault="00D6005B" w:rsidP="00260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Temperatura płyty grzejnej: 110 ° C</w:t>
            </w:r>
          </w:p>
          <w:p w:rsidR="00D6005B" w:rsidRPr="00260D92" w:rsidRDefault="00D6005B" w:rsidP="00260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Obsługiwane formaty plików: 3MF / STL / OBJ / FPP / BMP / PNG / JPG / JPEG, wyjście GX3G</w:t>
            </w:r>
          </w:p>
          <w:p w:rsidR="00D6005B" w:rsidRPr="00260D92" w:rsidRDefault="00D6005B" w:rsidP="00260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Hałas: poniżej 45 </w:t>
            </w:r>
            <w:proofErr w:type="spellStart"/>
            <w:r w:rsidRPr="00260D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dB</w:t>
            </w:r>
            <w:proofErr w:type="spellEnd"/>
          </w:p>
          <w:p w:rsidR="00D6005B" w:rsidRPr="00260D92" w:rsidRDefault="00D6005B" w:rsidP="00260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Połączenie: kabel USB, pamięć </w:t>
            </w:r>
            <w:proofErr w:type="spellStart"/>
            <w:r w:rsidRPr="00260D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flash</w:t>
            </w:r>
            <w:proofErr w:type="spellEnd"/>
            <w:r w:rsidRPr="00260D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lub </w:t>
            </w:r>
            <w:proofErr w:type="spellStart"/>
            <w:r w:rsidRPr="00260D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WiFi</w:t>
            </w:r>
            <w:proofErr w:type="spellEnd"/>
          </w:p>
          <w:p w:rsidR="00D6005B" w:rsidRPr="00260D92" w:rsidRDefault="00D6005B" w:rsidP="00260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6005B" w:rsidRPr="00260D92" w:rsidRDefault="00D6005B" w:rsidP="00260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Program wsparcia szkoły w skład którego wchodzą: </w:t>
            </w:r>
          </w:p>
          <w:p w:rsidR="00D6005B" w:rsidRPr="00260D92" w:rsidRDefault="00D6005B" w:rsidP="00260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materiały video i praktyczne instrukcje dla początkujących, aby dobrze rozpocząć przygodę z drukiem 3D, </w:t>
            </w:r>
          </w:p>
          <w:p w:rsidR="00D6005B" w:rsidRPr="00260D92" w:rsidRDefault="00D6005B" w:rsidP="00260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filmy instruktażowe dla nauczycieli i uczniów z obsługi drukarki  3D oraz podstaw projektowania, przygotowanych do prowadzenia zajęć ogólnych, z uczniami ze SPE, uczniami zdolnymi, </w:t>
            </w:r>
          </w:p>
          <w:p w:rsidR="00D6005B" w:rsidRPr="00260D92" w:rsidRDefault="00D6005B" w:rsidP="00260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dostęp do modeli i materiałów wspierających przygotowanie uczniów do różnych zawodów, </w:t>
            </w:r>
          </w:p>
          <w:p w:rsidR="00D6005B" w:rsidRPr="00260D92" w:rsidRDefault="00D6005B" w:rsidP="00260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scenariusze prowadzenia zajęć ogólnych z drukiem 3D, </w:t>
            </w:r>
          </w:p>
          <w:p w:rsidR="00D6005B" w:rsidRPr="00260D92" w:rsidRDefault="00D6005B" w:rsidP="00260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wsparcie w uruchomieniu i poprowadzeniu zajęć poza lekcyjnych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005B" w:rsidRPr="00260D92" w:rsidRDefault="00D6005B" w:rsidP="00260D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2" w:type="dxa"/>
            <w:vMerge w:val="restart"/>
            <w:shd w:val="solid" w:color="FFE599" w:themeColor="accent4" w:themeTint="66" w:fill="auto"/>
            <w:textDirection w:val="tbRl"/>
            <w:vAlign w:val="center"/>
          </w:tcPr>
          <w:p w:rsidR="00D6005B" w:rsidRPr="00260D92" w:rsidRDefault="00D6005B" w:rsidP="00CA4BA6">
            <w:pPr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D92">
              <w:rPr>
                <w:rFonts w:ascii="Arial" w:hAnsi="Arial" w:cs="Arial"/>
                <w:sz w:val="24"/>
                <w:szCs w:val="24"/>
              </w:rPr>
              <w:t>CZĘŚĆ 23</w:t>
            </w:r>
          </w:p>
        </w:tc>
      </w:tr>
      <w:tr w:rsidR="00260D92" w:rsidRPr="00260D92" w:rsidTr="00260D92">
        <w:tc>
          <w:tcPr>
            <w:tcW w:w="872" w:type="dxa"/>
            <w:shd w:val="clear" w:color="auto" w:fill="auto"/>
            <w:vAlign w:val="center"/>
          </w:tcPr>
          <w:p w:rsidR="00D6005B" w:rsidRPr="00260D92" w:rsidRDefault="00D6005B" w:rsidP="006E54A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D6005B" w:rsidRPr="00260D92" w:rsidRDefault="00D6005B" w:rsidP="00260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260D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Filament</w:t>
            </w:r>
            <w:proofErr w:type="spellEnd"/>
          </w:p>
        </w:tc>
        <w:tc>
          <w:tcPr>
            <w:tcW w:w="9358" w:type="dxa"/>
            <w:shd w:val="clear" w:color="auto" w:fill="auto"/>
            <w:vAlign w:val="center"/>
          </w:tcPr>
          <w:p w:rsidR="00D6005B" w:rsidRPr="00260D92" w:rsidRDefault="00D6005B" w:rsidP="00260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Biodegradowalne </w:t>
            </w:r>
            <w:proofErr w:type="spellStart"/>
            <w:r w:rsidRPr="00260D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filamenty</w:t>
            </w:r>
            <w:proofErr w:type="spellEnd"/>
            <w:r w:rsidRPr="00260D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kompatybilne z zakupionymi drukarkami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005B" w:rsidRPr="00260D92" w:rsidRDefault="00D6005B" w:rsidP="0026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 szpulek</w:t>
            </w:r>
          </w:p>
        </w:tc>
        <w:tc>
          <w:tcPr>
            <w:tcW w:w="1412" w:type="dxa"/>
            <w:vMerge/>
            <w:shd w:val="solid" w:color="FFE599" w:themeColor="accent4" w:themeTint="66" w:fill="auto"/>
            <w:vAlign w:val="center"/>
          </w:tcPr>
          <w:p w:rsidR="00D6005B" w:rsidRPr="00260D92" w:rsidRDefault="00D6005B" w:rsidP="00CA4BA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60D92" w:rsidRPr="00260D92" w:rsidTr="00260D92">
        <w:tc>
          <w:tcPr>
            <w:tcW w:w="872" w:type="dxa"/>
            <w:shd w:val="clear" w:color="auto" w:fill="auto"/>
            <w:vAlign w:val="center"/>
          </w:tcPr>
          <w:p w:rsidR="00D6005B" w:rsidRPr="00260D92" w:rsidRDefault="00D6005B" w:rsidP="00D6005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D6005B" w:rsidRPr="00260D92" w:rsidRDefault="00D6005B" w:rsidP="00260D92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 xml:space="preserve">Długopis 3D + </w:t>
            </w:r>
            <w:proofErr w:type="spellStart"/>
            <w:r w:rsidRPr="00260D92">
              <w:rPr>
                <w:rFonts w:ascii="Arial" w:hAnsi="Arial" w:cs="Arial"/>
                <w:sz w:val="18"/>
                <w:szCs w:val="18"/>
              </w:rPr>
              <w:t>filament</w:t>
            </w:r>
            <w:proofErr w:type="spellEnd"/>
          </w:p>
        </w:tc>
        <w:tc>
          <w:tcPr>
            <w:tcW w:w="9358" w:type="dxa"/>
            <w:vAlign w:val="center"/>
          </w:tcPr>
          <w:p w:rsidR="00D6005B" w:rsidRPr="00260D92" w:rsidRDefault="00D6005B" w:rsidP="00260D92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Nauka przez doświadczenia oraz kontakt ucznia z fizycznym przedmiotem czy modelem jest według wielu badań skuteczniejsza od posługiwania się opisami i zdjęciami.</w:t>
            </w:r>
            <w:r w:rsidRPr="00260D92">
              <w:rPr>
                <w:rFonts w:ascii="Arial" w:hAnsi="Arial" w:cs="Arial"/>
                <w:sz w:val="18"/>
                <w:szCs w:val="18"/>
              </w:rPr>
              <w:br/>
            </w:r>
            <w:r w:rsidRPr="00260D92">
              <w:rPr>
                <w:rFonts w:ascii="Arial" w:hAnsi="Arial" w:cs="Arial"/>
                <w:sz w:val="18"/>
                <w:szCs w:val="18"/>
              </w:rPr>
              <w:br/>
            </w: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Pracę zaczynamy od wspólnej realizacji prostych modeli przy pomocy długopisów do druku trójwymiarowego:</w:t>
            </w:r>
            <w:r w:rsidRPr="00260D92">
              <w:rPr>
                <w:rFonts w:ascii="Arial" w:hAnsi="Arial" w:cs="Arial"/>
                <w:sz w:val="18"/>
                <w:szCs w:val="18"/>
              </w:rPr>
              <w:br/>
            </w: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• zmieniają rysunki w przestrzenne obiekty,</w:t>
            </w:r>
            <w:r w:rsidRPr="00260D92">
              <w:rPr>
                <w:rFonts w:ascii="Arial" w:hAnsi="Arial" w:cs="Arial"/>
                <w:sz w:val="18"/>
                <w:szCs w:val="18"/>
              </w:rPr>
              <w:br/>
            </w: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• są łatwe w obsłudze do samodzielnego użycia przez uczniów na każdej lekcji i na zajęciach dodatkowych,</w:t>
            </w:r>
            <w:r w:rsidRPr="00260D92">
              <w:rPr>
                <w:rFonts w:ascii="Arial" w:hAnsi="Arial" w:cs="Arial"/>
                <w:sz w:val="18"/>
                <w:szCs w:val="18"/>
              </w:rPr>
              <w:br/>
            </w: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• są szybkie – obiekt powstaje już po kilku minutach, integrują uczniów i uczą współpracy.</w:t>
            </w:r>
            <w:r w:rsidRPr="00260D92">
              <w:rPr>
                <w:rFonts w:ascii="Arial" w:hAnsi="Arial" w:cs="Arial"/>
                <w:sz w:val="18"/>
                <w:szCs w:val="18"/>
              </w:rPr>
              <w:br/>
            </w:r>
            <w:r w:rsidRPr="00260D92">
              <w:rPr>
                <w:rFonts w:ascii="Arial" w:hAnsi="Arial" w:cs="Arial"/>
                <w:sz w:val="18"/>
                <w:szCs w:val="18"/>
              </w:rPr>
              <w:br/>
            </w: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Każdy kto weźmie długopisy 3D do ręki, zrozumie, że to bardzo proste!</w:t>
            </w:r>
            <w:r w:rsidRPr="00260D92">
              <w:rPr>
                <w:rFonts w:ascii="Arial" w:hAnsi="Arial" w:cs="Arial"/>
                <w:sz w:val="18"/>
                <w:szCs w:val="18"/>
              </w:rPr>
              <w:br/>
            </w:r>
            <w:r w:rsidRPr="00260D92">
              <w:rPr>
                <w:rFonts w:ascii="Arial" w:hAnsi="Arial" w:cs="Arial"/>
                <w:sz w:val="18"/>
                <w:szCs w:val="18"/>
              </w:rPr>
              <w:br/>
            </w: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Zestaw:</w:t>
            </w:r>
            <w:r w:rsidRPr="00260D92">
              <w:rPr>
                <w:rFonts w:ascii="Arial" w:hAnsi="Arial" w:cs="Arial"/>
                <w:sz w:val="18"/>
                <w:szCs w:val="18"/>
              </w:rPr>
              <w:br/>
            </w: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• Długopisów 3D - 6 szt.</w:t>
            </w:r>
            <w:r w:rsidRPr="00260D92">
              <w:rPr>
                <w:rFonts w:ascii="Arial" w:hAnsi="Arial" w:cs="Arial"/>
                <w:sz w:val="18"/>
                <w:szCs w:val="18"/>
              </w:rPr>
              <w:br/>
            </w: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• Przenośnych baterii (</w:t>
            </w:r>
            <w:proofErr w:type="spellStart"/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power</w:t>
            </w:r>
            <w:proofErr w:type="spellEnd"/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bank) do korzystania z długopisów 3D bez zasilania – 6 szt.</w:t>
            </w:r>
            <w:r w:rsidRPr="00260D92">
              <w:rPr>
                <w:rFonts w:ascii="Arial" w:hAnsi="Arial" w:cs="Arial"/>
                <w:sz w:val="18"/>
                <w:szCs w:val="18"/>
              </w:rPr>
              <w:br/>
            </w: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• Materiału do druku - </w:t>
            </w:r>
            <w:proofErr w:type="spellStart"/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filamentu</w:t>
            </w:r>
            <w:proofErr w:type="spellEnd"/>
            <w:r w:rsidRPr="00260D92">
              <w:rPr>
                <w:rFonts w:ascii="Arial" w:hAnsi="Arial" w:cs="Arial"/>
                <w:sz w:val="18"/>
                <w:szCs w:val="18"/>
              </w:rPr>
              <w:br/>
            </w: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• Szablonów do pracy w klasie z długopisami 3D</w:t>
            </w:r>
          </w:p>
        </w:tc>
        <w:tc>
          <w:tcPr>
            <w:tcW w:w="1276" w:type="dxa"/>
            <w:vAlign w:val="center"/>
          </w:tcPr>
          <w:p w:rsidR="00D6005B" w:rsidRPr="00260D92" w:rsidRDefault="00D6005B" w:rsidP="00260D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2" w:type="dxa"/>
            <w:vMerge/>
            <w:shd w:val="solid" w:color="FFE599" w:themeColor="accent4" w:themeTint="66" w:fill="auto"/>
            <w:vAlign w:val="center"/>
          </w:tcPr>
          <w:p w:rsidR="00D6005B" w:rsidRPr="00260D92" w:rsidRDefault="00D6005B" w:rsidP="00D6005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60D92" w:rsidRPr="00260D92" w:rsidTr="00260D92">
        <w:tc>
          <w:tcPr>
            <w:tcW w:w="872" w:type="dxa"/>
            <w:shd w:val="clear" w:color="auto" w:fill="auto"/>
            <w:vAlign w:val="center"/>
          </w:tcPr>
          <w:p w:rsidR="00D6005B" w:rsidRPr="00260D92" w:rsidRDefault="00D6005B" w:rsidP="00D6005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D6005B" w:rsidRPr="00260D92" w:rsidRDefault="00D6005B" w:rsidP="00260D92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l-PL"/>
              </w:rPr>
              <w:t xml:space="preserve">Zestaw </w:t>
            </w:r>
            <w:proofErr w:type="spellStart"/>
            <w:r w:rsidRPr="00260D92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l-PL"/>
              </w:rPr>
              <w:t>filamentów</w:t>
            </w:r>
            <w:proofErr w:type="spellEnd"/>
            <w:r w:rsidRPr="00260D92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l-PL"/>
              </w:rPr>
              <w:t xml:space="preserve"> do długopisów 3D – 200 m</w:t>
            </w:r>
          </w:p>
          <w:p w:rsidR="00D6005B" w:rsidRPr="00260D92" w:rsidRDefault="00D6005B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8" w:type="dxa"/>
            <w:vAlign w:val="center"/>
          </w:tcPr>
          <w:p w:rsidR="00D6005B" w:rsidRPr="00260D92" w:rsidRDefault="00D6005B" w:rsidP="00260D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Specjalnie przygotowany zestaw aby tworzyć kolorowe obiekty przestrzenne!</w:t>
            </w:r>
            <w:r w:rsidRPr="00260D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Każdy kolor po 20m w odcinkach 1m, ułatwiających użytkowanie.</w:t>
            </w:r>
          </w:p>
          <w:p w:rsidR="00D6005B" w:rsidRPr="00260D92" w:rsidRDefault="00D6005B" w:rsidP="00260D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Cechy:</w:t>
            </w:r>
          </w:p>
          <w:p w:rsidR="00D6005B" w:rsidRPr="00260D92" w:rsidRDefault="00D6005B" w:rsidP="00260D92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relatywnie niska temperatura topnienia</w:t>
            </w:r>
          </w:p>
          <w:p w:rsidR="00D6005B" w:rsidRPr="00260D92" w:rsidRDefault="00D6005B" w:rsidP="00260D92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brak skurczu po schłodzeniu</w:t>
            </w:r>
          </w:p>
          <w:p w:rsidR="00D6005B" w:rsidRPr="00260D92" w:rsidRDefault="00D6005B" w:rsidP="00260D92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 jest łatwopalny</w:t>
            </w:r>
          </w:p>
          <w:p w:rsidR="00D6005B" w:rsidRPr="00260D92" w:rsidRDefault="00D6005B" w:rsidP="00260D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 </w:t>
            </w:r>
            <w:r w:rsidRPr="00260D92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pl-PL"/>
              </w:rPr>
              <w:t>Informacje:</w:t>
            </w:r>
          </w:p>
          <w:p w:rsidR="00D6005B" w:rsidRPr="00260D92" w:rsidRDefault="00D6005B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60D9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Średnica </w:t>
            </w:r>
            <w:proofErr w:type="spellStart"/>
            <w:r w:rsidRPr="00260D9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filamentu</w:t>
            </w:r>
            <w:proofErr w:type="spellEnd"/>
            <w:r w:rsidRPr="00260D9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:  </w:t>
            </w:r>
            <w:r w:rsidRPr="00260D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1.75mm</w:t>
            </w:r>
            <w:r w:rsidRPr="00260D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260D9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Ilość:</w:t>
            </w:r>
            <w:r w:rsidRPr="00260D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200m </w:t>
            </w:r>
            <w:proofErr w:type="spellStart"/>
            <w:r w:rsidRPr="00260D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filamentu</w:t>
            </w:r>
            <w:proofErr w:type="spellEnd"/>
            <w:r w:rsidRPr="00260D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po 20m z każdego koloru</w:t>
            </w:r>
          </w:p>
        </w:tc>
        <w:tc>
          <w:tcPr>
            <w:tcW w:w="1276" w:type="dxa"/>
            <w:vAlign w:val="center"/>
          </w:tcPr>
          <w:p w:rsidR="00D6005B" w:rsidRPr="00260D92" w:rsidRDefault="00D6005B" w:rsidP="00260D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12" w:type="dxa"/>
            <w:vMerge/>
            <w:tcBorders>
              <w:bottom w:val="single" w:sz="4" w:space="0" w:color="auto"/>
            </w:tcBorders>
            <w:shd w:val="solid" w:color="FFE599" w:themeColor="accent4" w:themeTint="66" w:fill="auto"/>
            <w:vAlign w:val="center"/>
          </w:tcPr>
          <w:p w:rsidR="00D6005B" w:rsidRPr="00260D92" w:rsidRDefault="00D6005B" w:rsidP="00D6005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60D92" w:rsidRPr="00260D92" w:rsidTr="00260D92">
        <w:trPr>
          <w:cantSplit/>
          <w:trHeight w:val="1134"/>
        </w:trPr>
        <w:tc>
          <w:tcPr>
            <w:tcW w:w="872" w:type="dxa"/>
            <w:shd w:val="clear" w:color="auto" w:fill="auto"/>
            <w:vAlign w:val="center"/>
          </w:tcPr>
          <w:p w:rsidR="00422B8F" w:rsidRPr="00260D92" w:rsidRDefault="00422B8F" w:rsidP="006E54A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22B8F" w:rsidRPr="00260D92" w:rsidRDefault="00422B8F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Laptop</w:t>
            </w:r>
          </w:p>
        </w:tc>
        <w:tc>
          <w:tcPr>
            <w:tcW w:w="9358" w:type="dxa"/>
            <w:shd w:val="clear" w:color="auto" w:fill="auto"/>
            <w:vAlign w:val="center"/>
          </w:tcPr>
          <w:p w:rsidR="00422B8F" w:rsidRPr="00260D92" w:rsidRDefault="00422B8F" w:rsidP="00260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System operacyjny – Windows 10 pro</w:t>
            </w:r>
          </w:p>
          <w:p w:rsidR="00422B8F" w:rsidRPr="00260D92" w:rsidRDefault="00422B8F" w:rsidP="00260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Przekątna ekranu – 15,6 cali</w:t>
            </w:r>
          </w:p>
          <w:p w:rsidR="00422B8F" w:rsidRPr="00260D92" w:rsidRDefault="00422B8F" w:rsidP="00260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Typ procesora – Intel </w:t>
            </w:r>
            <w:proofErr w:type="spellStart"/>
            <w:r w:rsidRPr="00260D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Core</w:t>
            </w:r>
            <w:proofErr w:type="spellEnd"/>
            <w:r w:rsidRPr="00260D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i5 lub równoważny</w:t>
            </w:r>
          </w:p>
          <w:p w:rsidR="00422B8F" w:rsidRPr="00260D92" w:rsidRDefault="00422B8F" w:rsidP="00260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Rodzaj dysku -- SSD</w:t>
            </w:r>
          </w:p>
          <w:p w:rsidR="00422B8F" w:rsidRPr="00260D92" w:rsidRDefault="00422B8F" w:rsidP="00260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Wyświetlacz:</w:t>
            </w:r>
          </w:p>
          <w:p w:rsidR="00422B8F" w:rsidRPr="00260D92" w:rsidRDefault="00711E7C" w:rsidP="00260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Rozdzielczość</w:t>
            </w:r>
            <w:r w:rsidR="00422B8F" w:rsidRPr="00260D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1920x1080 (Full HD) pikseli</w:t>
            </w:r>
          </w:p>
          <w:p w:rsidR="00422B8F" w:rsidRPr="00260D92" w:rsidRDefault="00422B8F" w:rsidP="00260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Powłoka matrycy – matowa (non – </w:t>
            </w:r>
            <w:proofErr w:type="spellStart"/>
            <w:r w:rsidRPr="00260D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glare</w:t>
            </w:r>
            <w:proofErr w:type="spellEnd"/>
            <w:r w:rsidRPr="00260D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  <w:p w:rsidR="00422B8F" w:rsidRPr="00260D92" w:rsidRDefault="00422B8F" w:rsidP="00260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Typ matrycy -  IPS</w:t>
            </w:r>
          </w:p>
          <w:p w:rsidR="00422B8F" w:rsidRPr="00260D92" w:rsidRDefault="00422B8F" w:rsidP="00260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Wielkość pamięci RAM – 16GB</w:t>
            </w:r>
          </w:p>
          <w:p w:rsidR="00422B8F" w:rsidRPr="00260D92" w:rsidRDefault="00422B8F" w:rsidP="00260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 dysków 1x SSD</w:t>
            </w:r>
          </w:p>
          <w:p w:rsidR="00422B8F" w:rsidRPr="00260D92" w:rsidRDefault="00422B8F" w:rsidP="00260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Pojemność dysku SSD – 512 GB</w:t>
            </w:r>
          </w:p>
          <w:p w:rsidR="00422B8F" w:rsidRPr="00260D92" w:rsidRDefault="00422B8F" w:rsidP="00260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Karta graficzna:</w:t>
            </w:r>
          </w:p>
          <w:p w:rsidR="00422B8F" w:rsidRPr="00260D92" w:rsidRDefault="00422B8F" w:rsidP="00260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Rodzaj karty graficznej – dedykowana</w:t>
            </w:r>
          </w:p>
          <w:p w:rsidR="00422B8F" w:rsidRPr="00260D92" w:rsidRDefault="00422B8F" w:rsidP="00260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Pamięć karty graficznej 2GB</w:t>
            </w:r>
          </w:p>
          <w:p w:rsidR="00422B8F" w:rsidRPr="00260D92" w:rsidRDefault="00711E7C" w:rsidP="00260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Złącza – HDMI,  RJ45, 1 x USB 3.1 typ C, 2 x </w:t>
            </w:r>
            <w:r w:rsidR="00422B8F" w:rsidRPr="00260D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USB </w:t>
            </w:r>
            <w:proofErr w:type="spellStart"/>
            <w:r w:rsidR="00422B8F" w:rsidRPr="00260D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Type</w:t>
            </w:r>
            <w:proofErr w:type="spellEnd"/>
            <w:r w:rsidR="00422B8F" w:rsidRPr="00260D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A</w:t>
            </w:r>
          </w:p>
          <w:p w:rsidR="00422B8F" w:rsidRPr="00260D92" w:rsidRDefault="00422B8F" w:rsidP="00260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Komunikacja – Bluetooth </w:t>
            </w:r>
          </w:p>
          <w:p w:rsidR="00422B8F" w:rsidRPr="00260D92" w:rsidRDefault="00422B8F" w:rsidP="00260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LAN 1 </w:t>
            </w:r>
          </w:p>
          <w:p w:rsidR="00422B8F" w:rsidRPr="00260D92" w:rsidRDefault="00422B8F" w:rsidP="00260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Wi-Fi </w:t>
            </w:r>
          </w:p>
          <w:p w:rsidR="00422B8F" w:rsidRPr="00260D92" w:rsidRDefault="00422B8F" w:rsidP="00260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Dźwięk – stereo</w:t>
            </w:r>
          </w:p>
          <w:p w:rsidR="00422B8F" w:rsidRPr="00260D92" w:rsidRDefault="00422B8F" w:rsidP="00260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Właściwości klawiatury –wydzielona klawiatura numeryczna</w:t>
            </w:r>
          </w:p>
          <w:p w:rsidR="00422B8F" w:rsidRPr="00260D92" w:rsidRDefault="00422B8F" w:rsidP="00260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Dodatkowe wyposażenie – kamera HD, wbudowany mikrofon, wielodotykowy, intuicyjny </w:t>
            </w:r>
            <w:proofErr w:type="spellStart"/>
            <w:r w:rsidRPr="00260D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touchpad</w:t>
            </w:r>
            <w:proofErr w:type="spellEnd"/>
          </w:p>
          <w:p w:rsidR="00422B8F" w:rsidRPr="00260D92" w:rsidRDefault="00422B8F" w:rsidP="00260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Oprogramowanie MS Office standard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2B8F" w:rsidRPr="00260D92" w:rsidRDefault="00422B8F" w:rsidP="00260D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solid" w:color="C5E0B3" w:themeColor="accent6" w:themeTint="66" w:fill="auto"/>
            <w:textDirection w:val="tbRl"/>
            <w:vAlign w:val="center"/>
          </w:tcPr>
          <w:p w:rsidR="00422B8F" w:rsidRPr="00260D92" w:rsidRDefault="0060776B" w:rsidP="0060776B">
            <w:pPr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D92">
              <w:rPr>
                <w:rFonts w:ascii="Arial" w:hAnsi="Arial" w:cs="Arial"/>
                <w:sz w:val="24"/>
                <w:szCs w:val="24"/>
              </w:rPr>
              <w:t>CZĘŚĆ 2</w:t>
            </w:r>
            <w:r w:rsidR="005F2DBC" w:rsidRPr="00260D92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60D92" w:rsidRPr="00260D92" w:rsidTr="00260D92">
        <w:tc>
          <w:tcPr>
            <w:tcW w:w="872" w:type="dxa"/>
            <w:shd w:val="clear" w:color="auto" w:fill="auto"/>
            <w:vAlign w:val="center"/>
          </w:tcPr>
          <w:p w:rsidR="00D64908" w:rsidRPr="00260D92" w:rsidRDefault="00D64908" w:rsidP="005F2DB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D64908" w:rsidRPr="00260D92" w:rsidRDefault="00D64908" w:rsidP="00260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0D92">
              <w:rPr>
                <w:rFonts w:ascii="Arial" w:eastAsia="Times New Roman" w:hAnsi="Arial" w:cs="Arial"/>
                <w:sz w:val="18"/>
                <w:szCs w:val="18"/>
              </w:rPr>
              <w:t>Cyfrowy mikser współpracujący z iPadem i tabletami.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8" w:type="dxa"/>
            <w:vAlign w:val="center"/>
          </w:tcPr>
          <w:p w:rsidR="00D64908" w:rsidRPr="00260D92" w:rsidRDefault="00D64908" w:rsidP="00260D9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cyfrowy mikser współpracujący z iPad i Tabletami, przeznaczony do wykorzystania w aplikacjach studyjnych i live.</w:t>
            </w:r>
          </w:p>
          <w:p w:rsidR="00D64908" w:rsidRPr="00260D92" w:rsidRDefault="00D64908" w:rsidP="00260D92">
            <w:pPr>
              <w:pStyle w:val="Bezodstpw"/>
              <w:rPr>
                <w:rFonts w:ascii="Arial" w:eastAsia="Times New Roman" w:hAnsi="Arial" w:cs="Arial"/>
                <w:sz w:val="18"/>
                <w:szCs w:val="18"/>
              </w:rPr>
            </w:pPr>
            <w:r w:rsidRPr="00260D92">
              <w:rPr>
                <w:rFonts w:ascii="Arial" w:eastAsia="Times New Roman" w:hAnsi="Arial" w:cs="Arial"/>
                <w:sz w:val="18"/>
                <w:szCs w:val="18"/>
              </w:rPr>
              <w:t>Cyfrowy mikser współpracujący z iPadem i tabletami.</w:t>
            </w:r>
          </w:p>
          <w:p w:rsidR="00D64908" w:rsidRPr="00260D92" w:rsidRDefault="00D64908" w:rsidP="00260D92">
            <w:pPr>
              <w:pStyle w:val="Bezodstpw"/>
              <w:rPr>
                <w:rFonts w:ascii="Arial" w:eastAsia="Times New Roman" w:hAnsi="Arial" w:cs="Arial"/>
                <w:sz w:val="18"/>
                <w:szCs w:val="18"/>
              </w:rPr>
            </w:pPr>
            <w:r w:rsidRPr="00260D92">
              <w:rPr>
                <w:rFonts w:ascii="Arial" w:eastAsia="Times New Roman" w:hAnsi="Arial" w:cs="Arial"/>
                <w:sz w:val="18"/>
                <w:szCs w:val="18"/>
              </w:rPr>
              <w:t>18-wejść, 12 szyn miksujących.</w:t>
            </w:r>
          </w:p>
          <w:p w:rsidR="00D64908" w:rsidRPr="00260D92" w:rsidRDefault="00D64908" w:rsidP="00260D92">
            <w:pPr>
              <w:pStyle w:val="Bezodstpw"/>
              <w:rPr>
                <w:rFonts w:ascii="Arial" w:eastAsia="Times New Roman" w:hAnsi="Arial" w:cs="Arial"/>
                <w:sz w:val="18"/>
                <w:szCs w:val="18"/>
              </w:rPr>
            </w:pPr>
            <w:r w:rsidRPr="00260D92">
              <w:rPr>
                <w:rFonts w:ascii="Arial" w:eastAsia="Times New Roman" w:hAnsi="Arial" w:cs="Arial"/>
                <w:sz w:val="18"/>
                <w:szCs w:val="18"/>
              </w:rPr>
              <w:t xml:space="preserve">16 w pełni programowalnych przedwzmacniaczy mikrofonowych </w:t>
            </w:r>
          </w:p>
          <w:p w:rsidR="00D64908" w:rsidRPr="00260D92" w:rsidRDefault="00D64908" w:rsidP="00260D92">
            <w:pPr>
              <w:pStyle w:val="Bezodstpw"/>
              <w:rPr>
                <w:rFonts w:ascii="Arial" w:eastAsia="Times New Roman" w:hAnsi="Arial" w:cs="Arial"/>
                <w:sz w:val="18"/>
                <w:szCs w:val="18"/>
              </w:rPr>
            </w:pPr>
            <w:r w:rsidRPr="00260D92">
              <w:rPr>
                <w:rFonts w:ascii="Arial" w:eastAsia="Times New Roman" w:hAnsi="Arial" w:cs="Arial"/>
                <w:sz w:val="18"/>
                <w:szCs w:val="18"/>
              </w:rPr>
              <w:t>Zintegrowany moduł Wi-Fi umożliwiający bezpośrednie sterowanie.</w:t>
            </w:r>
          </w:p>
          <w:p w:rsidR="00D64908" w:rsidRPr="00260D92" w:rsidRDefault="00D64908" w:rsidP="00260D92">
            <w:pPr>
              <w:pStyle w:val="Bezodstpw"/>
              <w:rPr>
                <w:rFonts w:ascii="Arial" w:eastAsia="Times New Roman" w:hAnsi="Arial" w:cs="Arial"/>
                <w:sz w:val="18"/>
                <w:szCs w:val="18"/>
              </w:rPr>
            </w:pPr>
            <w:r w:rsidRPr="00260D92">
              <w:rPr>
                <w:rFonts w:ascii="Arial" w:eastAsia="Times New Roman" w:hAnsi="Arial" w:cs="Arial"/>
                <w:sz w:val="18"/>
                <w:szCs w:val="18"/>
              </w:rPr>
              <w:t>18 x 18 kanałowy, dwukierunkowy interfejs USB do bezpośredniego nagrywania na iPad itp.</w:t>
            </w:r>
          </w:p>
          <w:p w:rsidR="00D64908" w:rsidRPr="00260D92" w:rsidRDefault="00D64908" w:rsidP="00260D92">
            <w:pPr>
              <w:pStyle w:val="Bezodstpw"/>
              <w:rPr>
                <w:rFonts w:ascii="Arial" w:eastAsia="Times New Roman" w:hAnsi="Arial" w:cs="Arial"/>
                <w:sz w:val="18"/>
                <w:szCs w:val="18"/>
              </w:rPr>
            </w:pPr>
            <w:r w:rsidRPr="00260D92">
              <w:rPr>
                <w:rFonts w:ascii="Arial" w:eastAsia="Times New Roman" w:hAnsi="Arial" w:cs="Arial"/>
                <w:sz w:val="18"/>
                <w:szCs w:val="18"/>
              </w:rPr>
              <w:t>algorytm automatycznego miksowania</w:t>
            </w:r>
          </w:p>
          <w:p w:rsidR="00D64908" w:rsidRPr="00260D92" w:rsidRDefault="00D64908" w:rsidP="00260D92">
            <w:pPr>
              <w:pStyle w:val="Bezodstpw"/>
              <w:rPr>
                <w:rFonts w:ascii="Arial" w:eastAsia="Times New Roman" w:hAnsi="Arial" w:cs="Arial"/>
                <w:sz w:val="18"/>
                <w:szCs w:val="18"/>
              </w:rPr>
            </w:pPr>
            <w:r w:rsidRPr="00260D92">
              <w:rPr>
                <w:rFonts w:ascii="Arial" w:eastAsia="Times New Roman" w:hAnsi="Arial" w:cs="Arial"/>
                <w:sz w:val="18"/>
                <w:szCs w:val="18"/>
              </w:rPr>
              <w:t xml:space="preserve">Wirtualny </w:t>
            </w:r>
            <w:proofErr w:type="spellStart"/>
            <w:r w:rsidRPr="00260D92">
              <w:rPr>
                <w:rFonts w:ascii="Arial" w:eastAsia="Times New Roman" w:hAnsi="Arial" w:cs="Arial"/>
                <w:sz w:val="18"/>
                <w:szCs w:val="18"/>
              </w:rPr>
              <w:t>rack</w:t>
            </w:r>
            <w:proofErr w:type="spellEnd"/>
            <w:r w:rsidRPr="00260D92">
              <w:rPr>
                <w:rFonts w:ascii="Arial" w:eastAsia="Times New Roman" w:hAnsi="Arial" w:cs="Arial"/>
                <w:sz w:val="18"/>
                <w:szCs w:val="18"/>
              </w:rPr>
              <w:t xml:space="preserve"> efektowy wyposażony w 4 stereofoniczne </w:t>
            </w:r>
            <w:proofErr w:type="spellStart"/>
            <w:r w:rsidRPr="00260D92">
              <w:rPr>
                <w:rFonts w:ascii="Arial" w:eastAsia="Times New Roman" w:hAnsi="Arial" w:cs="Arial"/>
                <w:sz w:val="18"/>
                <w:szCs w:val="18"/>
              </w:rPr>
              <w:t>sloty</w:t>
            </w:r>
            <w:proofErr w:type="spellEnd"/>
            <w:r w:rsidRPr="00260D92">
              <w:rPr>
                <w:rFonts w:ascii="Arial" w:eastAsia="Times New Roman" w:hAnsi="Arial" w:cs="Arial"/>
                <w:sz w:val="18"/>
                <w:szCs w:val="18"/>
              </w:rPr>
              <w:t xml:space="preserve"> FX, w tym wysokiej klasy symulacje takich urządzeń jak: </w:t>
            </w:r>
            <w:proofErr w:type="spellStart"/>
            <w:r w:rsidRPr="00260D92">
              <w:rPr>
                <w:rFonts w:ascii="Arial" w:eastAsia="Times New Roman" w:hAnsi="Arial" w:cs="Arial"/>
                <w:sz w:val="18"/>
                <w:szCs w:val="18"/>
              </w:rPr>
              <w:t>Lexicon</w:t>
            </w:r>
            <w:proofErr w:type="spellEnd"/>
            <w:r w:rsidRPr="00260D92">
              <w:rPr>
                <w:rFonts w:ascii="Arial" w:eastAsia="Times New Roman" w:hAnsi="Arial" w:cs="Arial"/>
                <w:sz w:val="18"/>
                <w:szCs w:val="18"/>
              </w:rPr>
              <w:t xml:space="preserve"> 480L i PCM70, EMT250 i QUANTEC QRS itd.</w:t>
            </w:r>
          </w:p>
          <w:p w:rsidR="00D64908" w:rsidRPr="00260D92" w:rsidRDefault="00D64908" w:rsidP="00260D92">
            <w:pPr>
              <w:pStyle w:val="Bezodstpw"/>
              <w:rPr>
                <w:rFonts w:ascii="Arial" w:eastAsia="Times New Roman" w:hAnsi="Arial" w:cs="Arial"/>
                <w:sz w:val="18"/>
                <w:szCs w:val="18"/>
              </w:rPr>
            </w:pPr>
            <w:r w:rsidRPr="00260D92">
              <w:rPr>
                <w:rFonts w:ascii="Arial" w:eastAsia="Times New Roman" w:hAnsi="Arial" w:cs="Arial"/>
                <w:sz w:val="18"/>
                <w:szCs w:val="18"/>
              </w:rPr>
              <w:t xml:space="preserve">100-pasmowy analizator widma w czasie rzeczywistym (RTA) dla wszystkich kanałów i </w:t>
            </w:r>
            <w:proofErr w:type="spellStart"/>
            <w:r w:rsidRPr="00260D92">
              <w:rPr>
                <w:rFonts w:ascii="Arial" w:eastAsia="Times New Roman" w:hAnsi="Arial" w:cs="Arial"/>
                <w:sz w:val="18"/>
                <w:szCs w:val="18"/>
              </w:rPr>
              <w:t>bus</w:t>
            </w:r>
            <w:proofErr w:type="spellEnd"/>
            <w:r w:rsidRPr="00260D92">
              <w:rPr>
                <w:rFonts w:ascii="Arial" w:eastAsia="Times New Roman" w:hAnsi="Arial" w:cs="Arial"/>
                <w:sz w:val="18"/>
                <w:szCs w:val="18"/>
              </w:rPr>
              <w:t xml:space="preserve"> EQ.</w:t>
            </w:r>
          </w:p>
          <w:p w:rsidR="00D64908" w:rsidRPr="00260D92" w:rsidRDefault="00D64908" w:rsidP="00260D92">
            <w:pPr>
              <w:pStyle w:val="Bezodstpw"/>
              <w:rPr>
                <w:rFonts w:ascii="Arial" w:eastAsia="Times New Roman" w:hAnsi="Arial" w:cs="Arial"/>
                <w:sz w:val="18"/>
                <w:szCs w:val="18"/>
              </w:rPr>
            </w:pPr>
            <w:r w:rsidRPr="00260D92">
              <w:rPr>
                <w:rFonts w:ascii="Arial" w:eastAsia="Times New Roman" w:hAnsi="Arial" w:cs="Arial"/>
                <w:sz w:val="18"/>
                <w:szCs w:val="18"/>
              </w:rPr>
              <w:t>Łączność ULTRANET dla systemu monitoringu osobistego P-16.</w:t>
            </w:r>
          </w:p>
          <w:p w:rsidR="00D64908" w:rsidRPr="00260D92" w:rsidRDefault="00D64908" w:rsidP="00260D92">
            <w:pPr>
              <w:pStyle w:val="Bezodstpw"/>
              <w:rPr>
                <w:rFonts w:ascii="Arial" w:eastAsia="Times New Roman" w:hAnsi="Arial" w:cs="Arial"/>
                <w:sz w:val="18"/>
                <w:szCs w:val="18"/>
              </w:rPr>
            </w:pPr>
            <w:r w:rsidRPr="00260D92">
              <w:rPr>
                <w:rFonts w:ascii="Arial" w:eastAsia="Times New Roman" w:hAnsi="Arial" w:cs="Arial"/>
                <w:sz w:val="18"/>
                <w:szCs w:val="18"/>
              </w:rPr>
              <w:t xml:space="preserve">6 szyn AUX i główne szyny LR </w:t>
            </w:r>
          </w:p>
          <w:p w:rsidR="00D64908" w:rsidRPr="00260D92" w:rsidRDefault="00D64908" w:rsidP="00260D92">
            <w:pPr>
              <w:pStyle w:val="Bezodstpw"/>
              <w:rPr>
                <w:rFonts w:ascii="Arial" w:eastAsia="Times New Roman" w:hAnsi="Arial" w:cs="Arial"/>
                <w:sz w:val="18"/>
                <w:szCs w:val="18"/>
              </w:rPr>
            </w:pPr>
            <w:r w:rsidRPr="00260D92">
              <w:rPr>
                <w:rFonts w:ascii="Arial" w:eastAsia="Times New Roman" w:hAnsi="Arial" w:cs="Arial"/>
                <w:sz w:val="18"/>
                <w:szCs w:val="18"/>
              </w:rPr>
              <w:t>pełna obróbka dynamiki i 6-pasmowy korektor parametryczny lub korektor graficzny.</w:t>
            </w:r>
          </w:p>
          <w:p w:rsidR="00D64908" w:rsidRPr="00260D92" w:rsidRDefault="00D64908" w:rsidP="00260D92">
            <w:pPr>
              <w:pStyle w:val="Bezodstpw"/>
              <w:rPr>
                <w:rFonts w:ascii="Arial" w:eastAsia="Times New Roman" w:hAnsi="Arial" w:cs="Arial"/>
                <w:sz w:val="18"/>
                <w:szCs w:val="18"/>
              </w:rPr>
            </w:pPr>
            <w:r w:rsidRPr="00260D92">
              <w:rPr>
                <w:rFonts w:ascii="Arial" w:eastAsia="Times New Roman" w:hAnsi="Arial" w:cs="Arial"/>
                <w:sz w:val="18"/>
                <w:szCs w:val="18"/>
              </w:rPr>
              <w:t>6 wysyłek AUX na złączach TRS i 2 wyjścia główne XLR, złącze stereo RCA oraz wyjście słuchawkowe.</w:t>
            </w:r>
          </w:p>
          <w:p w:rsidR="00D64908" w:rsidRPr="00260D92" w:rsidRDefault="00D64908" w:rsidP="00260D92">
            <w:pPr>
              <w:pStyle w:val="Bezodstpw"/>
              <w:rPr>
                <w:rFonts w:ascii="Arial" w:eastAsia="Times New Roman" w:hAnsi="Arial" w:cs="Arial"/>
                <w:sz w:val="18"/>
                <w:szCs w:val="18"/>
              </w:rPr>
            </w:pPr>
            <w:r w:rsidRPr="00260D92">
              <w:rPr>
                <w:rFonts w:ascii="Arial" w:eastAsia="Times New Roman" w:hAnsi="Arial" w:cs="Arial"/>
                <w:sz w:val="18"/>
                <w:szCs w:val="18"/>
              </w:rPr>
              <w:t>40-bitowe zmiennoprzecinkowe DSP oferujące "nieograniczony" zakres dynamiki bez wewnętrznego przeciążenia i niemal zerową latencją.</w:t>
            </w:r>
          </w:p>
          <w:p w:rsidR="00D64908" w:rsidRPr="00260D92" w:rsidRDefault="00D64908" w:rsidP="00260D92">
            <w:pPr>
              <w:pStyle w:val="Bezodstpw"/>
              <w:rPr>
                <w:rFonts w:ascii="Arial" w:eastAsia="Times New Roman" w:hAnsi="Arial" w:cs="Arial"/>
                <w:sz w:val="18"/>
                <w:szCs w:val="18"/>
              </w:rPr>
            </w:pPr>
            <w:r w:rsidRPr="00260D9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Bezpłatne aplikacje dla systemów iOS, Android i PC/Mac/Linux, umożliwiające zdalną obsługę poprzez Ethernet, LAN lub </w:t>
            </w:r>
            <w:proofErr w:type="spellStart"/>
            <w:r w:rsidRPr="00260D92">
              <w:rPr>
                <w:rFonts w:ascii="Arial" w:eastAsia="Times New Roman" w:hAnsi="Arial" w:cs="Arial"/>
                <w:sz w:val="18"/>
                <w:szCs w:val="18"/>
              </w:rPr>
              <w:t>WiFi</w:t>
            </w:r>
            <w:proofErr w:type="spellEnd"/>
            <w:r w:rsidRPr="00260D92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D64908" w:rsidRPr="00260D92" w:rsidRDefault="00D64908" w:rsidP="00260D92">
            <w:pPr>
              <w:pStyle w:val="Bezodstpw"/>
              <w:rPr>
                <w:rFonts w:ascii="Arial" w:eastAsia="Times New Roman" w:hAnsi="Arial" w:cs="Arial"/>
                <w:sz w:val="18"/>
                <w:szCs w:val="18"/>
              </w:rPr>
            </w:pPr>
            <w:r w:rsidRPr="00260D92">
              <w:rPr>
                <w:rFonts w:ascii="Arial" w:eastAsia="Times New Roman" w:hAnsi="Arial" w:cs="Arial"/>
                <w:sz w:val="18"/>
                <w:szCs w:val="18"/>
              </w:rPr>
              <w:t xml:space="preserve">Złącza MIDI In/Out </w:t>
            </w:r>
          </w:p>
          <w:p w:rsidR="00D64908" w:rsidRPr="00260D92" w:rsidRDefault="00D64908" w:rsidP="00260D92">
            <w:pPr>
              <w:pStyle w:val="Bezodstpw"/>
              <w:rPr>
                <w:rFonts w:ascii="Arial" w:eastAsia="Times New Roman" w:hAnsi="Arial" w:cs="Arial"/>
                <w:sz w:val="18"/>
                <w:szCs w:val="18"/>
              </w:rPr>
            </w:pPr>
            <w:r w:rsidRPr="00260D92">
              <w:rPr>
                <w:rFonts w:ascii="Arial" w:eastAsia="Times New Roman" w:hAnsi="Arial" w:cs="Arial"/>
                <w:sz w:val="18"/>
                <w:szCs w:val="18"/>
              </w:rPr>
              <w:t xml:space="preserve">Bezpłatne aktualizacje oprogramowania </w:t>
            </w:r>
          </w:p>
        </w:tc>
        <w:tc>
          <w:tcPr>
            <w:tcW w:w="1276" w:type="dxa"/>
            <w:vAlign w:val="center"/>
          </w:tcPr>
          <w:p w:rsidR="00D64908" w:rsidRPr="00260D92" w:rsidRDefault="00D64908" w:rsidP="0026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1412" w:type="dxa"/>
            <w:vMerge w:val="restart"/>
            <w:shd w:val="solid" w:color="F59A93" w:fill="auto"/>
            <w:textDirection w:val="tbRl"/>
            <w:vAlign w:val="center"/>
          </w:tcPr>
          <w:p w:rsidR="00D64908" w:rsidRPr="00260D92" w:rsidRDefault="00D64908" w:rsidP="005F2DBC">
            <w:pPr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D92">
              <w:rPr>
                <w:rFonts w:ascii="Arial" w:hAnsi="Arial" w:cs="Arial"/>
                <w:sz w:val="24"/>
                <w:szCs w:val="24"/>
              </w:rPr>
              <w:t>CZĘŚĆ 25</w:t>
            </w:r>
          </w:p>
        </w:tc>
      </w:tr>
      <w:tr w:rsidR="00260D92" w:rsidRPr="00260D92" w:rsidTr="00260D92">
        <w:tc>
          <w:tcPr>
            <w:tcW w:w="872" w:type="dxa"/>
            <w:shd w:val="clear" w:color="auto" w:fill="auto"/>
            <w:vAlign w:val="center"/>
          </w:tcPr>
          <w:p w:rsidR="00D64908" w:rsidRPr="00260D92" w:rsidRDefault="00D64908" w:rsidP="005F2DB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D64908" w:rsidRPr="00260D92" w:rsidRDefault="00D64908" w:rsidP="00260D92">
            <w:pPr>
              <w:spacing w:after="0" w:line="240" w:lineRule="auto"/>
              <w:rPr>
                <w:rFonts w:ascii="Arial" w:eastAsia="Times New Roman" w:hAnsi="Arial" w:cs="Arial"/>
                <w:bCs/>
                <w:spacing w:val="1"/>
                <w:sz w:val="18"/>
                <w:szCs w:val="18"/>
              </w:rPr>
            </w:pPr>
            <w:r w:rsidRPr="00260D92">
              <w:rPr>
                <w:rFonts w:ascii="Arial" w:eastAsia="Times New Roman" w:hAnsi="Arial" w:cs="Arial"/>
                <w:bCs/>
                <w:spacing w:val="1"/>
                <w:sz w:val="18"/>
                <w:szCs w:val="18"/>
              </w:rPr>
              <w:t>Mikrofon cyfrowy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358" w:type="dxa"/>
            <w:vAlign w:val="center"/>
          </w:tcPr>
          <w:p w:rsidR="00D64908" w:rsidRPr="00260D92" w:rsidRDefault="00D64908" w:rsidP="00260D9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 xml:space="preserve">Kompatybilny z urządzeniami opartymi o system Android, które wspierają złącze USB Audio Class 2.0 oraz połączenie Micro-B OTG (On-The-Go). </w:t>
            </w:r>
          </w:p>
          <w:p w:rsidR="00D64908" w:rsidRPr="00260D92" w:rsidRDefault="00D64908" w:rsidP="00260D9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 xml:space="preserve">5 </w:t>
            </w:r>
            <w:proofErr w:type="spellStart"/>
            <w:r w:rsidRPr="00260D92">
              <w:rPr>
                <w:rFonts w:ascii="Arial" w:hAnsi="Arial" w:cs="Arial"/>
                <w:sz w:val="18"/>
                <w:szCs w:val="18"/>
              </w:rPr>
              <w:t>presetów</w:t>
            </w:r>
            <w:proofErr w:type="spellEnd"/>
            <w:r w:rsidRPr="00260D92">
              <w:rPr>
                <w:rFonts w:ascii="Arial" w:hAnsi="Arial" w:cs="Arial"/>
                <w:sz w:val="18"/>
                <w:szCs w:val="18"/>
              </w:rPr>
              <w:t xml:space="preserve"> DSP (Mowa, Śpiew, Płasko, Instrument akustyczny, Głośno): Automatycznie dobiera </w:t>
            </w:r>
            <w:proofErr w:type="spellStart"/>
            <w:r w:rsidRPr="00260D92">
              <w:rPr>
                <w:rFonts w:ascii="Arial" w:hAnsi="Arial" w:cs="Arial"/>
                <w:sz w:val="18"/>
                <w:szCs w:val="18"/>
              </w:rPr>
              <w:t>Gain</w:t>
            </w:r>
            <w:proofErr w:type="spellEnd"/>
            <w:r w:rsidRPr="00260D92">
              <w:rPr>
                <w:rFonts w:ascii="Arial" w:hAnsi="Arial" w:cs="Arial"/>
                <w:sz w:val="18"/>
                <w:szCs w:val="18"/>
              </w:rPr>
              <w:t>, EQ, Kompresor oraz Limiter dla optymalnych wyników.</w:t>
            </w:r>
          </w:p>
          <w:p w:rsidR="00D64908" w:rsidRPr="00260D92" w:rsidRDefault="00D64908" w:rsidP="00260D9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 xml:space="preserve">Dotykowy panel pozwalający wybrać odpowiedni </w:t>
            </w:r>
            <w:proofErr w:type="spellStart"/>
            <w:r w:rsidRPr="00260D92">
              <w:rPr>
                <w:rFonts w:ascii="Arial" w:hAnsi="Arial" w:cs="Arial"/>
                <w:sz w:val="18"/>
                <w:szCs w:val="18"/>
              </w:rPr>
              <w:t>preset</w:t>
            </w:r>
            <w:proofErr w:type="spellEnd"/>
            <w:r w:rsidRPr="00260D92">
              <w:rPr>
                <w:rFonts w:ascii="Arial" w:hAnsi="Arial" w:cs="Arial"/>
                <w:sz w:val="18"/>
                <w:szCs w:val="18"/>
              </w:rPr>
              <w:t xml:space="preserve"> oraz zarządzać wartościami dotyczącymi poziomu wyjścia słuchawkowego, </w:t>
            </w:r>
            <w:proofErr w:type="spellStart"/>
            <w:r w:rsidRPr="00260D92">
              <w:rPr>
                <w:rFonts w:ascii="Arial" w:hAnsi="Arial" w:cs="Arial"/>
                <w:sz w:val="18"/>
                <w:szCs w:val="18"/>
              </w:rPr>
              <w:t>gainu</w:t>
            </w:r>
            <w:proofErr w:type="spellEnd"/>
            <w:r w:rsidRPr="00260D92">
              <w:rPr>
                <w:rFonts w:ascii="Arial" w:hAnsi="Arial" w:cs="Arial"/>
                <w:sz w:val="18"/>
                <w:szCs w:val="18"/>
              </w:rPr>
              <w:t xml:space="preserve"> mikrofonu oraz funkcji </w:t>
            </w:r>
            <w:proofErr w:type="spellStart"/>
            <w:r w:rsidRPr="00260D92">
              <w:rPr>
                <w:rFonts w:ascii="Arial" w:hAnsi="Arial" w:cs="Arial"/>
                <w:sz w:val="18"/>
                <w:szCs w:val="18"/>
              </w:rPr>
              <w:t>mute</w:t>
            </w:r>
            <w:proofErr w:type="spellEnd"/>
          </w:p>
          <w:p w:rsidR="00D64908" w:rsidRPr="00260D92" w:rsidRDefault="00D64908" w:rsidP="00260D9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Wbudowane wyjście słuchawkowe służące do monitorowania w czasie rzeczywistym.</w:t>
            </w:r>
          </w:p>
          <w:p w:rsidR="00D64908" w:rsidRPr="00260D92" w:rsidRDefault="00D64908" w:rsidP="00260D92">
            <w:pPr>
              <w:pStyle w:val="Bezodstpw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0D92">
              <w:rPr>
                <w:rFonts w:ascii="Arial" w:hAnsi="Arial" w:cs="Arial"/>
                <w:sz w:val="18"/>
                <w:szCs w:val="18"/>
                <w:lang w:val="en-US"/>
              </w:rPr>
              <w:t xml:space="preserve">1 </w:t>
            </w:r>
            <w:proofErr w:type="spellStart"/>
            <w:r w:rsidRPr="00260D92">
              <w:rPr>
                <w:rFonts w:ascii="Arial" w:hAnsi="Arial" w:cs="Arial"/>
                <w:sz w:val="18"/>
                <w:szCs w:val="18"/>
                <w:lang w:val="en-US"/>
              </w:rPr>
              <w:t>kabel</w:t>
            </w:r>
            <w:proofErr w:type="spellEnd"/>
            <w:r w:rsidRPr="00260D92">
              <w:rPr>
                <w:rFonts w:ascii="Arial" w:hAnsi="Arial" w:cs="Arial"/>
                <w:sz w:val="18"/>
                <w:szCs w:val="18"/>
                <w:lang w:val="en-US"/>
              </w:rPr>
              <w:t xml:space="preserve"> Micro-B &gt; USB i 1 </w:t>
            </w:r>
            <w:proofErr w:type="spellStart"/>
            <w:r w:rsidRPr="00260D92">
              <w:rPr>
                <w:rFonts w:ascii="Arial" w:hAnsi="Arial" w:cs="Arial"/>
                <w:sz w:val="18"/>
                <w:szCs w:val="18"/>
                <w:lang w:val="en-US"/>
              </w:rPr>
              <w:t>kabel</w:t>
            </w:r>
            <w:proofErr w:type="spellEnd"/>
            <w:r w:rsidRPr="00260D92">
              <w:rPr>
                <w:rFonts w:ascii="Arial" w:hAnsi="Arial" w:cs="Arial"/>
                <w:sz w:val="18"/>
                <w:szCs w:val="18"/>
                <w:lang w:val="en-US"/>
              </w:rPr>
              <w:t xml:space="preserve"> Micro-B &gt; Lightning (</w:t>
            </w:r>
            <w:proofErr w:type="spellStart"/>
            <w:r w:rsidRPr="00260D92">
              <w:rPr>
                <w:rFonts w:ascii="Arial" w:hAnsi="Arial" w:cs="Arial"/>
                <w:sz w:val="18"/>
                <w:szCs w:val="18"/>
                <w:lang w:val="en-US"/>
              </w:rPr>
              <w:t>złącze</w:t>
            </w:r>
            <w:proofErr w:type="spellEnd"/>
            <w:r w:rsidRPr="00260D92">
              <w:rPr>
                <w:rFonts w:ascii="Arial" w:hAnsi="Arial" w:cs="Arial"/>
                <w:sz w:val="18"/>
                <w:szCs w:val="18"/>
                <w:lang w:val="en-US"/>
              </w:rPr>
              <w:t xml:space="preserve"> apple)</w:t>
            </w:r>
          </w:p>
          <w:p w:rsidR="00D64908" w:rsidRPr="00260D92" w:rsidRDefault="00D64908" w:rsidP="00260D92">
            <w:pPr>
              <w:pStyle w:val="Bezodstpw"/>
              <w:rPr>
                <w:rFonts w:ascii="Arial" w:eastAsiaTheme="minorEastAsia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Metalowa konstrukcja, Specyfikacja</w:t>
            </w:r>
          </w:p>
          <w:p w:rsidR="00D64908" w:rsidRPr="00260D92" w:rsidRDefault="00D64908" w:rsidP="00260D9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Typ przetwornika : Pojemnościowe</w:t>
            </w:r>
          </w:p>
          <w:p w:rsidR="00D64908" w:rsidRPr="00260D92" w:rsidRDefault="00D64908" w:rsidP="00260D9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 xml:space="preserve">Wykres kierunkowości: </w:t>
            </w:r>
            <w:proofErr w:type="spellStart"/>
            <w:r w:rsidRPr="00260D92">
              <w:rPr>
                <w:rFonts w:ascii="Arial" w:hAnsi="Arial" w:cs="Arial"/>
                <w:sz w:val="18"/>
                <w:szCs w:val="18"/>
              </w:rPr>
              <w:t>Kardioidalna</w:t>
            </w:r>
            <w:proofErr w:type="spellEnd"/>
          </w:p>
          <w:p w:rsidR="00D64908" w:rsidRPr="00260D92" w:rsidRDefault="00D64908" w:rsidP="00260D9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 xml:space="preserve">Pasmo przenoszenia: 20 </w:t>
            </w:r>
            <w:proofErr w:type="spellStart"/>
            <w:r w:rsidRPr="00260D92">
              <w:rPr>
                <w:rFonts w:ascii="Arial" w:hAnsi="Arial" w:cs="Arial"/>
                <w:sz w:val="18"/>
                <w:szCs w:val="18"/>
              </w:rPr>
              <w:t>Hz</w:t>
            </w:r>
            <w:proofErr w:type="spellEnd"/>
            <w:r w:rsidRPr="00260D92">
              <w:rPr>
                <w:rFonts w:ascii="Arial" w:hAnsi="Arial" w:cs="Arial"/>
                <w:sz w:val="18"/>
                <w:szCs w:val="18"/>
              </w:rPr>
              <w:t xml:space="preserve"> – 20 kHz</w:t>
            </w:r>
          </w:p>
          <w:p w:rsidR="00D64908" w:rsidRPr="00260D92" w:rsidRDefault="00D64908" w:rsidP="00260D9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 xml:space="preserve">Czułość (1 kHz): -39 </w:t>
            </w:r>
            <w:proofErr w:type="spellStart"/>
            <w:r w:rsidRPr="00260D92">
              <w:rPr>
                <w:rFonts w:ascii="Arial" w:hAnsi="Arial" w:cs="Arial"/>
                <w:sz w:val="18"/>
                <w:szCs w:val="18"/>
              </w:rPr>
              <w:t>dBV</w:t>
            </w:r>
            <w:proofErr w:type="spellEnd"/>
            <w:r w:rsidRPr="00260D92">
              <w:rPr>
                <w:rFonts w:ascii="Arial" w:hAnsi="Arial" w:cs="Arial"/>
                <w:sz w:val="18"/>
                <w:szCs w:val="18"/>
              </w:rPr>
              <w:t>/Pa</w:t>
            </w:r>
          </w:p>
        </w:tc>
        <w:tc>
          <w:tcPr>
            <w:tcW w:w="1276" w:type="dxa"/>
            <w:vAlign w:val="center"/>
          </w:tcPr>
          <w:p w:rsidR="00D64908" w:rsidRPr="00260D92" w:rsidRDefault="00D64908" w:rsidP="0026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2" w:type="dxa"/>
            <w:vMerge/>
            <w:shd w:val="solid" w:color="F59A93" w:fill="auto"/>
            <w:vAlign w:val="center"/>
          </w:tcPr>
          <w:p w:rsidR="00D64908" w:rsidRPr="00260D92" w:rsidRDefault="00D64908" w:rsidP="005F2DB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D92" w:rsidRPr="00260D92" w:rsidTr="00260D92">
        <w:tc>
          <w:tcPr>
            <w:tcW w:w="872" w:type="dxa"/>
            <w:shd w:val="clear" w:color="auto" w:fill="auto"/>
            <w:vAlign w:val="center"/>
          </w:tcPr>
          <w:p w:rsidR="00D64908" w:rsidRPr="00260D92" w:rsidRDefault="00D64908" w:rsidP="005F2DB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60D92">
              <w:rPr>
                <w:rFonts w:ascii="Arial" w:hAnsi="Arial" w:cs="Arial"/>
                <w:bCs/>
                <w:sz w:val="18"/>
                <w:szCs w:val="18"/>
              </w:rPr>
              <w:t>Głośniki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358" w:type="dxa"/>
            <w:vAlign w:val="center"/>
          </w:tcPr>
          <w:p w:rsidR="00D64908" w:rsidRPr="00260D92" w:rsidRDefault="00D64908" w:rsidP="00260D9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 xml:space="preserve"> Kompaktowy, przenośny 8-kanałowy, zestaw nagłośnieniowy 500W z odtwarzaczem MP3 i opcją  systemu bezprzewodowego.</w:t>
            </w:r>
          </w:p>
          <w:p w:rsidR="00D64908" w:rsidRPr="00260D92" w:rsidRDefault="00D64908" w:rsidP="00260D92">
            <w:pPr>
              <w:pStyle w:val="Bezodstpw"/>
              <w:rPr>
                <w:rFonts w:ascii="Arial" w:eastAsia="Times New Roman" w:hAnsi="Arial" w:cs="Arial"/>
                <w:sz w:val="18"/>
                <w:szCs w:val="18"/>
              </w:rPr>
            </w:pPr>
            <w:r w:rsidRPr="00260D92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 xml:space="preserve">8-kanałowy system nagłośnieniowy z dwoma głośnikami i odłączanym </w:t>
            </w:r>
            <w:proofErr w:type="spellStart"/>
            <w:r w:rsidRPr="00260D92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powermikserem</w:t>
            </w:r>
            <w:proofErr w:type="spellEnd"/>
            <w:r w:rsidRPr="00260D92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 xml:space="preserve"> 500W.</w:t>
            </w:r>
          </w:p>
          <w:p w:rsidR="00D64908" w:rsidRPr="00260D92" w:rsidRDefault="00D64908" w:rsidP="00260D92">
            <w:pPr>
              <w:pStyle w:val="Bezodstpw"/>
              <w:rPr>
                <w:rFonts w:ascii="Arial" w:eastAsia="Times New Roman" w:hAnsi="Arial" w:cs="Arial"/>
                <w:sz w:val="18"/>
                <w:szCs w:val="18"/>
              </w:rPr>
            </w:pPr>
            <w:r w:rsidRPr="00260D92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 xml:space="preserve">Przetworniki: </w:t>
            </w:r>
            <w:proofErr w:type="spellStart"/>
            <w:r w:rsidRPr="00260D92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niskotonowy</w:t>
            </w:r>
            <w:proofErr w:type="spellEnd"/>
            <w:r w:rsidRPr="00260D92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 xml:space="preserve"> 8" i wysokotonowy 1".</w:t>
            </w:r>
          </w:p>
          <w:p w:rsidR="00D64908" w:rsidRPr="00260D92" w:rsidRDefault="00D64908" w:rsidP="00260D92">
            <w:pPr>
              <w:pStyle w:val="Bezodstpw"/>
              <w:rPr>
                <w:rFonts w:ascii="Arial" w:eastAsia="Times New Roman" w:hAnsi="Arial" w:cs="Arial"/>
                <w:sz w:val="18"/>
                <w:szCs w:val="18"/>
              </w:rPr>
            </w:pPr>
            <w:r w:rsidRPr="00260D92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 xml:space="preserve">8-kanałowy mikser z 4 kanałami </w:t>
            </w:r>
            <w:proofErr w:type="spellStart"/>
            <w:r w:rsidRPr="00260D92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mikrofonowo-liniowymi</w:t>
            </w:r>
            <w:proofErr w:type="spellEnd"/>
            <w:r w:rsidRPr="00260D92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 xml:space="preserve"> i 2 kanałami stereo.</w:t>
            </w:r>
          </w:p>
          <w:p w:rsidR="00D64908" w:rsidRPr="00260D92" w:rsidRDefault="00D64908" w:rsidP="00260D92">
            <w:pPr>
              <w:pStyle w:val="Bezodstpw"/>
              <w:rPr>
                <w:rFonts w:ascii="Arial" w:eastAsia="Times New Roman" w:hAnsi="Arial" w:cs="Arial"/>
                <w:sz w:val="18"/>
                <w:szCs w:val="18"/>
              </w:rPr>
            </w:pPr>
            <w:r w:rsidRPr="00260D92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4 wysokiej jakości przedwzmacniacze mikrofonowe z przełączanym zasilaniem Phantom +48 V dla mikrofonów pojemnościowych.</w:t>
            </w:r>
          </w:p>
          <w:p w:rsidR="00D64908" w:rsidRPr="00260D92" w:rsidRDefault="00D64908" w:rsidP="00260D92">
            <w:pPr>
              <w:pStyle w:val="Bezodstpw"/>
              <w:rPr>
                <w:rFonts w:ascii="Arial" w:eastAsia="Times New Roman" w:hAnsi="Arial" w:cs="Arial"/>
                <w:sz w:val="18"/>
                <w:szCs w:val="18"/>
              </w:rPr>
            </w:pPr>
            <w:r w:rsidRPr="00260D92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Dwuzakresowa korekcja barwy na wszystkich kanałach.</w:t>
            </w:r>
          </w:p>
          <w:p w:rsidR="00D64908" w:rsidRPr="00260D92" w:rsidRDefault="00D64908" w:rsidP="00260D92">
            <w:pPr>
              <w:pStyle w:val="Bezodstpw"/>
              <w:rPr>
                <w:rFonts w:ascii="Arial" w:eastAsia="Times New Roman" w:hAnsi="Arial" w:cs="Arial"/>
                <w:sz w:val="18"/>
                <w:szCs w:val="18"/>
              </w:rPr>
            </w:pPr>
            <w:r w:rsidRPr="00260D92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Przełącznik muzyka/mowa do ustawiania ogólnej korekcji systemu.</w:t>
            </w:r>
          </w:p>
          <w:p w:rsidR="00D64908" w:rsidRPr="00260D92" w:rsidRDefault="00D64908" w:rsidP="00260D92">
            <w:pPr>
              <w:pStyle w:val="Bezodstpw"/>
              <w:rPr>
                <w:rFonts w:ascii="Arial" w:eastAsia="Times New Roman" w:hAnsi="Arial" w:cs="Arial"/>
                <w:sz w:val="18"/>
                <w:szCs w:val="18"/>
              </w:rPr>
            </w:pPr>
            <w:r w:rsidRPr="00260D92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Auto-limiter zapobiegający uszkodzeniom wzmacniacza i głośników przez przeciążenia.</w:t>
            </w:r>
          </w:p>
          <w:p w:rsidR="00D64908" w:rsidRPr="00260D92" w:rsidRDefault="00D64908" w:rsidP="00260D92">
            <w:pPr>
              <w:pStyle w:val="Bezodstpw"/>
              <w:rPr>
                <w:rFonts w:ascii="Arial" w:eastAsia="Times New Roman" w:hAnsi="Arial" w:cs="Arial"/>
                <w:sz w:val="18"/>
                <w:szCs w:val="18"/>
              </w:rPr>
            </w:pPr>
            <w:r w:rsidRPr="00260D92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Schowek na mikrofony, kable i inne akcesoria (2 kable głośnikowe 6m, kabel mikrofonowy i mikrofon z uchwytem mikrofonowym w zestawie).</w:t>
            </w:r>
          </w:p>
          <w:p w:rsidR="00D64908" w:rsidRPr="00260D92" w:rsidRDefault="00D64908" w:rsidP="00260D92">
            <w:pPr>
              <w:pStyle w:val="Bezodstpw"/>
              <w:rPr>
                <w:rFonts w:ascii="Arial" w:eastAsia="Times New Roman" w:hAnsi="Arial" w:cs="Arial"/>
                <w:sz w:val="18"/>
                <w:szCs w:val="18"/>
              </w:rPr>
            </w:pPr>
            <w:r w:rsidRPr="00260D92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Zintegrowane gniazda 35 mm do statywów.</w:t>
            </w:r>
          </w:p>
          <w:p w:rsidR="00D64908" w:rsidRPr="00260D92" w:rsidRDefault="00D64908" w:rsidP="00260D92">
            <w:pPr>
              <w:pStyle w:val="Bezodstpw"/>
              <w:rPr>
                <w:rFonts w:ascii="Arial" w:eastAsia="Times New Roman" w:hAnsi="Arial" w:cs="Arial"/>
                <w:sz w:val="18"/>
                <w:szCs w:val="18"/>
              </w:rPr>
            </w:pPr>
            <w:r w:rsidRPr="00260D92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 xml:space="preserve">Zasilacz impulsowy </w:t>
            </w:r>
          </w:p>
        </w:tc>
        <w:tc>
          <w:tcPr>
            <w:tcW w:w="1276" w:type="dxa"/>
            <w:vAlign w:val="center"/>
          </w:tcPr>
          <w:p w:rsidR="00D64908" w:rsidRPr="00260D92" w:rsidRDefault="00D64908" w:rsidP="0026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2" w:type="dxa"/>
            <w:vMerge/>
            <w:shd w:val="solid" w:color="F59A93" w:fill="auto"/>
            <w:vAlign w:val="center"/>
          </w:tcPr>
          <w:p w:rsidR="00D64908" w:rsidRPr="00260D92" w:rsidRDefault="00D64908" w:rsidP="005F2DB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D92" w:rsidRPr="00260D92" w:rsidTr="00260D92">
        <w:tc>
          <w:tcPr>
            <w:tcW w:w="872" w:type="dxa"/>
            <w:shd w:val="clear" w:color="auto" w:fill="auto"/>
            <w:vAlign w:val="center"/>
          </w:tcPr>
          <w:p w:rsidR="00D64908" w:rsidRPr="00260D92" w:rsidRDefault="00D64908" w:rsidP="005F2DB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60D92">
              <w:rPr>
                <w:rFonts w:ascii="Arial" w:hAnsi="Arial" w:cs="Arial"/>
                <w:bCs/>
                <w:sz w:val="18"/>
                <w:szCs w:val="18"/>
              </w:rPr>
              <w:t>Słuchawki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358" w:type="dxa"/>
            <w:vAlign w:val="center"/>
          </w:tcPr>
          <w:p w:rsidR="00D64908" w:rsidRPr="00260D92" w:rsidRDefault="00D64908" w:rsidP="00260D9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 xml:space="preserve"> φ40mm przetwornik </w:t>
            </w:r>
          </w:p>
          <w:p w:rsidR="00D64908" w:rsidRPr="00260D92" w:rsidRDefault="00D64908" w:rsidP="00260D92">
            <w:pPr>
              <w:pStyle w:val="Bezodstpw"/>
              <w:rPr>
                <w:rFonts w:ascii="Arial" w:eastAsiaTheme="minorEastAsia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Rodzaj konstrukcji: Zamknięty</w:t>
            </w:r>
          </w:p>
          <w:p w:rsidR="00D64908" w:rsidRPr="00260D92" w:rsidRDefault="00D64908" w:rsidP="00260D9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 xml:space="preserve">Pasmo przenoszenia: 10–22 000 </w:t>
            </w:r>
            <w:proofErr w:type="spellStart"/>
            <w:r w:rsidRPr="00260D92">
              <w:rPr>
                <w:rFonts w:ascii="Arial" w:hAnsi="Arial" w:cs="Arial"/>
                <w:sz w:val="18"/>
                <w:szCs w:val="18"/>
              </w:rPr>
              <w:t>Hz</w:t>
            </w:r>
            <w:proofErr w:type="spellEnd"/>
          </w:p>
          <w:p w:rsidR="00D64908" w:rsidRPr="00260D92" w:rsidRDefault="00D64908" w:rsidP="00260D9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Waga: 190 g</w:t>
            </w:r>
          </w:p>
          <w:p w:rsidR="00D64908" w:rsidRPr="00260D92" w:rsidRDefault="00D64908" w:rsidP="00260D9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Przewód: 3 m</w:t>
            </w:r>
          </w:p>
          <w:p w:rsidR="00D64908" w:rsidRPr="00260D92" w:rsidRDefault="00D64908" w:rsidP="00260D9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Wtyczka: Stereo mini (pozłacane) / adapter wtyczki (wtyk mini na wtyczkę 1/4 cala)</w:t>
            </w:r>
          </w:p>
        </w:tc>
        <w:tc>
          <w:tcPr>
            <w:tcW w:w="1276" w:type="dxa"/>
            <w:vAlign w:val="center"/>
          </w:tcPr>
          <w:p w:rsidR="00D64908" w:rsidRPr="00260D92" w:rsidRDefault="00D64908" w:rsidP="0026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2" w:type="dxa"/>
            <w:vMerge/>
            <w:shd w:val="solid" w:color="F59A93" w:fill="auto"/>
            <w:vAlign w:val="center"/>
          </w:tcPr>
          <w:p w:rsidR="00D64908" w:rsidRPr="00260D92" w:rsidRDefault="00D64908" w:rsidP="005F2DB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D92" w:rsidRPr="00260D92" w:rsidTr="00260D92">
        <w:tc>
          <w:tcPr>
            <w:tcW w:w="872" w:type="dxa"/>
            <w:shd w:val="clear" w:color="auto" w:fill="auto"/>
            <w:vAlign w:val="center"/>
          </w:tcPr>
          <w:p w:rsidR="00D64908" w:rsidRPr="00260D92" w:rsidRDefault="00D64908" w:rsidP="005F2DB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D64908" w:rsidRPr="00260D92" w:rsidRDefault="00D64908" w:rsidP="00260D9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60D92">
              <w:rPr>
                <w:rFonts w:ascii="Arial" w:eastAsia="Times New Roman" w:hAnsi="Arial" w:cs="Arial"/>
                <w:bCs/>
                <w:sz w:val="18"/>
                <w:szCs w:val="18"/>
              </w:rPr>
              <w:t>Statyw kolumnowy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8" w:type="dxa"/>
            <w:vAlign w:val="center"/>
          </w:tcPr>
          <w:p w:rsidR="00D64908" w:rsidRPr="00260D92" w:rsidRDefault="00D64908" w:rsidP="00260D9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materiał – stal</w:t>
            </w:r>
          </w:p>
          <w:p w:rsidR="00D64908" w:rsidRPr="00260D92" w:rsidRDefault="00D64908" w:rsidP="00260D9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wysokość - 120 do 160 cm</w:t>
            </w:r>
          </w:p>
          <w:p w:rsidR="00D64908" w:rsidRPr="00260D92" w:rsidRDefault="00D64908" w:rsidP="00260D9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średnica montażowa rury - 35mm</w:t>
            </w:r>
          </w:p>
          <w:p w:rsidR="00D64908" w:rsidRPr="00260D92" w:rsidRDefault="00D64908" w:rsidP="00260D9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maksymalne obciążenie  - 50 kg</w:t>
            </w:r>
          </w:p>
          <w:p w:rsidR="00D64908" w:rsidRPr="00260D92" w:rsidRDefault="00D64908" w:rsidP="00260D9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 xml:space="preserve">maksymalny rozstaw nóg 115 cm </w:t>
            </w:r>
          </w:p>
          <w:p w:rsidR="00D64908" w:rsidRPr="00260D92" w:rsidRDefault="00D64908" w:rsidP="00260D9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długość po złożeniu 90 cm</w:t>
            </w:r>
          </w:p>
          <w:p w:rsidR="00D64908" w:rsidRPr="00260D92" w:rsidRDefault="00D64908" w:rsidP="00260D9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przegub - tworzywo</w:t>
            </w:r>
          </w:p>
          <w:p w:rsidR="00D64908" w:rsidRPr="00260D92" w:rsidRDefault="00D64908" w:rsidP="00260D9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kolor – czarny</w:t>
            </w:r>
          </w:p>
          <w:p w:rsidR="00D64908" w:rsidRPr="00260D92" w:rsidRDefault="00D64908" w:rsidP="00260D9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waga - 2,4 kg</w:t>
            </w:r>
          </w:p>
          <w:p w:rsidR="00D64908" w:rsidRPr="00260D92" w:rsidRDefault="00D64908" w:rsidP="00260D9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w zestawie 2 statywy + pokrowiec</w:t>
            </w:r>
          </w:p>
          <w:p w:rsidR="00D64908" w:rsidRPr="00260D92" w:rsidRDefault="00D64908" w:rsidP="00260D9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lastRenderedPageBreak/>
              <w:t>oryginalne opakowanie oraz wypełnienie</w:t>
            </w:r>
          </w:p>
          <w:p w:rsidR="00D64908" w:rsidRPr="00260D92" w:rsidRDefault="00D64908" w:rsidP="00260D9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materiał – stal</w:t>
            </w:r>
          </w:p>
          <w:p w:rsidR="00D64908" w:rsidRPr="00260D92" w:rsidRDefault="00D64908" w:rsidP="00260D9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wysokość - 120 do 160 cm</w:t>
            </w:r>
          </w:p>
          <w:p w:rsidR="00D64908" w:rsidRPr="00260D92" w:rsidRDefault="00D64908" w:rsidP="00260D9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średnica montażowa rury - 35mm</w:t>
            </w:r>
          </w:p>
          <w:p w:rsidR="00D64908" w:rsidRPr="00260D92" w:rsidRDefault="00D64908" w:rsidP="00260D9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maksymalne obciążenie  - 50 kg</w:t>
            </w:r>
          </w:p>
          <w:p w:rsidR="00D64908" w:rsidRPr="00260D92" w:rsidRDefault="00D64908" w:rsidP="00260D9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maksymalny rozstaw nóg 115 cm</w:t>
            </w:r>
          </w:p>
          <w:p w:rsidR="00D64908" w:rsidRPr="00260D92" w:rsidRDefault="00D64908" w:rsidP="00260D9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długość po złożeniu 90 cm</w:t>
            </w:r>
          </w:p>
          <w:p w:rsidR="00D64908" w:rsidRPr="00260D92" w:rsidRDefault="00D64908" w:rsidP="00260D9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przegub - tworzywo</w:t>
            </w:r>
          </w:p>
        </w:tc>
        <w:tc>
          <w:tcPr>
            <w:tcW w:w="1276" w:type="dxa"/>
            <w:vAlign w:val="center"/>
          </w:tcPr>
          <w:p w:rsidR="00D64908" w:rsidRPr="00260D92" w:rsidRDefault="00D64908" w:rsidP="0026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1412" w:type="dxa"/>
            <w:vMerge/>
            <w:shd w:val="solid" w:color="F59A93" w:fill="auto"/>
            <w:vAlign w:val="center"/>
          </w:tcPr>
          <w:p w:rsidR="00D64908" w:rsidRPr="00260D92" w:rsidRDefault="00D64908" w:rsidP="005F2DB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D92" w:rsidRPr="00260D92" w:rsidTr="00260D92">
        <w:tc>
          <w:tcPr>
            <w:tcW w:w="872" w:type="dxa"/>
            <w:shd w:val="clear" w:color="auto" w:fill="auto"/>
            <w:vAlign w:val="center"/>
          </w:tcPr>
          <w:p w:rsidR="00D64908" w:rsidRPr="00260D92" w:rsidRDefault="00D64908" w:rsidP="005F2DB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D64908" w:rsidRPr="00260D92" w:rsidRDefault="00D64908" w:rsidP="00260D9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60D92">
              <w:rPr>
                <w:rFonts w:ascii="Arial" w:eastAsia="Times New Roman" w:hAnsi="Arial" w:cs="Arial"/>
                <w:bCs/>
                <w:sz w:val="18"/>
                <w:szCs w:val="18"/>
              </w:rPr>
              <w:t>Zestaw do mikrofonu STATYW KABINA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8" w:type="dxa"/>
            <w:vAlign w:val="center"/>
          </w:tcPr>
          <w:p w:rsidR="00D64908" w:rsidRPr="00260D92" w:rsidRDefault="00D64908" w:rsidP="00260D9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Kolor: czarny</w:t>
            </w:r>
          </w:p>
          <w:p w:rsidR="00D64908" w:rsidRPr="00260D92" w:rsidRDefault="00D64908" w:rsidP="00260D9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Adapter w zestawie 3//8" - 5/8" umożliwia montaż na prawie wszystkich statywach</w:t>
            </w:r>
          </w:p>
          <w:p w:rsidR="00D64908" w:rsidRPr="00260D92" w:rsidRDefault="00D64908" w:rsidP="00260D9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Wymiary: 64 x 16x 38 cm</w:t>
            </w:r>
          </w:p>
          <w:p w:rsidR="00D64908" w:rsidRPr="00260D92" w:rsidRDefault="00D64908" w:rsidP="00260D9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Materiał: wysokiej jakości stop metalu z czarną anty-refleksyjną powłoką</w:t>
            </w:r>
          </w:p>
          <w:p w:rsidR="00D64908" w:rsidRPr="00260D92" w:rsidRDefault="00D64908" w:rsidP="00260D9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Zestaw: kabina akustyczna, adapter, podkładka, nakrętka, element montażowy</w:t>
            </w:r>
          </w:p>
          <w:p w:rsidR="00D64908" w:rsidRPr="00260D92" w:rsidRDefault="00D64908" w:rsidP="00260D9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Częściowo składana konstrukcja</w:t>
            </w:r>
          </w:p>
          <w:p w:rsidR="00D64908" w:rsidRPr="00260D92" w:rsidRDefault="00D64908" w:rsidP="00260D92">
            <w:pPr>
              <w:pStyle w:val="Bezodstpw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D64908" w:rsidRPr="00260D92" w:rsidRDefault="00D64908" w:rsidP="00260D9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STATYW</w:t>
            </w:r>
          </w:p>
          <w:p w:rsidR="00D64908" w:rsidRPr="00260D92" w:rsidRDefault="00D64908" w:rsidP="00260D9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Materiał: Czarny anty-refleksyjny metal.</w:t>
            </w:r>
          </w:p>
          <w:p w:rsidR="00D64908" w:rsidRPr="00260D92" w:rsidRDefault="00D64908" w:rsidP="00260D9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Waga własna: 2 kg / sztuka.</w:t>
            </w:r>
          </w:p>
          <w:p w:rsidR="00D64908" w:rsidRPr="00260D92" w:rsidRDefault="00D64908" w:rsidP="00260D9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Średnica rury górnej: 35 mm.</w:t>
            </w:r>
          </w:p>
          <w:p w:rsidR="00D64908" w:rsidRPr="00260D92" w:rsidRDefault="00D64908" w:rsidP="00260D9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Średnica rury dolnej: 38 mm.</w:t>
            </w:r>
          </w:p>
          <w:p w:rsidR="00D64908" w:rsidRPr="00260D92" w:rsidRDefault="00D64908" w:rsidP="00260D9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Udźwig maksymalny: 50 kg / sztuka.</w:t>
            </w:r>
          </w:p>
          <w:p w:rsidR="00D64908" w:rsidRPr="00260D92" w:rsidRDefault="00D64908" w:rsidP="00260D9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Regulowana wysokość: 100-190 cm.</w:t>
            </w:r>
          </w:p>
          <w:p w:rsidR="00D64908" w:rsidRPr="00260D92" w:rsidRDefault="00D64908" w:rsidP="00260D92">
            <w:pPr>
              <w:pStyle w:val="Bezodstpw"/>
              <w:rPr>
                <w:rFonts w:ascii="Arial" w:eastAsiaTheme="minorEastAsia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POPFILTR</w:t>
            </w:r>
          </w:p>
          <w:p w:rsidR="00D64908" w:rsidRPr="00260D92" w:rsidRDefault="00D64908" w:rsidP="00260D9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Średnica ekranu: ~15cm</w:t>
            </w:r>
          </w:p>
          <w:p w:rsidR="00D64908" w:rsidRPr="00260D92" w:rsidRDefault="00D64908" w:rsidP="00260D9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Długość szyjki: ~35cm</w:t>
            </w:r>
          </w:p>
          <w:p w:rsidR="00D64908" w:rsidRPr="00260D92" w:rsidRDefault="00D64908" w:rsidP="00260D9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Mocowanie: Uniwersalne</w:t>
            </w:r>
          </w:p>
          <w:p w:rsidR="00D64908" w:rsidRPr="00260D92" w:rsidRDefault="00D64908" w:rsidP="00260D9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Ilość warstw rozpraszających: 2</w:t>
            </w:r>
          </w:p>
          <w:p w:rsidR="00D64908" w:rsidRPr="00260D92" w:rsidRDefault="00D64908" w:rsidP="00260D9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Kolor: Czarny</w:t>
            </w:r>
          </w:p>
        </w:tc>
        <w:tc>
          <w:tcPr>
            <w:tcW w:w="1276" w:type="dxa"/>
            <w:vAlign w:val="center"/>
          </w:tcPr>
          <w:p w:rsidR="00D64908" w:rsidRPr="00260D92" w:rsidRDefault="00D64908" w:rsidP="0026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2" w:type="dxa"/>
            <w:vMerge/>
            <w:shd w:val="solid" w:color="F59A93" w:fill="auto"/>
            <w:vAlign w:val="center"/>
          </w:tcPr>
          <w:p w:rsidR="00D64908" w:rsidRPr="00260D92" w:rsidRDefault="00D64908" w:rsidP="005F2DB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D92" w:rsidRPr="00260D92" w:rsidTr="00260D92">
        <w:tc>
          <w:tcPr>
            <w:tcW w:w="872" w:type="dxa"/>
            <w:shd w:val="clear" w:color="auto" w:fill="auto"/>
            <w:vAlign w:val="center"/>
          </w:tcPr>
          <w:p w:rsidR="00D64908" w:rsidRPr="00260D92" w:rsidRDefault="00D64908" w:rsidP="00E80F5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Statyw z akcesoriami</w:t>
            </w:r>
          </w:p>
        </w:tc>
        <w:tc>
          <w:tcPr>
            <w:tcW w:w="9358" w:type="dxa"/>
            <w:vAlign w:val="center"/>
          </w:tcPr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Maksymalny udźwig - 4 kg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Waga statywu - 3,1 kg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Minimalna wysokość  - 75.5cm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Maksymalna wysokość - 159cm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Półkula - 65mm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W zestawie – statyw, głowica, pokrowiec.</w:t>
            </w:r>
          </w:p>
        </w:tc>
        <w:tc>
          <w:tcPr>
            <w:tcW w:w="1276" w:type="dxa"/>
            <w:vAlign w:val="center"/>
          </w:tcPr>
          <w:p w:rsidR="00D64908" w:rsidRPr="00260D92" w:rsidRDefault="00D64908" w:rsidP="00260D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D64908" w:rsidRPr="00260D92" w:rsidRDefault="00D64908" w:rsidP="00260D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4908" w:rsidRPr="00260D92" w:rsidRDefault="00D64908" w:rsidP="00260D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solid" w:color="FF9BFF" w:fill="auto"/>
            <w:textDirection w:val="tbRl"/>
            <w:vAlign w:val="center"/>
          </w:tcPr>
          <w:p w:rsidR="00D64908" w:rsidRPr="00260D92" w:rsidRDefault="00D64908" w:rsidP="00E80F59">
            <w:pPr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D92" w:rsidRPr="00260D92" w:rsidTr="00260D92">
        <w:tc>
          <w:tcPr>
            <w:tcW w:w="872" w:type="dxa"/>
            <w:shd w:val="clear" w:color="auto" w:fill="auto"/>
            <w:vAlign w:val="center"/>
          </w:tcPr>
          <w:p w:rsidR="00D64908" w:rsidRPr="00260D92" w:rsidRDefault="00D64908" w:rsidP="00B14E4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60D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Mikroport</w:t>
            </w:r>
            <w:proofErr w:type="spellEnd"/>
            <w:r w:rsidRPr="00260D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 akcesoriami</w:t>
            </w:r>
          </w:p>
        </w:tc>
        <w:tc>
          <w:tcPr>
            <w:tcW w:w="9358" w:type="dxa"/>
            <w:vAlign w:val="center"/>
          </w:tcPr>
          <w:p w:rsidR="00163059" w:rsidRDefault="00163059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2C99">
              <w:rPr>
                <w:rFonts w:ascii="Arial" w:hAnsi="Arial" w:cs="Arial"/>
                <w:sz w:val="18"/>
                <w:szCs w:val="18"/>
              </w:rPr>
              <w:t>Nie wymagający podłączenia kablowego między nadajnikiem a odbiornikiem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63059" w:rsidRDefault="00163059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Odbiornik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Typ transmisji - częstotliwość cyfrowa 2,4 GHz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Modulacja – GFSK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Funkcja Mono/Stereo - TAK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Zasięg działania - do 328′(100m)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Złącze wyjściowe audio - gniazdo 3,5 mm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 xml:space="preserve">Poziom wyjścia audio - -60 </w:t>
            </w:r>
            <w:proofErr w:type="spellStart"/>
            <w:r w:rsidRPr="00260D92">
              <w:rPr>
                <w:rFonts w:ascii="Arial" w:hAnsi="Arial" w:cs="Arial"/>
                <w:sz w:val="18"/>
                <w:szCs w:val="18"/>
              </w:rPr>
              <w:t>dBV</w:t>
            </w:r>
            <w:proofErr w:type="spellEnd"/>
            <w:r w:rsidRPr="00260D92">
              <w:rPr>
                <w:rFonts w:ascii="Arial" w:hAnsi="Arial" w:cs="Arial"/>
                <w:sz w:val="18"/>
                <w:szCs w:val="18"/>
              </w:rPr>
              <w:t xml:space="preserve"> do -20dBV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 xml:space="preserve">Wymagania dotyczące zasilania - wbudowana bateria </w:t>
            </w:r>
            <w:proofErr w:type="spellStart"/>
            <w:r w:rsidRPr="00260D92">
              <w:rPr>
                <w:rFonts w:ascii="Arial" w:hAnsi="Arial" w:cs="Arial"/>
                <w:sz w:val="18"/>
                <w:szCs w:val="18"/>
              </w:rPr>
              <w:t>litowo</w:t>
            </w:r>
            <w:proofErr w:type="spellEnd"/>
            <w:r w:rsidRPr="00260D92">
              <w:rPr>
                <w:rFonts w:ascii="Arial" w:hAnsi="Arial" w:cs="Arial"/>
                <w:sz w:val="18"/>
                <w:szCs w:val="18"/>
              </w:rPr>
              <w:t>-jonowa lub micro USB DC 5V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Gniazdo słuchawkowe - 3,5 mm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Antena - antena PIFA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Wyświetlacz - OLED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Nadajnik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Typ transmisji - częstotliwość cyfrowa 2,4 GHz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Modulacja - GFSK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Zasięg działania - do 100m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Moc wyjściowa RF - 10mW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Wzór biegunowy - wielokierunkowy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Pasmo częstotliwości - 50Hz-18KHz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Maksymalna wartość SPL - Wbudowany mikrofon: 120dB SPL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Mikrofon - 110dB SPL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Czułość - Wbudowany mikrofon: -39dB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Mikrofon -39dB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SNR - &gt;78dB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 xml:space="preserve">Referencyjny poziom wejścia audio - -30~42dBv WEJŚCIE MIC, tłumienie 0 </w:t>
            </w:r>
            <w:proofErr w:type="spellStart"/>
            <w:r w:rsidRPr="00260D92">
              <w:rPr>
                <w:rFonts w:ascii="Arial" w:hAnsi="Arial" w:cs="Arial"/>
                <w:sz w:val="18"/>
                <w:szCs w:val="18"/>
              </w:rPr>
              <w:t>dB</w:t>
            </w:r>
            <w:proofErr w:type="spellEnd"/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 xml:space="preserve">Wymagania dotyczące zasilania - Wbudowana bateria </w:t>
            </w:r>
            <w:proofErr w:type="spellStart"/>
            <w:r w:rsidRPr="00260D92">
              <w:rPr>
                <w:rFonts w:ascii="Arial" w:hAnsi="Arial" w:cs="Arial"/>
                <w:sz w:val="18"/>
                <w:szCs w:val="18"/>
              </w:rPr>
              <w:t>litowo</w:t>
            </w:r>
            <w:proofErr w:type="spellEnd"/>
            <w:r w:rsidRPr="00260D92">
              <w:rPr>
                <w:rFonts w:ascii="Arial" w:hAnsi="Arial" w:cs="Arial"/>
                <w:sz w:val="18"/>
                <w:szCs w:val="18"/>
              </w:rPr>
              <w:t xml:space="preserve">-jonowa lub Micro USB DC 5V 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Żywotność baterii - 8 godzin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 xml:space="preserve">Antena 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Wyświetlacz - OLED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 xml:space="preserve">Wejścia audio - 3,5 mm </w:t>
            </w:r>
            <w:proofErr w:type="spellStart"/>
            <w:r w:rsidRPr="00260D92">
              <w:rPr>
                <w:rFonts w:ascii="Arial" w:hAnsi="Arial" w:cs="Arial"/>
                <w:sz w:val="18"/>
                <w:szCs w:val="18"/>
              </w:rPr>
              <w:t>Mic</w:t>
            </w:r>
            <w:proofErr w:type="spellEnd"/>
            <w:r w:rsidRPr="00260D92">
              <w:rPr>
                <w:rFonts w:ascii="Arial" w:hAnsi="Arial" w:cs="Arial"/>
                <w:sz w:val="18"/>
                <w:szCs w:val="18"/>
              </w:rPr>
              <w:t xml:space="preserve"> / Line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 xml:space="preserve">Etui do ładowania 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Moc - 1200mAh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Czas ładowania - 3 godziny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Zawartość zestawu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2 x nadajnik z wbudowanym mikrofonem i klipsem - TAK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1x podwójny odbiornik z wbudowanym klipsem i aparatem do montażu na stopie - TAK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1x przenośna obudowa do ładowania z wewnętrzną baterią 2000mAh - TAK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2x dookólny mikrofon krawatowy z klipsem i osłoną piankową - TAK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1x pozłacany kabel ładowania USB-C do USB-A - TAK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1x pozłacany kabel micro USB do USB-A - TAK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2x pozłacany kabel wyjściowy TRS 3,5 mm - TAK</w:t>
            </w:r>
          </w:p>
        </w:tc>
        <w:tc>
          <w:tcPr>
            <w:tcW w:w="1276" w:type="dxa"/>
            <w:vAlign w:val="center"/>
          </w:tcPr>
          <w:p w:rsidR="00D64908" w:rsidRPr="00260D92" w:rsidRDefault="00D64908" w:rsidP="00260D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4908" w:rsidRPr="00260D92" w:rsidRDefault="00D64908" w:rsidP="00260D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4908" w:rsidRPr="00260D92" w:rsidRDefault="00D64908" w:rsidP="00260D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4908" w:rsidRPr="00260D92" w:rsidRDefault="00D64908" w:rsidP="00260D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2" w:type="dxa"/>
            <w:vMerge/>
            <w:shd w:val="solid" w:color="FF9BFF" w:fill="auto"/>
            <w:textDirection w:val="tbRl"/>
            <w:vAlign w:val="center"/>
          </w:tcPr>
          <w:p w:rsidR="00D64908" w:rsidRPr="00260D92" w:rsidRDefault="00D64908" w:rsidP="00B14E45">
            <w:pPr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D92" w:rsidRPr="00260D92" w:rsidTr="00260D92">
        <w:tc>
          <w:tcPr>
            <w:tcW w:w="872" w:type="dxa"/>
            <w:shd w:val="clear" w:color="auto" w:fill="auto"/>
            <w:vAlign w:val="center"/>
          </w:tcPr>
          <w:p w:rsidR="00DE53F0" w:rsidRPr="00260D92" w:rsidRDefault="00DE53F0" w:rsidP="00DE53F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DE53F0" w:rsidRPr="00260D92" w:rsidRDefault="00DE53F0" w:rsidP="00260D92">
            <w:pPr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l-PL"/>
              </w:rPr>
            </w:pPr>
            <w:proofErr w:type="spellStart"/>
            <w:r w:rsidRPr="00260D92">
              <w:rPr>
                <w:rFonts w:ascii="Arial" w:hAnsi="Arial" w:cs="Arial"/>
                <w:sz w:val="18"/>
                <w:szCs w:val="18"/>
              </w:rPr>
              <w:t>Mikroport</w:t>
            </w:r>
            <w:proofErr w:type="spellEnd"/>
            <w:r w:rsidRPr="00260D92">
              <w:rPr>
                <w:rFonts w:ascii="Arial" w:hAnsi="Arial" w:cs="Arial"/>
                <w:sz w:val="18"/>
                <w:szCs w:val="18"/>
              </w:rPr>
              <w:t xml:space="preserve"> zestaw 4 mikrofonów do zestawów nagłośnieniowych</w:t>
            </w:r>
          </w:p>
        </w:tc>
        <w:tc>
          <w:tcPr>
            <w:tcW w:w="9358" w:type="dxa"/>
            <w:vAlign w:val="center"/>
          </w:tcPr>
          <w:p w:rsidR="00DE53F0" w:rsidRPr="00260D92" w:rsidRDefault="00DE53F0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 xml:space="preserve">UHF 4x </w:t>
            </w:r>
            <w:proofErr w:type="spellStart"/>
            <w:r w:rsidRPr="00260D92">
              <w:rPr>
                <w:rFonts w:ascii="Arial" w:hAnsi="Arial" w:cs="Arial"/>
                <w:sz w:val="18"/>
                <w:szCs w:val="18"/>
              </w:rPr>
              <w:t>bodypack</w:t>
            </w:r>
            <w:proofErr w:type="spellEnd"/>
            <w:r w:rsidRPr="00260D92">
              <w:rPr>
                <w:rFonts w:ascii="Arial" w:hAnsi="Arial" w:cs="Arial"/>
                <w:sz w:val="18"/>
                <w:szCs w:val="18"/>
              </w:rPr>
              <w:t xml:space="preserve">  - jednoczesna obsługa 4 mikrofonów. </w:t>
            </w:r>
          </w:p>
        </w:tc>
        <w:tc>
          <w:tcPr>
            <w:tcW w:w="1276" w:type="dxa"/>
            <w:vAlign w:val="center"/>
          </w:tcPr>
          <w:p w:rsidR="00DE53F0" w:rsidRPr="00260D92" w:rsidRDefault="00DE53F0" w:rsidP="00260D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2" w:type="dxa"/>
            <w:vMerge/>
            <w:shd w:val="solid" w:color="FF9BFF" w:fill="auto"/>
            <w:textDirection w:val="tbRl"/>
            <w:vAlign w:val="center"/>
          </w:tcPr>
          <w:p w:rsidR="00DE53F0" w:rsidRPr="00260D92" w:rsidRDefault="00DE53F0" w:rsidP="00DE53F0">
            <w:pPr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D92" w:rsidRPr="00260D92" w:rsidTr="00260D92">
        <w:tc>
          <w:tcPr>
            <w:tcW w:w="872" w:type="dxa"/>
            <w:shd w:val="clear" w:color="auto" w:fill="auto"/>
            <w:vAlign w:val="center"/>
          </w:tcPr>
          <w:p w:rsidR="00D64908" w:rsidRPr="00260D92" w:rsidRDefault="00D64908" w:rsidP="0016690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D64908" w:rsidRPr="00260D92" w:rsidRDefault="00D64908" w:rsidP="00260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Mikrofon kierunkowy z akcesoriami</w:t>
            </w:r>
          </w:p>
        </w:tc>
        <w:tc>
          <w:tcPr>
            <w:tcW w:w="9358" w:type="dxa"/>
            <w:vAlign w:val="center"/>
          </w:tcPr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 xml:space="preserve">Kierunkowość - </w:t>
            </w:r>
            <w:proofErr w:type="spellStart"/>
            <w:r w:rsidRPr="00260D92">
              <w:rPr>
                <w:rFonts w:ascii="Arial" w:hAnsi="Arial" w:cs="Arial"/>
                <w:sz w:val="18"/>
                <w:szCs w:val="18"/>
              </w:rPr>
              <w:t>Superkierunkowy</w:t>
            </w:r>
            <w:proofErr w:type="spellEnd"/>
            <w:r w:rsidRPr="00260D92">
              <w:rPr>
                <w:rFonts w:ascii="Arial" w:hAnsi="Arial" w:cs="Arial"/>
                <w:sz w:val="18"/>
                <w:szCs w:val="18"/>
              </w:rPr>
              <w:t xml:space="preserve"> / Jednokierunkowy / Wszechkierunkowy (do wyboru)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Stopce Multi Interface z cyfrowym łączem – TAK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Bezprzewodowa łączność – TAK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Osłona przeciwwietrzna (futro) – TAK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Filtr górnoprzepustowy - TAK</w:t>
            </w:r>
            <w:r w:rsidRPr="00260D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vAlign w:val="center"/>
          </w:tcPr>
          <w:p w:rsidR="00D64908" w:rsidRPr="00260D92" w:rsidRDefault="00D64908" w:rsidP="0026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2" w:type="dxa"/>
            <w:vMerge/>
            <w:shd w:val="solid" w:color="FF9BFF" w:fill="auto"/>
            <w:textDirection w:val="tbRl"/>
            <w:vAlign w:val="center"/>
          </w:tcPr>
          <w:p w:rsidR="00D64908" w:rsidRPr="00260D92" w:rsidRDefault="00D64908" w:rsidP="00166907">
            <w:pPr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D92" w:rsidRPr="00260D92" w:rsidTr="00260D92">
        <w:tc>
          <w:tcPr>
            <w:tcW w:w="872" w:type="dxa"/>
            <w:shd w:val="clear" w:color="auto" w:fill="auto"/>
            <w:vAlign w:val="center"/>
          </w:tcPr>
          <w:p w:rsidR="00DE5CD6" w:rsidRDefault="00DE5CD6" w:rsidP="0016690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E5CD6" w:rsidRPr="00DE5CD6" w:rsidRDefault="00DE5CD6" w:rsidP="00DE5CD6"/>
          <w:p w:rsidR="00DE5CD6" w:rsidRDefault="00DE5CD6" w:rsidP="00DE5CD6"/>
          <w:p w:rsidR="00D64908" w:rsidRPr="00DE5CD6" w:rsidRDefault="00D64908" w:rsidP="00DE5CD6">
            <w:bookmarkStart w:id="0" w:name="_GoBack"/>
            <w:bookmarkEnd w:id="0"/>
          </w:p>
        </w:tc>
        <w:tc>
          <w:tcPr>
            <w:tcW w:w="2806" w:type="dxa"/>
            <w:vAlign w:val="center"/>
          </w:tcPr>
          <w:p w:rsidR="00D64908" w:rsidRPr="00260D92" w:rsidRDefault="00D64908" w:rsidP="00260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Mikrofon</w:t>
            </w:r>
          </w:p>
        </w:tc>
        <w:tc>
          <w:tcPr>
            <w:tcW w:w="9358" w:type="dxa"/>
            <w:vAlign w:val="center"/>
          </w:tcPr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proofErr w:type="spellStart"/>
            <w:r w:rsidRPr="00260D92">
              <w:rPr>
                <w:rFonts w:ascii="Arial" w:hAnsi="Arial" w:cs="Arial"/>
                <w:sz w:val="18"/>
                <w:szCs w:val="18"/>
                <w:lang w:eastAsia="pl-PL"/>
              </w:rPr>
              <w:t>Kardioidalny</w:t>
            </w:r>
            <w:proofErr w:type="spellEnd"/>
            <w:r w:rsidRPr="00260D9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mikrofon pojemnościowy.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60D92">
              <w:rPr>
                <w:rFonts w:ascii="Arial" w:hAnsi="Arial" w:cs="Arial"/>
                <w:sz w:val="18"/>
                <w:szCs w:val="18"/>
                <w:lang w:eastAsia="pl-PL"/>
              </w:rPr>
              <w:t xml:space="preserve">Przeznaczenie do użytku ogólnego, mowy, oraz przy wzmożonej aktywności. </w:t>
            </w:r>
            <w:r w:rsidRPr="00260D92">
              <w:rPr>
                <w:rFonts w:ascii="Arial" w:hAnsi="Arial" w:cs="Arial"/>
                <w:sz w:val="18"/>
                <w:szCs w:val="18"/>
                <w:lang w:eastAsia="pl-PL"/>
              </w:rPr>
              <w:br/>
              <w:t>Typ przetwornika : Pojemnościowe</w:t>
            </w:r>
            <w:r w:rsidRPr="00260D92">
              <w:rPr>
                <w:rFonts w:ascii="Arial" w:hAnsi="Arial" w:cs="Arial"/>
                <w:sz w:val="18"/>
                <w:szCs w:val="18"/>
                <w:lang w:eastAsia="pl-PL"/>
              </w:rPr>
              <w:br/>
              <w:t>Wykres kierunkowości:</w:t>
            </w:r>
            <w:r w:rsidRPr="00260D92">
              <w:rPr>
                <w:rFonts w:ascii="Arial" w:hAnsi="Arial" w:cs="Arial"/>
                <w:sz w:val="18"/>
                <w:szCs w:val="18"/>
                <w:lang w:eastAsia="pl-PL"/>
              </w:rPr>
              <w:br/>
              <w:t xml:space="preserve">Pasmo przenoszenia: 60 </w:t>
            </w:r>
            <w:proofErr w:type="spellStart"/>
            <w:r w:rsidRPr="00260D92">
              <w:rPr>
                <w:rFonts w:ascii="Arial" w:hAnsi="Arial" w:cs="Arial"/>
                <w:sz w:val="18"/>
                <w:szCs w:val="18"/>
                <w:lang w:eastAsia="pl-PL"/>
              </w:rPr>
              <w:t>Hz</w:t>
            </w:r>
            <w:proofErr w:type="spellEnd"/>
            <w:r w:rsidRPr="00260D9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- 20 kHz</w:t>
            </w:r>
            <w:r w:rsidRPr="00260D92">
              <w:rPr>
                <w:rFonts w:ascii="Arial" w:hAnsi="Arial" w:cs="Arial"/>
                <w:sz w:val="18"/>
                <w:szCs w:val="18"/>
                <w:lang w:eastAsia="pl-PL"/>
              </w:rPr>
              <w:br/>
              <w:t xml:space="preserve">Czułość (1 kHz): -50 </w:t>
            </w:r>
            <w:proofErr w:type="spellStart"/>
            <w:r w:rsidRPr="00260D92">
              <w:rPr>
                <w:rFonts w:ascii="Arial" w:hAnsi="Arial" w:cs="Arial"/>
                <w:sz w:val="18"/>
                <w:szCs w:val="18"/>
                <w:lang w:eastAsia="pl-PL"/>
              </w:rPr>
              <w:t>dBV</w:t>
            </w:r>
            <w:proofErr w:type="spellEnd"/>
            <w:r w:rsidRPr="00260D92">
              <w:rPr>
                <w:rFonts w:ascii="Arial" w:hAnsi="Arial" w:cs="Arial"/>
                <w:sz w:val="18"/>
                <w:szCs w:val="18"/>
                <w:lang w:eastAsia="pl-PL"/>
              </w:rPr>
              <w:t>/Pa</w:t>
            </w:r>
            <w:r w:rsidRPr="00260D92">
              <w:rPr>
                <w:rFonts w:ascii="Arial" w:hAnsi="Arial" w:cs="Arial"/>
                <w:sz w:val="18"/>
                <w:szCs w:val="18"/>
                <w:lang w:eastAsia="pl-PL"/>
              </w:rPr>
              <w:br/>
              <w:t>Równoważny szum własny:</w:t>
            </w:r>
            <w:r w:rsidRPr="00260D92">
              <w:rPr>
                <w:rFonts w:ascii="Arial" w:hAnsi="Arial" w:cs="Arial"/>
                <w:sz w:val="18"/>
                <w:szCs w:val="18"/>
                <w:lang w:eastAsia="pl-PL"/>
              </w:rPr>
              <w:br/>
              <w:t xml:space="preserve">28 </w:t>
            </w:r>
            <w:proofErr w:type="spellStart"/>
            <w:r w:rsidRPr="00260D92">
              <w:rPr>
                <w:rFonts w:ascii="Arial" w:hAnsi="Arial" w:cs="Arial"/>
                <w:sz w:val="18"/>
                <w:szCs w:val="18"/>
                <w:lang w:eastAsia="pl-PL"/>
              </w:rPr>
              <w:t>dB</w:t>
            </w:r>
            <w:proofErr w:type="spellEnd"/>
            <w:r w:rsidRPr="00260D92">
              <w:rPr>
                <w:rFonts w:ascii="Arial" w:hAnsi="Arial" w:cs="Arial"/>
                <w:sz w:val="18"/>
                <w:szCs w:val="18"/>
                <w:lang w:eastAsia="pl-PL"/>
              </w:rPr>
              <w:t>(A)</w:t>
            </w:r>
            <w:r w:rsidRPr="00260D92">
              <w:rPr>
                <w:rFonts w:ascii="Arial" w:hAnsi="Arial" w:cs="Arial"/>
                <w:sz w:val="18"/>
                <w:szCs w:val="18"/>
                <w:lang w:eastAsia="pl-PL"/>
              </w:rPr>
              <w:br/>
            </w:r>
            <w:r w:rsidRPr="00260D92"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Ciśnienie akustyczne:</w:t>
            </w:r>
            <w:r w:rsidRPr="00260D92">
              <w:rPr>
                <w:rFonts w:ascii="Arial" w:hAnsi="Arial" w:cs="Arial"/>
                <w:sz w:val="18"/>
                <w:szCs w:val="18"/>
                <w:lang w:eastAsia="pl-PL"/>
              </w:rPr>
              <w:br/>
              <w:t xml:space="preserve">145 </w:t>
            </w:r>
            <w:proofErr w:type="spellStart"/>
            <w:r w:rsidRPr="00260D92">
              <w:rPr>
                <w:rFonts w:ascii="Arial" w:hAnsi="Arial" w:cs="Arial"/>
                <w:sz w:val="18"/>
                <w:szCs w:val="18"/>
                <w:lang w:eastAsia="pl-PL"/>
              </w:rPr>
              <w:t>dB</w:t>
            </w:r>
            <w:proofErr w:type="spellEnd"/>
          </w:p>
        </w:tc>
        <w:tc>
          <w:tcPr>
            <w:tcW w:w="1276" w:type="dxa"/>
            <w:vAlign w:val="center"/>
          </w:tcPr>
          <w:p w:rsidR="00D64908" w:rsidRPr="00260D92" w:rsidRDefault="00D64908" w:rsidP="0026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4</w:t>
            </w:r>
          </w:p>
        </w:tc>
        <w:tc>
          <w:tcPr>
            <w:tcW w:w="1412" w:type="dxa"/>
            <w:vMerge/>
            <w:shd w:val="solid" w:color="FF9BFF" w:fill="auto"/>
            <w:textDirection w:val="tbRl"/>
            <w:vAlign w:val="center"/>
          </w:tcPr>
          <w:p w:rsidR="00D64908" w:rsidRPr="00260D92" w:rsidRDefault="00D64908" w:rsidP="00166907">
            <w:pPr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D92" w:rsidRPr="00260D92" w:rsidTr="00260D92">
        <w:tc>
          <w:tcPr>
            <w:tcW w:w="872" w:type="dxa"/>
            <w:shd w:val="clear" w:color="auto" w:fill="auto"/>
            <w:vAlign w:val="center"/>
          </w:tcPr>
          <w:p w:rsidR="00D64908" w:rsidRPr="00260D92" w:rsidRDefault="00D64908" w:rsidP="00D6490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Akumulatorki AA</w:t>
            </w:r>
          </w:p>
        </w:tc>
        <w:tc>
          <w:tcPr>
            <w:tcW w:w="9358" w:type="dxa"/>
            <w:vAlign w:val="center"/>
          </w:tcPr>
          <w:p w:rsidR="00D64908" w:rsidRPr="00260D92" w:rsidRDefault="00D64908" w:rsidP="00260D92">
            <w:pPr>
              <w:spacing w:after="0" w:line="240" w:lineRule="auto"/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Akumulatorki AA</w:t>
            </w:r>
          </w:p>
        </w:tc>
        <w:tc>
          <w:tcPr>
            <w:tcW w:w="1276" w:type="dxa"/>
            <w:vAlign w:val="center"/>
          </w:tcPr>
          <w:p w:rsidR="00D64908" w:rsidRPr="00260D92" w:rsidRDefault="00D64908" w:rsidP="0026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412" w:type="dxa"/>
            <w:vMerge/>
            <w:shd w:val="solid" w:color="FF9BFF" w:fill="auto"/>
            <w:textDirection w:val="tbRl"/>
            <w:vAlign w:val="center"/>
          </w:tcPr>
          <w:p w:rsidR="00D64908" w:rsidRPr="00260D92" w:rsidRDefault="00D64908" w:rsidP="00D64908">
            <w:pPr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D92" w:rsidRPr="00260D92" w:rsidTr="00260D92">
        <w:tc>
          <w:tcPr>
            <w:tcW w:w="872" w:type="dxa"/>
            <w:shd w:val="clear" w:color="auto" w:fill="auto"/>
            <w:vAlign w:val="center"/>
          </w:tcPr>
          <w:p w:rsidR="00D64908" w:rsidRPr="00260D92" w:rsidRDefault="00D64908" w:rsidP="00D6490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Ładowarka do AA AAA</w:t>
            </w:r>
          </w:p>
        </w:tc>
        <w:tc>
          <w:tcPr>
            <w:tcW w:w="9358" w:type="dxa"/>
            <w:vAlign w:val="center"/>
          </w:tcPr>
          <w:p w:rsidR="00D64908" w:rsidRPr="00260D92" w:rsidRDefault="00D64908" w:rsidP="00260D92">
            <w:pPr>
              <w:spacing w:after="0" w:line="240" w:lineRule="auto"/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12 kanałów</w:t>
            </w:r>
          </w:p>
        </w:tc>
        <w:tc>
          <w:tcPr>
            <w:tcW w:w="1276" w:type="dxa"/>
            <w:vAlign w:val="center"/>
          </w:tcPr>
          <w:p w:rsidR="00D64908" w:rsidRPr="00260D92" w:rsidRDefault="00D64908" w:rsidP="0026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12" w:type="dxa"/>
            <w:vMerge/>
            <w:shd w:val="solid" w:color="FF9BFF" w:fill="auto"/>
            <w:textDirection w:val="tbRl"/>
            <w:vAlign w:val="center"/>
          </w:tcPr>
          <w:p w:rsidR="00D64908" w:rsidRPr="00260D92" w:rsidRDefault="00D64908" w:rsidP="00D64908">
            <w:pPr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D92" w:rsidRPr="00260D92" w:rsidTr="00260D92">
        <w:tc>
          <w:tcPr>
            <w:tcW w:w="872" w:type="dxa"/>
            <w:shd w:val="clear" w:color="auto" w:fill="auto"/>
            <w:vAlign w:val="center"/>
          </w:tcPr>
          <w:p w:rsidR="00D64908" w:rsidRPr="00260D92" w:rsidRDefault="00D64908" w:rsidP="0016690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Aparat fotograficzny z akcesoriami</w:t>
            </w:r>
          </w:p>
        </w:tc>
        <w:tc>
          <w:tcPr>
            <w:tcW w:w="9358" w:type="dxa"/>
            <w:shd w:val="clear" w:color="auto" w:fill="auto"/>
            <w:vAlign w:val="center"/>
          </w:tcPr>
          <w:p w:rsidR="00376077" w:rsidRDefault="00376077" w:rsidP="003D4B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Wymagania programowe:</w:t>
            </w:r>
          </w:p>
          <w:p w:rsidR="003D4BA2" w:rsidRDefault="003D4BA2" w:rsidP="003D4B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2EF3">
              <w:rPr>
                <w:rFonts w:ascii="Arial" w:hAnsi="Arial" w:cs="Arial"/>
                <w:sz w:val="18"/>
                <w:szCs w:val="18"/>
              </w:rPr>
              <w:t>Rozdzielczość matrycy min. 20 MP, lampa błyskowa lub możliwość jej łatwego podłączenia, Interfejs: USB, Wi-Fi, Bluetooth, Stabilizacja optyczna obiektywu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D4BA2" w:rsidRDefault="003D4BA2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MOCOWANIE OBIEKTYWU - Mocowanie typu E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WSPÓŁCZYNNIK KSZTAŁTU OBRAZU - 3:2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LICZBA PIKSELI (EFEKTYWNIE) - 24,2 megapiksela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LICZBA PIKSELI (CAŁKOWITA) - 25,0 megapiksela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TRYBY JAKOŚCI OBRAZU - RAW, RAW i JPEG, JPEG (Bardzo wysoka, Wysoka, Standardowa)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64908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Zapis (film)</w:t>
            </w:r>
          </w:p>
          <w:p w:rsidR="002D7CBD" w:rsidRPr="00260D92" w:rsidRDefault="002D7CBD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D7CBD">
              <w:rPr>
                <w:rFonts w:ascii="Arial" w:hAnsi="Arial" w:cs="Arial"/>
                <w:sz w:val="18"/>
                <w:szCs w:val="18"/>
              </w:rPr>
              <w:t>Jakość zapisu min. Full HD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FORMAT ZAPISU - XAVC S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KOMPRESJA FILMU - XAVC S: MPEG-4 AVC / H.264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FORMAT ZAPISU DŹWIĘKU - XAVC S: LPCM, 2 kanały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 xml:space="preserve">PRZESTRZEŃ BARW - Standard </w:t>
            </w:r>
            <w:proofErr w:type="spellStart"/>
            <w:r w:rsidRPr="00260D92">
              <w:rPr>
                <w:rFonts w:ascii="Arial" w:hAnsi="Arial" w:cs="Arial"/>
                <w:sz w:val="18"/>
                <w:szCs w:val="18"/>
              </w:rPr>
              <w:t>xvYCC</w:t>
            </w:r>
            <w:proofErr w:type="spellEnd"/>
            <w:r w:rsidRPr="00260D92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260D92">
              <w:rPr>
                <w:rFonts w:ascii="Arial" w:hAnsi="Arial" w:cs="Arial"/>
                <w:sz w:val="18"/>
                <w:szCs w:val="18"/>
              </w:rPr>
              <w:t>x.v.Colour</w:t>
            </w:r>
            <w:proofErr w:type="spellEnd"/>
            <w:r w:rsidRPr="00260D92">
              <w:rPr>
                <w:rFonts w:ascii="Arial" w:hAnsi="Arial" w:cs="Arial"/>
                <w:sz w:val="18"/>
                <w:szCs w:val="18"/>
              </w:rPr>
              <w:t xml:space="preserve"> przy połączeniu kablem HDMI), zgodność z technologią TRILUMINOS </w:t>
            </w:r>
            <w:proofErr w:type="spellStart"/>
            <w:r w:rsidRPr="00260D92">
              <w:rPr>
                <w:rFonts w:ascii="Arial" w:hAnsi="Arial" w:cs="Arial"/>
                <w:sz w:val="18"/>
                <w:szCs w:val="18"/>
              </w:rPr>
              <w:t>Colour</w:t>
            </w:r>
            <w:proofErr w:type="spellEnd"/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 xml:space="preserve">FUNKCJE FILMU - Wyświetlanie poziomu dźwięku, regulacja poziomu nagrywania dźwięku, przełącznik PAL/NTSC, nagrywanie plików </w:t>
            </w:r>
            <w:proofErr w:type="spellStart"/>
            <w:r w:rsidRPr="00260D92">
              <w:rPr>
                <w:rFonts w:ascii="Arial" w:hAnsi="Arial" w:cs="Arial"/>
                <w:sz w:val="18"/>
                <w:szCs w:val="18"/>
              </w:rPr>
              <w:t>proxy</w:t>
            </w:r>
            <w:proofErr w:type="spellEnd"/>
            <w:r w:rsidRPr="00260D92">
              <w:rPr>
                <w:rFonts w:ascii="Arial" w:hAnsi="Arial" w:cs="Arial"/>
                <w:sz w:val="18"/>
                <w:szCs w:val="18"/>
              </w:rPr>
              <w:t xml:space="preserve"> (1280 × 720 (około 9 </w:t>
            </w:r>
            <w:proofErr w:type="spellStart"/>
            <w:r w:rsidRPr="00260D92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  <w:r w:rsidRPr="00260D92">
              <w:rPr>
                <w:rFonts w:ascii="Arial" w:hAnsi="Arial" w:cs="Arial"/>
                <w:sz w:val="18"/>
                <w:szCs w:val="18"/>
              </w:rPr>
              <w:t>/s)), kod czasowy / bity użytkownika, automatyczne wydłużanie czasu otwarcia migawki, asysta wyświetlania gamma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System nagrywania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 xml:space="preserve">GNIAZDO NA KARTĘ PAMIĘCI - Wieloformatowe gniazdo na karty Memory </w:t>
            </w:r>
            <w:proofErr w:type="spellStart"/>
            <w:r w:rsidRPr="00260D92">
              <w:rPr>
                <w:rFonts w:ascii="Arial" w:hAnsi="Arial" w:cs="Arial"/>
                <w:sz w:val="18"/>
                <w:szCs w:val="18"/>
              </w:rPr>
              <w:t>Stick</w:t>
            </w:r>
            <w:proofErr w:type="spellEnd"/>
            <w:r w:rsidRPr="00260D92">
              <w:rPr>
                <w:rFonts w:ascii="Arial" w:hAnsi="Arial" w:cs="Arial"/>
                <w:sz w:val="18"/>
                <w:szCs w:val="18"/>
              </w:rPr>
              <w:t xml:space="preserve"> Duo / SD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Redukcja szumów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Balans bieli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 xml:space="preserve">CZUJNIK OSTROŚCI 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Ekran LCD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TYP WYŚWIETLACZA - 7,5 cm (3,0"), TFT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PANEL DOTYKOWY - Tak (Ostrość dotykiem, Śledzenie dotykiem, Zdjęcie dotykowe)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REGULACJA JASNOŚCI - Ręczna (5 ustawień od -2 do +2), tryb słonecznej pogody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REGULACJA KĄTA - Kąt otwarcia: około 176°, kąt obrotu: około 270°.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POWIĘKSZANIE OBRAZU PRZY NASTAWIANIU OSTROŚCI - Tak, Powiększenie (5,9×, 11,7×)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Migawka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MIGAWKA - Sterowana elektronicznie, o przebiegu pionowym, szczelinowa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TYP MIGAWKI - Migawka mechaniczna / migawka elektroniczna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CICHA PRACA - Tak (włączanie/wyłączanie)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Stabilizacja obrazu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TYP STABILIZACJI OBRAZU - [Fotografowanie] Zgodność ze stabilizatorem obrazu w obiektywie, [Filmowanie] Zgodność ze stabilizatorem obrazu w obiektywie (tryb standardowy) / Elektroniczny (tryb Active)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Kontrola błysku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 xml:space="preserve">STEROWANIE BŁYSKIEM - </w:t>
            </w:r>
            <w:proofErr w:type="spellStart"/>
            <w:r w:rsidRPr="00260D92">
              <w:rPr>
                <w:rFonts w:ascii="Arial" w:hAnsi="Arial" w:cs="Arial"/>
                <w:sz w:val="18"/>
                <w:szCs w:val="18"/>
              </w:rPr>
              <w:t>Przedbłysk</w:t>
            </w:r>
            <w:proofErr w:type="spellEnd"/>
            <w:r w:rsidRPr="00260D92">
              <w:rPr>
                <w:rFonts w:ascii="Arial" w:hAnsi="Arial" w:cs="Arial"/>
                <w:sz w:val="18"/>
                <w:szCs w:val="18"/>
              </w:rPr>
              <w:t xml:space="preserve"> TTL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TRYBY PRACY LAMPY BŁYSKOWEJ - Wyłączona, automatyczna, błysk wypełniający, synchronizacja z długimi czasami ekspozycji, synchronizacja z drugim przebiegiem kurtyny, sterowanie bezprzewodowe, synchronizacja z krótkimi czasami ekspozycji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lastRenderedPageBreak/>
              <w:t xml:space="preserve">WSPÓŁPRACA Z LAMPĄ ZEWNĘTRZNĄ – 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Mechanizm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TRYBY ZAPISU - Pojedynczy, ciągły (do wyboru Hi+/Hi/</w:t>
            </w:r>
            <w:proofErr w:type="spellStart"/>
            <w:r w:rsidRPr="00260D92">
              <w:rPr>
                <w:rFonts w:ascii="Arial" w:hAnsi="Arial" w:cs="Arial"/>
                <w:sz w:val="18"/>
                <w:szCs w:val="18"/>
              </w:rPr>
              <w:t>Mid</w:t>
            </w:r>
            <w:proofErr w:type="spellEnd"/>
            <w:r w:rsidRPr="00260D92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260D92">
              <w:rPr>
                <w:rFonts w:ascii="Arial" w:hAnsi="Arial" w:cs="Arial"/>
                <w:sz w:val="18"/>
                <w:szCs w:val="18"/>
              </w:rPr>
              <w:t>Lo</w:t>
            </w:r>
            <w:proofErr w:type="spellEnd"/>
            <w:r w:rsidRPr="00260D92">
              <w:rPr>
                <w:rFonts w:ascii="Arial" w:hAnsi="Arial" w:cs="Arial"/>
                <w:sz w:val="18"/>
                <w:szCs w:val="18"/>
              </w:rPr>
              <w:t xml:space="preserve">), samowyzwalacz, samowyzwalacz (ciągły), </w:t>
            </w:r>
            <w:proofErr w:type="spellStart"/>
            <w:r w:rsidRPr="00260D92">
              <w:rPr>
                <w:rFonts w:ascii="Arial" w:hAnsi="Arial" w:cs="Arial"/>
                <w:sz w:val="18"/>
                <w:szCs w:val="18"/>
              </w:rPr>
              <w:t>bracketing</w:t>
            </w:r>
            <w:proofErr w:type="spellEnd"/>
            <w:r w:rsidRPr="00260D92">
              <w:rPr>
                <w:rFonts w:ascii="Arial" w:hAnsi="Arial" w:cs="Arial"/>
                <w:sz w:val="18"/>
                <w:szCs w:val="18"/>
              </w:rPr>
              <w:t xml:space="preserve"> (ciągły, pojedynczy, balans bieli, DRO)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Interfejs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ZŁĄCZE KOMPUTEROWE - Pamięć masowa / MTP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0D92">
              <w:rPr>
                <w:rFonts w:ascii="Arial" w:hAnsi="Arial" w:cs="Arial"/>
                <w:sz w:val="18"/>
                <w:szCs w:val="18"/>
                <w:lang w:val="en-US"/>
              </w:rPr>
              <w:t xml:space="preserve">BLUETOOTH - </w:t>
            </w:r>
            <w:proofErr w:type="spellStart"/>
            <w:r w:rsidRPr="00260D92">
              <w:rPr>
                <w:rFonts w:ascii="Arial" w:hAnsi="Arial" w:cs="Arial"/>
                <w:sz w:val="18"/>
                <w:szCs w:val="18"/>
                <w:lang w:val="en-US"/>
              </w:rPr>
              <w:t>Tak</w:t>
            </w:r>
            <w:proofErr w:type="spellEnd"/>
            <w:r w:rsidRPr="00260D92">
              <w:rPr>
                <w:rFonts w:ascii="Arial" w:hAnsi="Arial" w:cs="Arial"/>
                <w:sz w:val="18"/>
                <w:szCs w:val="18"/>
                <w:lang w:val="en-US"/>
              </w:rPr>
              <w:t xml:space="preserve"> (standard Bluetooth 4.1 (</w:t>
            </w:r>
            <w:proofErr w:type="spellStart"/>
            <w:r w:rsidRPr="00260D92">
              <w:rPr>
                <w:rFonts w:ascii="Arial" w:hAnsi="Arial" w:cs="Arial"/>
                <w:sz w:val="18"/>
                <w:szCs w:val="18"/>
                <w:lang w:val="en-US"/>
              </w:rPr>
              <w:t>pasmo</w:t>
            </w:r>
            <w:proofErr w:type="spellEnd"/>
            <w:r w:rsidRPr="00260D92">
              <w:rPr>
                <w:rFonts w:ascii="Arial" w:hAnsi="Arial" w:cs="Arial"/>
                <w:sz w:val="18"/>
                <w:szCs w:val="18"/>
                <w:lang w:val="en-US"/>
              </w:rPr>
              <w:t xml:space="preserve"> 2,4 GHz))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STOPKA MULTI INTERFACE - Tak (z cyfrowym interfejsem dźwiękowym)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 xml:space="preserve">GNIAZDO MIKROFONU - Tak (mini </w:t>
            </w:r>
            <w:proofErr w:type="spellStart"/>
            <w:r w:rsidRPr="00260D92">
              <w:rPr>
                <w:rFonts w:ascii="Arial" w:hAnsi="Arial" w:cs="Arial"/>
                <w:sz w:val="18"/>
                <w:szCs w:val="18"/>
              </w:rPr>
              <w:t>jack</w:t>
            </w:r>
            <w:proofErr w:type="spellEnd"/>
            <w:r w:rsidRPr="00260D92">
              <w:rPr>
                <w:rFonts w:ascii="Arial" w:hAnsi="Arial" w:cs="Arial"/>
                <w:sz w:val="18"/>
                <w:szCs w:val="18"/>
              </w:rPr>
              <w:t xml:space="preserve"> stereo 3,5 mm)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 xml:space="preserve">GNIAZDO SŁUCHAWKOWE - Tak (mini </w:t>
            </w:r>
            <w:proofErr w:type="spellStart"/>
            <w:r w:rsidRPr="00260D92">
              <w:rPr>
                <w:rFonts w:ascii="Arial" w:hAnsi="Arial" w:cs="Arial"/>
                <w:sz w:val="18"/>
                <w:szCs w:val="18"/>
              </w:rPr>
              <w:t>jack</w:t>
            </w:r>
            <w:proofErr w:type="spellEnd"/>
            <w:r w:rsidRPr="00260D92">
              <w:rPr>
                <w:rFonts w:ascii="Arial" w:hAnsi="Arial" w:cs="Arial"/>
                <w:sz w:val="18"/>
                <w:szCs w:val="18"/>
              </w:rPr>
              <w:t xml:space="preserve"> stereo 3,5 mm)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 xml:space="preserve">FUNKCJE - Oglądanie na smartfonie, zdalne sterowanie za pomocą </w:t>
            </w:r>
            <w:proofErr w:type="spellStart"/>
            <w:r w:rsidRPr="00260D92">
              <w:rPr>
                <w:rFonts w:ascii="Arial" w:hAnsi="Arial" w:cs="Arial"/>
                <w:sz w:val="18"/>
                <w:szCs w:val="18"/>
              </w:rPr>
              <w:t>smartfona</w:t>
            </w:r>
            <w:proofErr w:type="spellEnd"/>
            <w:r w:rsidRPr="00260D92">
              <w:rPr>
                <w:rFonts w:ascii="Arial" w:hAnsi="Arial" w:cs="Arial"/>
                <w:sz w:val="18"/>
                <w:szCs w:val="18"/>
              </w:rPr>
              <w:t xml:space="preserve">, sterowanie z komputera, </w:t>
            </w:r>
            <w:proofErr w:type="spellStart"/>
            <w:r w:rsidRPr="00260D92">
              <w:rPr>
                <w:rFonts w:ascii="Arial" w:hAnsi="Arial" w:cs="Arial"/>
                <w:sz w:val="18"/>
                <w:szCs w:val="18"/>
              </w:rPr>
              <w:t>PhotoTV</w:t>
            </w:r>
            <w:proofErr w:type="spellEnd"/>
            <w:r w:rsidRPr="00260D92">
              <w:rPr>
                <w:rFonts w:ascii="Arial" w:hAnsi="Arial" w:cs="Arial"/>
                <w:sz w:val="18"/>
                <w:szCs w:val="18"/>
              </w:rPr>
              <w:t xml:space="preserve"> HD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Dźwięk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MIKROFON - Wbudowany, stereofoniczny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GŁOŚNIK - Wbudowany, monofoniczny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Wydruk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Zasilanie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DOSTARCZANY AKUMULATOR - TAK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ŁADOWANIE WEWNĘTRZNEGO AKUMULATORA - Tak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ZASILANIE ZEWNĘTRZNE - Zasilacz sieciowy AC-PW20 (sprzedawany oddzielnie)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ZASILANIE PRZEZ ŁĄCZE USB – Tak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4908" w:rsidRPr="00260D92" w:rsidRDefault="00D64908" w:rsidP="00260D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2" w:type="dxa"/>
            <w:vMerge w:val="restart"/>
            <w:shd w:val="clear" w:color="auto" w:fill="FFFF00"/>
            <w:textDirection w:val="tbRl"/>
            <w:vAlign w:val="center"/>
          </w:tcPr>
          <w:p w:rsidR="00D64908" w:rsidRPr="00260D92" w:rsidRDefault="00D64908" w:rsidP="00166907">
            <w:pPr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D92">
              <w:rPr>
                <w:rFonts w:ascii="Arial" w:hAnsi="Arial" w:cs="Arial"/>
                <w:sz w:val="24"/>
                <w:szCs w:val="24"/>
              </w:rPr>
              <w:t>CZĘŚĆ 26</w:t>
            </w:r>
          </w:p>
        </w:tc>
      </w:tr>
      <w:tr w:rsidR="00260D92" w:rsidRPr="00260D92" w:rsidTr="00260D92">
        <w:tc>
          <w:tcPr>
            <w:tcW w:w="872" w:type="dxa"/>
            <w:shd w:val="clear" w:color="auto" w:fill="auto"/>
            <w:vAlign w:val="center"/>
          </w:tcPr>
          <w:p w:rsidR="00D64908" w:rsidRPr="00260D92" w:rsidRDefault="00D64908" w:rsidP="00D6490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D64908" w:rsidRPr="00260D92" w:rsidRDefault="00D64908" w:rsidP="00260D92">
            <w:pPr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l-PL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Blenda fotograficzna 5w1</w:t>
            </w:r>
          </w:p>
        </w:tc>
        <w:tc>
          <w:tcPr>
            <w:tcW w:w="9358" w:type="dxa"/>
            <w:vAlign w:val="center"/>
          </w:tcPr>
          <w:p w:rsidR="00D64908" w:rsidRPr="00260D92" w:rsidRDefault="00D64908" w:rsidP="00260D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Blenda fotograficzna to jedno z najbardziej podstawowych i niezastąpionych narzędzi każdego fotografa. Służy do odbijania światła i modyfikowania jego barwy. Wykorzystywana jest najczęściej przy pracy w terenie z naturalnym światłem zastanym, ale znajduje też zastosowanie w studio fotograficznym, np. jako dodatkowy odbłyśnik, czy modyfikator koloru światła. Blenda 5w1 oferuje 5 różnych płaszczyzn: Płaszczyzna złota (intensywnie ociepla kadr, podnosi kontrasty zdjęcia), płaszczyzna srebrna (mocno odbija światło), płaszczyzna biała (odbija światło w sposób bardziej stonowany), płaszczyzna czarna (stosowana w celu odcięcia światła), płaszczyzna wewnętrzna/dyfuzor (stanowi stelaż całej konstrukcji, a używana oddzielnie umożliwia rozpraszanie zbyt ostrego światła).</w:t>
            </w:r>
          </w:p>
        </w:tc>
        <w:tc>
          <w:tcPr>
            <w:tcW w:w="1276" w:type="dxa"/>
            <w:vAlign w:val="center"/>
          </w:tcPr>
          <w:p w:rsidR="00D64908" w:rsidRPr="00260D92" w:rsidRDefault="00D64908" w:rsidP="00260D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2" w:type="dxa"/>
            <w:vMerge/>
            <w:shd w:val="clear" w:color="auto" w:fill="FFFF00"/>
            <w:textDirection w:val="tbRl"/>
            <w:vAlign w:val="center"/>
          </w:tcPr>
          <w:p w:rsidR="00D64908" w:rsidRPr="00260D92" w:rsidRDefault="00D64908" w:rsidP="00D64908">
            <w:pPr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D92" w:rsidRPr="00260D92" w:rsidTr="00260D92">
        <w:tc>
          <w:tcPr>
            <w:tcW w:w="872" w:type="dxa"/>
            <w:shd w:val="clear" w:color="auto" w:fill="auto"/>
            <w:vAlign w:val="center"/>
          </w:tcPr>
          <w:p w:rsidR="00D64908" w:rsidRPr="00260D92" w:rsidRDefault="00D64908" w:rsidP="00D6490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D64908" w:rsidRPr="00260D92" w:rsidRDefault="00D64908" w:rsidP="00260D92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60D92">
              <w:rPr>
                <w:rFonts w:ascii="Arial" w:hAnsi="Arial" w:cs="Arial"/>
                <w:sz w:val="18"/>
                <w:szCs w:val="18"/>
              </w:rPr>
              <w:t>Greenscreen</w:t>
            </w:r>
            <w:proofErr w:type="spellEnd"/>
            <w:r w:rsidRPr="00260D92">
              <w:rPr>
                <w:rFonts w:ascii="Arial" w:hAnsi="Arial" w:cs="Arial"/>
                <w:sz w:val="18"/>
                <w:szCs w:val="18"/>
              </w:rPr>
              <w:t xml:space="preserve"> zestaw</w:t>
            </w:r>
          </w:p>
        </w:tc>
        <w:tc>
          <w:tcPr>
            <w:tcW w:w="9358" w:type="dxa"/>
            <w:vAlign w:val="center"/>
          </w:tcPr>
          <w:p w:rsidR="00D64908" w:rsidRPr="00260D92" w:rsidRDefault="00D64908" w:rsidP="00260D92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 xml:space="preserve">Zestaw </w:t>
            </w:r>
            <w:proofErr w:type="spellStart"/>
            <w:r w:rsidRPr="00260D92">
              <w:rPr>
                <w:rFonts w:ascii="Arial" w:hAnsi="Arial" w:cs="Arial"/>
                <w:sz w:val="18"/>
                <w:szCs w:val="18"/>
              </w:rPr>
              <w:t>greenscreen</w:t>
            </w:r>
            <w:proofErr w:type="spellEnd"/>
            <w:r w:rsidRPr="00260D92">
              <w:rPr>
                <w:rFonts w:ascii="Arial" w:hAnsi="Arial" w:cs="Arial"/>
                <w:sz w:val="18"/>
                <w:szCs w:val="18"/>
              </w:rPr>
              <w:t xml:space="preserve"> w skład którego wchodzą: • tło materiałowe zielone 3x3m  • 2x Statyw , • belka rozsuwana , • 3x Klip żabka metalowy </w:t>
            </w:r>
          </w:p>
        </w:tc>
        <w:tc>
          <w:tcPr>
            <w:tcW w:w="1276" w:type="dxa"/>
            <w:vAlign w:val="center"/>
          </w:tcPr>
          <w:p w:rsidR="00D64908" w:rsidRPr="00260D92" w:rsidRDefault="00D64908" w:rsidP="00260D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2" w:type="dxa"/>
            <w:vMerge/>
            <w:shd w:val="clear" w:color="auto" w:fill="FFFF00"/>
            <w:textDirection w:val="tbRl"/>
            <w:vAlign w:val="center"/>
          </w:tcPr>
          <w:p w:rsidR="00D64908" w:rsidRPr="00260D92" w:rsidRDefault="00D64908" w:rsidP="00D64908">
            <w:pPr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D92" w:rsidRPr="00260D92" w:rsidTr="00260D92">
        <w:tc>
          <w:tcPr>
            <w:tcW w:w="872" w:type="dxa"/>
            <w:shd w:val="clear" w:color="auto" w:fill="auto"/>
            <w:vAlign w:val="center"/>
          </w:tcPr>
          <w:p w:rsidR="00D64908" w:rsidRPr="00260D92" w:rsidRDefault="00D64908" w:rsidP="00D6490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Oświetlenie do realizacji nagrań</w:t>
            </w:r>
          </w:p>
        </w:tc>
        <w:tc>
          <w:tcPr>
            <w:tcW w:w="9358" w:type="dxa"/>
            <w:vAlign w:val="center"/>
          </w:tcPr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Lampa do aparatów/kamer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współczynnik CRI - &gt;95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60D92">
              <w:rPr>
                <w:rFonts w:ascii="Arial" w:hAnsi="Arial" w:cs="Arial"/>
                <w:sz w:val="18"/>
                <w:szCs w:val="18"/>
              </w:rPr>
              <w:t>lux</w:t>
            </w:r>
            <w:proofErr w:type="spellEnd"/>
            <w:r w:rsidRPr="00260D92">
              <w:rPr>
                <w:rFonts w:ascii="Arial" w:hAnsi="Arial" w:cs="Arial"/>
                <w:sz w:val="18"/>
                <w:szCs w:val="18"/>
              </w:rPr>
              <w:t xml:space="preserve"> - 1100 (na 1 m)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maksymalna moc - 40 W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temperatura barwowa - 3200/5600 K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zasilanie - akumulator z serii NP-F (brak w zestawie) lub zasilacz sieciowy DC 15 V (w zestawie)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montaż - na statywie oświetleniowym poprzez uchwyt (w zestawie), gniazdo na gwint ¼ cala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typ chłodzenia - naturalna wentylacja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Materiał Kolumny - Aluminium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Wysokość Minimalna - 75 cm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Wysokość Maksymalna - 211 cm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Udźwig - 4 kg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lastRenderedPageBreak/>
              <w:t>Udźwig Dla Maksymalnej Długości - 4 kg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Kolor - czarny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Ilość Sekcji - 3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Możliwość łączenia ze sobą kilku statywów – TAK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Poduszka powietrzna zabezpieczająca szybkie opadanie sprzętu – TAK</w:t>
            </w:r>
          </w:p>
        </w:tc>
        <w:tc>
          <w:tcPr>
            <w:tcW w:w="1276" w:type="dxa"/>
            <w:vAlign w:val="center"/>
          </w:tcPr>
          <w:p w:rsidR="00D64908" w:rsidRPr="00260D92" w:rsidRDefault="00D64908" w:rsidP="00260D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2" w:type="dxa"/>
            <w:vMerge/>
            <w:shd w:val="clear" w:color="auto" w:fill="FFFF00"/>
            <w:textDirection w:val="tbRl"/>
            <w:vAlign w:val="center"/>
          </w:tcPr>
          <w:p w:rsidR="00D64908" w:rsidRPr="00260D92" w:rsidRDefault="00D64908" w:rsidP="00D64908">
            <w:pPr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D92" w:rsidRPr="00260D92" w:rsidTr="00260D92">
        <w:tc>
          <w:tcPr>
            <w:tcW w:w="872" w:type="dxa"/>
            <w:shd w:val="clear" w:color="auto" w:fill="auto"/>
            <w:vAlign w:val="center"/>
          </w:tcPr>
          <w:p w:rsidR="00D64908" w:rsidRPr="00260D92" w:rsidRDefault="00D64908" w:rsidP="00D6490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60D92">
              <w:rPr>
                <w:rFonts w:ascii="Arial" w:hAnsi="Arial" w:cs="Arial"/>
                <w:sz w:val="18"/>
                <w:szCs w:val="18"/>
              </w:rPr>
              <w:t>Gimbal</w:t>
            </w:r>
            <w:proofErr w:type="spellEnd"/>
          </w:p>
        </w:tc>
        <w:tc>
          <w:tcPr>
            <w:tcW w:w="9358" w:type="dxa"/>
            <w:vAlign w:val="center"/>
          </w:tcPr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Mocowanie w standardzie NATO - TAK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Otwór mocujący - M4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Otwór na śrubę - 1/4”-20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Zimna stopka - TAK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 xml:space="preserve">Port transmisji obrazu / silnika </w:t>
            </w:r>
            <w:proofErr w:type="spellStart"/>
            <w:r w:rsidRPr="00260D92">
              <w:rPr>
                <w:rFonts w:ascii="Arial" w:hAnsi="Arial" w:cs="Arial"/>
                <w:sz w:val="18"/>
                <w:szCs w:val="18"/>
              </w:rPr>
              <w:t>follow</w:t>
            </w:r>
            <w:proofErr w:type="spellEnd"/>
            <w:r w:rsidRPr="00260D9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60D92">
              <w:rPr>
                <w:rFonts w:ascii="Arial" w:hAnsi="Arial" w:cs="Arial"/>
                <w:sz w:val="18"/>
                <w:szCs w:val="18"/>
              </w:rPr>
              <w:t>focus</w:t>
            </w:r>
            <w:proofErr w:type="spellEnd"/>
            <w:r w:rsidRPr="00260D92">
              <w:rPr>
                <w:rFonts w:ascii="Arial" w:hAnsi="Arial" w:cs="Arial"/>
                <w:sz w:val="18"/>
                <w:szCs w:val="18"/>
              </w:rPr>
              <w:t xml:space="preserve"> - (USB-C)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0D92">
              <w:rPr>
                <w:rFonts w:ascii="Arial" w:hAnsi="Arial" w:cs="Arial"/>
                <w:sz w:val="18"/>
                <w:szCs w:val="18"/>
                <w:lang w:val="en-US"/>
              </w:rPr>
              <w:t>Port RSS - (USB-C)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0D92">
              <w:rPr>
                <w:rFonts w:ascii="Arial" w:hAnsi="Arial" w:cs="Arial"/>
                <w:sz w:val="18"/>
                <w:szCs w:val="18"/>
                <w:lang w:val="en-US"/>
              </w:rPr>
              <w:t xml:space="preserve">Port </w:t>
            </w:r>
            <w:proofErr w:type="spellStart"/>
            <w:r w:rsidRPr="00260D92">
              <w:rPr>
                <w:rFonts w:ascii="Arial" w:hAnsi="Arial" w:cs="Arial"/>
                <w:sz w:val="18"/>
                <w:szCs w:val="18"/>
                <w:lang w:val="en-US"/>
              </w:rPr>
              <w:t>silnika</w:t>
            </w:r>
            <w:proofErr w:type="spellEnd"/>
            <w:r w:rsidRPr="00260D92">
              <w:rPr>
                <w:rFonts w:ascii="Arial" w:hAnsi="Arial" w:cs="Arial"/>
                <w:sz w:val="18"/>
                <w:szCs w:val="18"/>
                <w:lang w:val="en-US"/>
              </w:rPr>
              <w:t xml:space="preserve"> follow focus - (USB-C)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Pojemność akumulatora - 3400mAh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Maksymalny czas pracy - 14 godzin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Czas ładowania - ok. 2 godziny przy użyciu szybkiej ładowarki 18W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Bluetooth 5.0 – TAK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USB-C - TAK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 xml:space="preserve">Wspierane mobilne systemy operacyjne - iOS 11 lub wyższy, Android 7.0 lub wyższy, 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Przetestowany Udźwig - 3.0 kg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 xml:space="preserve">Maksymalna prędkość kątowa </w:t>
            </w:r>
            <w:proofErr w:type="spellStart"/>
            <w:r w:rsidRPr="00260D92">
              <w:rPr>
                <w:rFonts w:ascii="Arial" w:hAnsi="Arial" w:cs="Arial"/>
                <w:sz w:val="18"/>
                <w:szCs w:val="18"/>
              </w:rPr>
              <w:t>gimbala</w:t>
            </w:r>
            <w:proofErr w:type="spellEnd"/>
            <w:r w:rsidRPr="00260D92">
              <w:rPr>
                <w:rFonts w:ascii="Arial" w:hAnsi="Arial" w:cs="Arial"/>
                <w:sz w:val="18"/>
                <w:szCs w:val="18"/>
              </w:rPr>
              <w:t xml:space="preserve"> przy sterowaniu ręcznym - Oś Pan: 360°/s, Oś </w:t>
            </w:r>
            <w:proofErr w:type="spellStart"/>
            <w:r w:rsidRPr="00260D92">
              <w:rPr>
                <w:rFonts w:ascii="Arial" w:hAnsi="Arial" w:cs="Arial"/>
                <w:sz w:val="18"/>
                <w:szCs w:val="18"/>
              </w:rPr>
              <w:t>Tilt</w:t>
            </w:r>
            <w:proofErr w:type="spellEnd"/>
            <w:r w:rsidRPr="00260D92">
              <w:rPr>
                <w:rFonts w:ascii="Arial" w:hAnsi="Arial" w:cs="Arial"/>
                <w:sz w:val="18"/>
                <w:szCs w:val="18"/>
              </w:rPr>
              <w:t xml:space="preserve">: 360°/s, Oś </w:t>
            </w:r>
            <w:proofErr w:type="spellStart"/>
            <w:r w:rsidRPr="00260D92">
              <w:rPr>
                <w:rFonts w:ascii="Arial" w:hAnsi="Arial" w:cs="Arial"/>
                <w:sz w:val="18"/>
                <w:szCs w:val="18"/>
              </w:rPr>
              <w:t>Roll</w:t>
            </w:r>
            <w:proofErr w:type="spellEnd"/>
            <w:r w:rsidRPr="00260D92">
              <w:rPr>
                <w:rFonts w:ascii="Arial" w:hAnsi="Arial" w:cs="Arial"/>
                <w:sz w:val="18"/>
                <w:szCs w:val="18"/>
              </w:rPr>
              <w:t>: 360°/s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 xml:space="preserve">Punkty końcowe - Oś obrotu Pan: 360° pełen zakres, Oś obrotu </w:t>
            </w:r>
            <w:proofErr w:type="spellStart"/>
            <w:r w:rsidRPr="00260D92">
              <w:rPr>
                <w:rFonts w:ascii="Arial" w:hAnsi="Arial" w:cs="Arial"/>
                <w:sz w:val="18"/>
                <w:szCs w:val="18"/>
              </w:rPr>
              <w:t>Roll</w:t>
            </w:r>
            <w:proofErr w:type="spellEnd"/>
            <w:r w:rsidRPr="00260D92">
              <w:rPr>
                <w:rFonts w:ascii="Arial" w:hAnsi="Arial" w:cs="Arial"/>
                <w:sz w:val="18"/>
                <w:szCs w:val="18"/>
              </w:rPr>
              <w:t xml:space="preserve">: -240° do +95°, Oś </w:t>
            </w:r>
            <w:proofErr w:type="spellStart"/>
            <w:r w:rsidRPr="00260D92">
              <w:rPr>
                <w:rFonts w:ascii="Arial" w:hAnsi="Arial" w:cs="Arial"/>
                <w:sz w:val="18"/>
                <w:szCs w:val="18"/>
              </w:rPr>
              <w:t>Tilt</w:t>
            </w:r>
            <w:proofErr w:type="spellEnd"/>
            <w:r w:rsidRPr="00260D92">
              <w:rPr>
                <w:rFonts w:ascii="Arial" w:hAnsi="Arial" w:cs="Arial"/>
                <w:sz w:val="18"/>
                <w:szCs w:val="18"/>
              </w:rPr>
              <w:t>: -112° do +214°</w:t>
            </w:r>
          </w:p>
          <w:p w:rsidR="00D64908" w:rsidRPr="00260D92" w:rsidRDefault="00D64908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Częstotliwość pracy - 2.4000-2.4835 GHz</w:t>
            </w:r>
          </w:p>
        </w:tc>
        <w:tc>
          <w:tcPr>
            <w:tcW w:w="1276" w:type="dxa"/>
            <w:vAlign w:val="center"/>
          </w:tcPr>
          <w:p w:rsidR="00D64908" w:rsidRPr="00260D92" w:rsidRDefault="00D64908" w:rsidP="00260D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2" w:type="dxa"/>
            <w:vMerge/>
            <w:shd w:val="clear" w:color="auto" w:fill="FFFF00"/>
            <w:textDirection w:val="tbRl"/>
            <w:vAlign w:val="center"/>
          </w:tcPr>
          <w:p w:rsidR="00D64908" w:rsidRPr="00260D92" w:rsidRDefault="00D64908" w:rsidP="00D64908">
            <w:pPr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D92" w:rsidRPr="00260D92" w:rsidTr="00260D92">
        <w:tc>
          <w:tcPr>
            <w:tcW w:w="872" w:type="dxa"/>
            <w:shd w:val="clear" w:color="auto" w:fill="auto"/>
            <w:vAlign w:val="center"/>
          </w:tcPr>
          <w:p w:rsidR="00260D92" w:rsidRPr="00260D92" w:rsidRDefault="00260D92" w:rsidP="00F84A34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260D92" w:rsidRPr="00260D92" w:rsidRDefault="00260D92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Skrzynka narzędziowa</w:t>
            </w:r>
          </w:p>
        </w:tc>
        <w:tc>
          <w:tcPr>
            <w:tcW w:w="9358" w:type="dxa"/>
            <w:vAlign w:val="center"/>
          </w:tcPr>
          <w:p w:rsidR="00260D92" w:rsidRPr="00260D92" w:rsidRDefault="00260D92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0F0F0"/>
              </w:rPr>
            </w:pP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Do przenoszenia narzędzi.</w:t>
            </w:r>
          </w:p>
        </w:tc>
        <w:tc>
          <w:tcPr>
            <w:tcW w:w="1276" w:type="dxa"/>
            <w:vAlign w:val="center"/>
          </w:tcPr>
          <w:p w:rsidR="00260D92" w:rsidRPr="00260D92" w:rsidRDefault="00260D92" w:rsidP="00260D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412" w:type="dxa"/>
            <w:vMerge w:val="restart"/>
            <w:shd w:val="clear" w:color="auto" w:fill="92D050"/>
            <w:textDirection w:val="tbRl"/>
            <w:vAlign w:val="center"/>
          </w:tcPr>
          <w:p w:rsidR="00260D92" w:rsidRPr="00260D92" w:rsidRDefault="00260D92" w:rsidP="00F84A34">
            <w:pPr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D92">
              <w:rPr>
                <w:rFonts w:ascii="Arial" w:hAnsi="Arial" w:cs="Arial"/>
                <w:sz w:val="24"/>
                <w:szCs w:val="24"/>
              </w:rPr>
              <w:t>CZĘŚĆ 27</w:t>
            </w:r>
          </w:p>
        </w:tc>
      </w:tr>
      <w:tr w:rsidR="00260D92" w:rsidRPr="00260D92" w:rsidTr="00260D92">
        <w:tc>
          <w:tcPr>
            <w:tcW w:w="872" w:type="dxa"/>
            <w:shd w:val="clear" w:color="auto" w:fill="auto"/>
            <w:vAlign w:val="center"/>
          </w:tcPr>
          <w:p w:rsidR="00260D92" w:rsidRPr="00260D92" w:rsidRDefault="00260D92" w:rsidP="00F84A34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260D92" w:rsidRPr="00260D92" w:rsidRDefault="00260D92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Suwmiarka</w:t>
            </w:r>
          </w:p>
        </w:tc>
        <w:tc>
          <w:tcPr>
            <w:tcW w:w="9358" w:type="dxa"/>
            <w:vAlign w:val="center"/>
          </w:tcPr>
          <w:p w:rsidR="00260D92" w:rsidRPr="00260D92" w:rsidRDefault="00260D92" w:rsidP="00260D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Zakres pomiarów w zakresie 0-150 mm z dokładnością do 0,05 mm.</w:t>
            </w:r>
          </w:p>
          <w:p w:rsidR="00260D92" w:rsidRPr="00260D92" w:rsidRDefault="00260D92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60D92" w:rsidRPr="00260D92" w:rsidRDefault="00260D92" w:rsidP="00260D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412" w:type="dxa"/>
            <w:vMerge/>
            <w:shd w:val="clear" w:color="auto" w:fill="92D050"/>
            <w:textDirection w:val="tbRl"/>
            <w:vAlign w:val="center"/>
          </w:tcPr>
          <w:p w:rsidR="00260D92" w:rsidRPr="00260D92" w:rsidRDefault="00260D92" w:rsidP="00F84A34">
            <w:pPr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D92" w:rsidRPr="00260D92" w:rsidTr="00260D92">
        <w:tc>
          <w:tcPr>
            <w:tcW w:w="872" w:type="dxa"/>
            <w:shd w:val="clear" w:color="auto" w:fill="auto"/>
            <w:vAlign w:val="center"/>
          </w:tcPr>
          <w:p w:rsidR="00260D92" w:rsidRPr="00260D92" w:rsidRDefault="00260D92" w:rsidP="00F84A34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260D92" w:rsidRPr="00260D92" w:rsidRDefault="00260D92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Młotek ślusarski</w:t>
            </w:r>
          </w:p>
        </w:tc>
        <w:tc>
          <w:tcPr>
            <w:tcW w:w="9358" w:type="dxa"/>
            <w:vAlign w:val="center"/>
          </w:tcPr>
          <w:p w:rsidR="00260D92" w:rsidRPr="00260D92" w:rsidRDefault="00260D92" w:rsidP="00260D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Przeznaczony do wbijania gwoździ i innych prac warsztatowych</w:t>
            </w:r>
          </w:p>
        </w:tc>
        <w:tc>
          <w:tcPr>
            <w:tcW w:w="1276" w:type="dxa"/>
            <w:vAlign w:val="center"/>
          </w:tcPr>
          <w:p w:rsidR="00260D92" w:rsidRPr="00260D92" w:rsidRDefault="00260D92" w:rsidP="00260D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412" w:type="dxa"/>
            <w:vMerge/>
            <w:shd w:val="clear" w:color="auto" w:fill="92D050"/>
            <w:textDirection w:val="tbRl"/>
            <w:vAlign w:val="center"/>
          </w:tcPr>
          <w:p w:rsidR="00260D92" w:rsidRPr="00260D92" w:rsidRDefault="00260D92" w:rsidP="00F84A34">
            <w:pPr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D92" w:rsidRPr="00260D92" w:rsidTr="00260D92">
        <w:tc>
          <w:tcPr>
            <w:tcW w:w="872" w:type="dxa"/>
            <w:shd w:val="clear" w:color="auto" w:fill="auto"/>
            <w:vAlign w:val="center"/>
          </w:tcPr>
          <w:p w:rsidR="00260D92" w:rsidRPr="00260D92" w:rsidRDefault="00260D92" w:rsidP="00F84A34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260D92" w:rsidRPr="00260D92" w:rsidRDefault="00260D92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Młotek drewniany</w:t>
            </w:r>
          </w:p>
        </w:tc>
        <w:tc>
          <w:tcPr>
            <w:tcW w:w="9358" w:type="dxa"/>
            <w:vAlign w:val="center"/>
          </w:tcPr>
          <w:p w:rsidR="00260D92" w:rsidRPr="00260D92" w:rsidRDefault="00260D92" w:rsidP="00260D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Przeznaczony do podbijania innych narzędzi, np. przecinaka czy dłuta, itp.</w:t>
            </w:r>
          </w:p>
        </w:tc>
        <w:tc>
          <w:tcPr>
            <w:tcW w:w="1276" w:type="dxa"/>
            <w:vAlign w:val="center"/>
          </w:tcPr>
          <w:p w:rsidR="00260D92" w:rsidRPr="00260D92" w:rsidRDefault="00260D92" w:rsidP="00260D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412" w:type="dxa"/>
            <w:vMerge/>
            <w:shd w:val="clear" w:color="auto" w:fill="92D050"/>
            <w:textDirection w:val="tbRl"/>
            <w:vAlign w:val="center"/>
          </w:tcPr>
          <w:p w:rsidR="00260D92" w:rsidRPr="00260D92" w:rsidRDefault="00260D92" w:rsidP="00F84A34">
            <w:pPr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D92" w:rsidRPr="00260D92" w:rsidTr="00260D92">
        <w:tc>
          <w:tcPr>
            <w:tcW w:w="872" w:type="dxa"/>
            <w:shd w:val="clear" w:color="auto" w:fill="auto"/>
            <w:vAlign w:val="center"/>
          </w:tcPr>
          <w:p w:rsidR="00260D92" w:rsidRPr="00260D92" w:rsidRDefault="00260D92" w:rsidP="00F84A34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260D92" w:rsidRPr="00260D92" w:rsidRDefault="00260D92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Szczypce uniwersalne</w:t>
            </w:r>
          </w:p>
          <w:p w:rsidR="00260D92" w:rsidRPr="00260D92" w:rsidRDefault="00260D92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8" w:type="dxa"/>
            <w:vAlign w:val="center"/>
          </w:tcPr>
          <w:p w:rsidR="00260D92" w:rsidRPr="00260D92" w:rsidRDefault="00260D92" w:rsidP="00260D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Rączka pokryta materiałem antypoślizgowym. • dł. 15 cm</w:t>
            </w:r>
          </w:p>
        </w:tc>
        <w:tc>
          <w:tcPr>
            <w:tcW w:w="1276" w:type="dxa"/>
            <w:vAlign w:val="center"/>
          </w:tcPr>
          <w:p w:rsidR="00260D92" w:rsidRPr="00260D92" w:rsidRDefault="00260D92" w:rsidP="00260D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412" w:type="dxa"/>
            <w:vMerge/>
            <w:shd w:val="clear" w:color="auto" w:fill="92D050"/>
            <w:textDirection w:val="tbRl"/>
            <w:vAlign w:val="center"/>
          </w:tcPr>
          <w:p w:rsidR="00260D92" w:rsidRPr="00260D92" w:rsidRDefault="00260D92" w:rsidP="00F84A34">
            <w:pPr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D92" w:rsidRPr="00260D92" w:rsidTr="00260D92">
        <w:tc>
          <w:tcPr>
            <w:tcW w:w="872" w:type="dxa"/>
            <w:shd w:val="clear" w:color="auto" w:fill="auto"/>
            <w:vAlign w:val="center"/>
          </w:tcPr>
          <w:p w:rsidR="00260D92" w:rsidRPr="00260D92" w:rsidRDefault="00260D92" w:rsidP="00F84A34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260D92" w:rsidRPr="00260D92" w:rsidRDefault="00260D92" w:rsidP="00260D92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60D92">
              <w:rPr>
                <w:rFonts w:ascii="Arial" w:hAnsi="Arial" w:cs="Arial"/>
                <w:sz w:val="18"/>
                <w:szCs w:val="18"/>
                <w:lang w:eastAsia="pl-PL"/>
              </w:rPr>
              <w:t>Szczypce precyzyjne wydłużone</w:t>
            </w:r>
          </w:p>
          <w:p w:rsidR="00260D92" w:rsidRPr="00260D92" w:rsidRDefault="00260D92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8" w:type="dxa"/>
            <w:vAlign w:val="center"/>
          </w:tcPr>
          <w:p w:rsidR="00260D92" w:rsidRPr="00260D92" w:rsidRDefault="00260D92" w:rsidP="00260D92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Przeznaczone do przytrzymywania, ściskania, zaciskania kuleczek, zgniatania materiałów na płasko oraz kształtowania różnych elementów.</w:t>
            </w:r>
          </w:p>
        </w:tc>
        <w:tc>
          <w:tcPr>
            <w:tcW w:w="1276" w:type="dxa"/>
            <w:vAlign w:val="center"/>
          </w:tcPr>
          <w:p w:rsidR="00260D92" w:rsidRPr="00260D92" w:rsidRDefault="00260D92" w:rsidP="00260D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412" w:type="dxa"/>
            <w:vMerge/>
            <w:shd w:val="clear" w:color="auto" w:fill="92D050"/>
            <w:textDirection w:val="tbRl"/>
            <w:vAlign w:val="center"/>
          </w:tcPr>
          <w:p w:rsidR="00260D92" w:rsidRPr="00260D92" w:rsidRDefault="00260D92" w:rsidP="00F84A34">
            <w:pPr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D92" w:rsidRPr="00260D92" w:rsidTr="00260D92">
        <w:tc>
          <w:tcPr>
            <w:tcW w:w="872" w:type="dxa"/>
            <w:shd w:val="clear" w:color="auto" w:fill="auto"/>
            <w:vAlign w:val="center"/>
          </w:tcPr>
          <w:p w:rsidR="00260D92" w:rsidRPr="00260D92" w:rsidRDefault="00260D92" w:rsidP="00F84A34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260D92" w:rsidRPr="00260D92" w:rsidRDefault="00260D92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Obcęgi</w:t>
            </w:r>
          </w:p>
        </w:tc>
        <w:tc>
          <w:tcPr>
            <w:tcW w:w="9358" w:type="dxa"/>
            <w:vAlign w:val="center"/>
          </w:tcPr>
          <w:p w:rsidR="00260D92" w:rsidRPr="00260D92" w:rsidRDefault="00260D92" w:rsidP="00260D92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Do wyciągania gwoździ.</w:t>
            </w:r>
          </w:p>
        </w:tc>
        <w:tc>
          <w:tcPr>
            <w:tcW w:w="1276" w:type="dxa"/>
            <w:vAlign w:val="center"/>
          </w:tcPr>
          <w:p w:rsidR="00260D92" w:rsidRPr="00260D92" w:rsidRDefault="00260D92" w:rsidP="00260D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412" w:type="dxa"/>
            <w:vMerge/>
            <w:shd w:val="clear" w:color="auto" w:fill="92D050"/>
            <w:textDirection w:val="tbRl"/>
            <w:vAlign w:val="center"/>
          </w:tcPr>
          <w:p w:rsidR="00260D92" w:rsidRPr="00260D92" w:rsidRDefault="00260D92" w:rsidP="00F84A34">
            <w:pPr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D92" w:rsidRPr="00260D92" w:rsidTr="00260D92">
        <w:tc>
          <w:tcPr>
            <w:tcW w:w="872" w:type="dxa"/>
            <w:shd w:val="clear" w:color="auto" w:fill="auto"/>
            <w:vAlign w:val="center"/>
          </w:tcPr>
          <w:p w:rsidR="00260D92" w:rsidRPr="00260D92" w:rsidRDefault="00260D92" w:rsidP="00F84A34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260D92" w:rsidRPr="00260D92" w:rsidRDefault="00260D92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Ołówek stolarski</w:t>
            </w:r>
          </w:p>
        </w:tc>
        <w:tc>
          <w:tcPr>
            <w:tcW w:w="9358" w:type="dxa"/>
            <w:vAlign w:val="center"/>
          </w:tcPr>
          <w:p w:rsidR="00260D92" w:rsidRPr="00260D92" w:rsidRDefault="00260D92" w:rsidP="00260D92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Precyzyjny i wyrazisty. Służy do zaznaczania punktów i wymiarów oraz rysowania linii i obrysów.</w:t>
            </w:r>
          </w:p>
          <w:p w:rsidR="00260D92" w:rsidRPr="00260D92" w:rsidRDefault="00260D92" w:rsidP="00260D92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260D92" w:rsidRPr="00260D92" w:rsidRDefault="00260D92" w:rsidP="00260D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412" w:type="dxa"/>
            <w:vMerge/>
            <w:shd w:val="clear" w:color="auto" w:fill="92D050"/>
            <w:textDirection w:val="tbRl"/>
            <w:vAlign w:val="center"/>
          </w:tcPr>
          <w:p w:rsidR="00260D92" w:rsidRPr="00260D92" w:rsidRDefault="00260D92" w:rsidP="00F84A34">
            <w:pPr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D92" w:rsidRPr="00260D92" w:rsidTr="00260D92">
        <w:tc>
          <w:tcPr>
            <w:tcW w:w="872" w:type="dxa"/>
            <w:shd w:val="clear" w:color="auto" w:fill="auto"/>
            <w:vAlign w:val="center"/>
          </w:tcPr>
          <w:p w:rsidR="00260D92" w:rsidRPr="00260D92" w:rsidRDefault="00260D92" w:rsidP="00F84A34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260D92" w:rsidRPr="00260D92" w:rsidRDefault="00260D92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Kątownik stolarski</w:t>
            </w:r>
          </w:p>
        </w:tc>
        <w:tc>
          <w:tcPr>
            <w:tcW w:w="9358" w:type="dxa"/>
            <w:vAlign w:val="center"/>
          </w:tcPr>
          <w:p w:rsidR="00260D92" w:rsidRPr="00260D92" w:rsidRDefault="00260D92" w:rsidP="00260D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Kątomierz 90° z grawerowaną skalą. • dł. 30 cm</w:t>
            </w:r>
          </w:p>
          <w:p w:rsidR="00260D92" w:rsidRPr="00260D92" w:rsidRDefault="00260D92" w:rsidP="00260D92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260D92" w:rsidRPr="00260D92" w:rsidRDefault="00260D92" w:rsidP="00260D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412" w:type="dxa"/>
            <w:vMerge/>
            <w:shd w:val="clear" w:color="auto" w:fill="92D050"/>
            <w:textDirection w:val="tbRl"/>
            <w:vAlign w:val="center"/>
          </w:tcPr>
          <w:p w:rsidR="00260D92" w:rsidRPr="00260D92" w:rsidRDefault="00260D92" w:rsidP="00F84A34">
            <w:pPr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D92" w:rsidRPr="00260D92" w:rsidTr="00260D92">
        <w:tc>
          <w:tcPr>
            <w:tcW w:w="872" w:type="dxa"/>
            <w:shd w:val="clear" w:color="auto" w:fill="auto"/>
            <w:vAlign w:val="center"/>
          </w:tcPr>
          <w:p w:rsidR="00260D92" w:rsidRPr="00260D92" w:rsidRDefault="00260D92" w:rsidP="00F84A34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260D92" w:rsidRPr="00260D92" w:rsidRDefault="00260D92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Taśma miernicza</w:t>
            </w:r>
          </w:p>
        </w:tc>
        <w:tc>
          <w:tcPr>
            <w:tcW w:w="9358" w:type="dxa"/>
            <w:vAlign w:val="center"/>
          </w:tcPr>
          <w:p w:rsidR="00260D92" w:rsidRPr="00260D92" w:rsidRDefault="00260D92" w:rsidP="00260D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Zwijana z blokadą zwijania taśmy.</w:t>
            </w:r>
            <w:r w:rsidRPr="00260D92">
              <w:rPr>
                <w:rFonts w:ascii="Arial" w:hAnsi="Arial" w:cs="Arial"/>
                <w:sz w:val="18"/>
                <w:szCs w:val="18"/>
              </w:rPr>
              <w:br/>
            </w: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• dł. 3 m</w:t>
            </w:r>
          </w:p>
        </w:tc>
        <w:tc>
          <w:tcPr>
            <w:tcW w:w="1276" w:type="dxa"/>
            <w:vAlign w:val="center"/>
          </w:tcPr>
          <w:p w:rsidR="00260D92" w:rsidRPr="00260D92" w:rsidRDefault="00260D92" w:rsidP="00260D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412" w:type="dxa"/>
            <w:vMerge/>
            <w:shd w:val="clear" w:color="auto" w:fill="92D050"/>
            <w:textDirection w:val="tbRl"/>
            <w:vAlign w:val="center"/>
          </w:tcPr>
          <w:p w:rsidR="00260D92" w:rsidRPr="00260D92" w:rsidRDefault="00260D92" w:rsidP="00F84A34">
            <w:pPr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D92" w:rsidRPr="00260D92" w:rsidTr="00260D92">
        <w:tc>
          <w:tcPr>
            <w:tcW w:w="872" w:type="dxa"/>
            <w:shd w:val="clear" w:color="auto" w:fill="auto"/>
            <w:vAlign w:val="center"/>
          </w:tcPr>
          <w:p w:rsidR="00260D92" w:rsidRPr="00260D92" w:rsidRDefault="00260D92" w:rsidP="00F84A34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260D92" w:rsidRPr="00260D92" w:rsidRDefault="00260D92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Zestaw wkrętaków - śrubokrętów</w:t>
            </w:r>
          </w:p>
        </w:tc>
        <w:tc>
          <w:tcPr>
            <w:tcW w:w="9358" w:type="dxa"/>
            <w:vAlign w:val="center"/>
          </w:tcPr>
          <w:p w:rsidR="00260D92" w:rsidRPr="00260D92" w:rsidRDefault="00260D92" w:rsidP="00260D92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Z magnetyczną końcówką. Rękojeść pokryta elastycznym materiałem izolacyjnym.</w:t>
            </w:r>
            <w:r w:rsidRPr="00260D92">
              <w:rPr>
                <w:rFonts w:ascii="Arial" w:hAnsi="Arial" w:cs="Arial"/>
                <w:sz w:val="18"/>
                <w:szCs w:val="18"/>
              </w:rPr>
              <w:br/>
            </w: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• 6 szt.</w:t>
            </w:r>
          </w:p>
        </w:tc>
        <w:tc>
          <w:tcPr>
            <w:tcW w:w="1276" w:type="dxa"/>
            <w:vAlign w:val="center"/>
          </w:tcPr>
          <w:p w:rsidR="00260D92" w:rsidRPr="00260D92" w:rsidRDefault="00260D92" w:rsidP="00260D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412" w:type="dxa"/>
            <w:vMerge/>
            <w:shd w:val="clear" w:color="auto" w:fill="92D050"/>
            <w:textDirection w:val="tbRl"/>
            <w:vAlign w:val="center"/>
          </w:tcPr>
          <w:p w:rsidR="00260D92" w:rsidRPr="00260D92" w:rsidRDefault="00260D92" w:rsidP="00F84A34">
            <w:pPr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D92" w:rsidRPr="00260D92" w:rsidTr="00260D92">
        <w:tc>
          <w:tcPr>
            <w:tcW w:w="872" w:type="dxa"/>
            <w:shd w:val="clear" w:color="auto" w:fill="auto"/>
            <w:vAlign w:val="center"/>
          </w:tcPr>
          <w:p w:rsidR="00260D92" w:rsidRPr="00260D92" w:rsidRDefault="00260D92" w:rsidP="00F84A34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260D92" w:rsidRPr="00260D92" w:rsidRDefault="00260D92" w:rsidP="00260D92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60D92">
              <w:rPr>
                <w:rFonts w:ascii="Arial" w:hAnsi="Arial" w:cs="Arial"/>
                <w:sz w:val="18"/>
                <w:szCs w:val="18"/>
                <w:lang w:eastAsia="pl-PL"/>
              </w:rPr>
              <w:t>Zestaw tarników do drewna (zdzieraki)</w:t>
            </w:r>
          </w:p>
          <w:p w:rsidR="00260D92" w:rsidRPr="00260D92" w:rsidRDefault="00260D92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8" w:type="dxa"/>
            <w:vAlign w:val="center"/>
          </w:tcPr>
          <w:p w:rsidR="00260D92" w:rsidRPr="00260D92" w:rsidRDefault="00260D92" w:rsidP="00260D92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Trzy kształty: półokrągły, okrągły i płaski. Z ergonomiczną </w:t>
            </w:r>
            <w:proofErr w:type="spellStart"/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bimateriałową</w:t>
            </w:r>
            <w:proofErr w:type="spellEnd"/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rękojeścią. • dł. części roboczej 20 cm</w:t>
            </w:r>
          </w:p>
        </w:tc>
        <w:tc>
          <w:tcPr>
            <w:tcW w:w="1276" w:type="dxa"/>
            <w:vAlign w:val="center"/>
          </w:tcPr>
          <w:p w:rsidR="00260D92" w:rsidRPr="00260D92" w:rsidRDefault="00260D92" w:rsidP="00260D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412" w:type="dxa"/>
            <w:vMerge/>
            <w:shd w:val="clear" w:color="auto" w:fill="92D050"/>
            <w:textDirection w:val="tbRl"/>
            <w:vAlign w:val="center"/>
          </w:tcPr>
          <w:p w:rsidR="00260D92" w:rsidRPr="00260D92" w:rsidRDefault="00260D92" w:rsidP="00F84A34">
            <w:pPr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D92" w:rsidRPr="00260D92" w:rsidTr="00260D92">
        <w:tc>
          <w:tcPr>
            <w:tcW w:w="872" w:type="dxa"/>
            <w:shd w:val="clear" w:color="auto" w:fill="auto"/>
            <w:vAlign w:val="center"/>
          </w:tcPr>
          <w:p w:rsidR="00260D92" w:rsidRPr="00260D92" w:rsidRDefault="00260D92" w:rsidP="00F84A34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260D92" w:rsidRPr="00260D92" w:rsidRDefault="00260D92" w:rsidP="00260D92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proofErr w:type="spellStart"/>
            <w:r w:rsidRPr="00260D92">
              <w:rPr>
                <w:rFonts w:ascii="Arial" w:hAnsi="Arial" w:cs="Arial"/>
                <w:sz w:val="18"/>
                <w:szCs w:val="18"/>
                <w:lang w:eastAsia="pl-PL"/>
              </w:rPr>
              <w:t>Pirograf</w:t>
            </w:r>
            <w:proofErr w:type="spellEnd"/>
            <w:r w:rsidRPr="00260D9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- </w:t>
            </w:r>
            <w:proofErr w:type="spellStart"/>
            <w:r w:rsidRPr="00260D92">
              <w:rPr>
                <w:rFonts w:ascii="Arial" w:hAnsi="Arial" w:cs="Arial"/>
                <w:sz w:val="18"/>
                <w:szCs w:val="18"/>
                <w:lang w:eastAsia="pl-PL"/>
              </w:rPr>
              <w:t>wypalarka</w:t>
            </w:r>
            <w:proofErr w:type="spellEnd"/>
          </w:p>
          <w:p w:rsidR="00260D92" w:rsidRPr="00260D92" w:rsidRDefault="00260D92" w:rsidP="00260D92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358" w:type="dxa"/>
            <w:vAlign w:val="center"/>
          </w:tcPr>
          <w:p w:rsidR="00260D92" w:rsidRPr="00260D92" w:rsidRDefault="00260D92" w:rsidP="00260D92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Elektryczne narzędzie z wymiennymi metalowymi igiełkami do wykonywania zdobień w korku, skórze i drewnie. W komplecie stojak, igły, a także różne końcówki.</w:t>
            </w:r>
            <w:r w:rsidRPr="00260D92">
              <w:rPr>
                <w:rFonts w:ascii="Arial" w:hAnsi="Arial" w:cs="Arial"/>
                <w:sz w:val="18"/>
                <w:szCs w:val="18"/>
              </w:rPr>
              <w:br/>
            </w:r>
            <w:r w:rsidRPr="00260D92">
              <w:rPr>
                <w:rFonts w:ascii="Arial" w:hAnsi="Arial" w:cs="Arial"/>
                <w:sz w:val="18"/>
                <w:szCs w:val="18"/>
              </w:rPr>
              <w:br/>
            </w: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Zawartość: narzędzie elektryczne palnikowe (30 W - maks. 500 ° C) z wtyczką EU i izolowanym termicznie </w:t>
            </w: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lastRenderedPageBreak/>
              <w:t>uchwytem, stojakiem i 7 końcówkami.</w:t>
            </w:r>
            <w:r w:rsidRPr="00260D92">
              <w:rPr>
                <w:rFonts w:ascii="Arial" w:hAnsi="Arial" w:cs="Arial"/>
                <w:sz w:val="18"/>
                <w:szCs w:val="18"/>
              </w:rPr>
              <w:br/>
            </w: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• wym. 19 x 3 cm</w:t>
            </w:r>
          </w:p>
        </w:tc>
        <w:tc>
          <w:tcPr>
            <w:tcW w:w="1276" w:type="dxa"/>
            <w:vAlign w:val="center"/>
          </w:tcPr>
          <w:p w:rsidR="00260D92" w:rsidRPr="00260D92" w:rsidRDefault="00260D92" w:rsidP="00260D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2" w:type="dxa"/>
            <w:vMerge/>
            <w:shd w:val="clear" w:color="auto" w:fill="92D050"/>
            <w:textDirection w:val="tbRl"/>
            <w:vAlign w:val="center"/>
          </w:tcPr>
          <w:p w:rsidR="00260D92" w:rsidRPr="00260D92" w:rsidRDefault="00260D92" w:rsidP="00F84A34">
            <w:pPr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D92" w:rsidRPr="00260D92" w:rsidTr="00260D92">
        <w:tc>
          <w:tcPr>
            <w:tcW w:w="872" w:type="dxa"/>
            <w:shd w:val="clear" w:color="auto" w:fill="auto"/>
            <w:vAlign w:val="center"/>
          </w:tcPr>
          <w:p w:rsidR="00260D92" w:rsidRPr="00260D92" w:rsidRDefault="00260D92" w:rsidP="00F84A34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260D92" w:rsidRPr="00260D92" w:rsidRDefault="00260D92" w:rsidP="00260D92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proofErr w:type="spellStart"/>
            <w:r w:rsidRPr="00260D92">
              <w:rPr>
                <w:rFonts w:ascii="Arial" w:hAnsi="Arial" w:cs="Arial"/>
                <w:sz w:val="18"/>
                <w:szCs w:val="18"/>
                <w:lang w:eastAsia="pl-PL"/>
              </w:rPr>
              <w:t>Taker</w:t>
            </w:r>
            <w:proofErr w:type="spellEnd"/>
          </w:p>
        </w:tc>
        <w:tc>
          <w:tcPr>
            <w:tcW w:w="9358" w:type="dxa"/>
            <w:vAlign w:val="center"/>
          </w:tcPr>
          <w:p w:rsidR="00260D92" w:rsidRPr="00260D92" w:rsidRDefault="00260D92" w:rsidP="00260D92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Zszywacz tapicerski do </w:t>
            </w:r>
            <w:proofErr w:type="spellStart"/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szywek</w:t>
            </w:r>
            <w:proofErr w:type="spellEnd"/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o wym. 11,3 x 10mm</w:t>
            </w:r>
          </w:p>
        </w:tc>
        <w:tc>
          <w:tcPr>
            <w:tcW w:w="1276" w:type="dxa"/>
            <w:vAlign w:val="center"/>
          </w:tcPr>
          <w:p w:rsidR="00260D92" w:rsidRPr="00260D92" w:rsidRDefault="00260D92" w:rsidP="00260D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2" w:type="dxa"/>
            <w:vMerge/>
            <w:shd w:val="clear" w:color="auto" w:fill="92D050"/>
            <w:textDirection w:val="tbRl"/>
            <w:vAlign w:val="center"/>
          </w:tcPr>
          <w:p w:rsidR="00260D92" w:rsidRPr="00260D92" w:rsidRDefault="00260D92" w:rsidP="00F84A34">
            <w:pPr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D92" w:rsidRPr="00260D92" w:rsidTr="00260D92">
        <w:tc>
          <w:tcPr>
            <w:tcW w:w="872" w:type="dxa"/>
            <w:shd w:val="clear" w:color="auto" w:fill="auto"/>
            <w:vAlign w:val="center"/>
          </w:tcPr>
          <w:p w:rsidR="00260D92" w:rsidRPr="00260D92" w:rsidRDefault="00260D92" w:rsidP="00F84A34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260D92" w:rsidRPr="00260D92" w:rsidRDefault="00260D92" w:rsidP="00260D92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60D92">
              <w:rPr>
                <w:rFonts w:ascii="Arial" w:hAnsi="Arial" w:cs="Arial"/>
                <w:sz w:val="18"/>
                <w:szCs w:val="18"/>
                <w:lang w:eastAsia="pl-PL"/>
              </w:rPr>
              <w:t xml:space="preserve">Zszywki do </w:t>
            </w:r>
            <w:proofErr w:type="spellStart"/>
            <w:r w:rsidRPr="00260D92">
              <w:rPr>
                <w:rFonts w:ascii="Arial" w:hAnsi="Arial" w:cs="Arial"/>
                <w:sz w:val="18"/>
                <w:szCs w:val="18"/>
                <w:lang w:eastAsia="pl-PL"/>
              </w:rPr>
              <w:t>takera</w:t>
            </w:r>
            <w:proofErr w:type="spellEnd"/>
          </w:p>
        </w:tc>
        <w:tc>
          <w:tcPr>
            <w:tcW w:w="9358" w:type="dxa"/>
            <w:vAlign w:val="center"/>
          </w:tcPr>
          <w:p w:rsidR="00260D92" w:rsidRPr="00260D92" w:rsidRDefault="00260D92" w:rsidP="00260D92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Pasują do </w:t>
            </w:r>
            <w:proofErr w:type="spellStart"/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takera</w:t>
            </w:r>
            <w:proofErr w:type="spellEnd"/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powyżej</w:t>
            </w:r>
            <w:r w:rsidRPr="00260D92">
              <w:rPr>
                <w:rFonts w:ascii="Arial" w:hAnsi="Arial" w:cs="Arial"/>
                <w:sz w:val="18"/>
                <w:szCs w:val="18"/>
              </w:rPr>
              <w:br/>
            </w: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• 1000 szt.</w:t>
            </w:r>
            <w:r w:rsidRPr="00260D92">
              <w:rPr>
                <w:rFonts w:ascii="Arial" w:hAnsi="Arial" w:cs="Arial"/>
                <w:sz w:val="18"/>
                <w:szCs w:val="18"/>
              </w:rPr>
              <w:br/>
            </w: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• wym. 11,3 x 10 mm</w:t>
            </w:r>
          </w:p>
        </w:tc>
        <w:tc>
          <w:tcPr>
            <w:tcW w:w="1276" w:type="dxa"/>
            <w:vAlign w:val="center"/>
          </w:tcPr>
          <w:p w:rsidR="00260D92" w:rsidRPr="00260D92" w:rsidRDefault="00260D92" w:rsidP="00260D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2" w:type="dxa"/>
            <w:vMerge/>
            <w:shd w:val="clear" w:color="auto" w:fill="92D050"/>
            <w:textDirection w:val="tbRl"/>
            <w:vAlign w:val="center"/>
          </w:tcPr>
          <w:p w:rsidR="00260D92" w:rsidRPr="00260D92" w:rsidRDefault="00260D92" w:rsidP="00F84A34">
            <w:pPr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D92" w:rsidRPr="00260D92" w:rsidTr="00260D92">
        <w:tc>
          <w:tcPr>
            <w:tcW w:w="872" w:type="dxa"/>
            <w:shd w:val="clear" w:color="auto" w:fill="auto"/>
            <w:vAlign w:val="center"/>
          </w:tcPr>
          <w:p w:rsidR="00260D92" w:rsidRPr="00260D92" w:rsidRDefault="00260D92" w:rsidP="00F84A34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260D92" w:rsidRPr="00260D92" w:rsidRDefault="00260D92" w:rsidP="00260D92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60D92">
              <w:rPr>
                <w:rFonts w:ascii="Arial" w:hAnsi="Arial" w:cs="Arial"/>
                <w:sz w:val="18"/>
                <w:szCs w:val="18"/>
                <w:lang w:eastAsia="pl-PL"/>
              </w:rPr>
              <w:t>Instrukcja BHP przy obsłudze lutownicy</w:t>
            </w:r>
          </w:p>
        </w:tc>
        <w:tc>
          <w:tcPr>
            <w:tcW w:w="9358" w:type="dxa"/>
            <w:vAlign w:val="center"/>
          </w:tcPr>
          <w:p w:rsidR="00260D92" w:rsidRPr="00260D92" w:rsidRDefault="00260D92" w:rsidP="00260D92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Format A4</w:t>
            </w:r>
          </w:p>
        </w:tc>
        <w:tc>
          <w:tcPr>
            <w:tcW w:w="1276" w:type="dxa"/>
            <w:vAlign w:val="center"/>
          </w:tcPr>
          <w:p w:rsidR="00260D92" w:rsidRPr="00260D92" w:rsidRDefault="00260D92" w:rsidP="00260D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2" w:type="dxa"/>
            <w:vMerge/>
            <w:shd w:val="clear" w:color="auto" w:fill="92D050"/>
            <w:textDirection w:val="tbRl"/>
            <w:vAlign w:val="center"/>
          </w:tcPr>
          <w:p w:rsidR="00260D92" w:rsidRPr="00260D92" w:rsidRDefault="00260D92" w:rsidP="00F84A34">
            <w:pPr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D92" w:rsidRPr="00260D92" w:rsidTr="00260D92">
        <w:tc>
          <w:tcPr>
            <w:tcW w:w="872" w:type="dxa"/>
            <w:shd w:val="clear" w:color="auto" w:fill="auto"/>
            <w:vAlign w:val="center"/>
          </w:tcPr>
          <w:p w:rsidR="00260D92" w:rsidRPr="00260D92" w:rsidRDefault="00260D92" w:rsidP="00F84A34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260D92" w:rsidRPr="00260D92" w:rsidRDefault="00260D92" w:rsidP="00260D92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60D92">
              <w:rPr>
                <w:rFonts w:ascii="Arial" w:hAnsi="Arial" w:cs="Arial"/>
                <w:sz w:val="18"/>
                <w:szCs w:val="18"/>
                <w:lang w:eastAsia="pl-PL"/>
              </w:rPr>
              <w:t>Instrukcja BHP przy obsłudze śrubokrętów</w:t>
            </w:r>
          </w:p>
        </w:tc>
        <w:tc>
          <w:tcPr>
            <w:tcW w:w="9358" w:type="dxa"/>
            <w:vAlign w:val="center"/>
          </w:tcPr>
          <w:p w:rsidR="00260D92" w:rsidRPr="00260D92" w:rsidRDefault="00260D92" w:rsidP="00260D92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Format A4</w:t>
            </w:r>
          </w:p>
        </w:tc>
        <w:tc>
          <w:tcPr>
            <w:tcW w:w="1276" w:type="dxa"/>
            <w:vAlign w:val="center"/>
          </w:tcPr>
          <w:p w:rsidR="00260D92" w:rsidRPr="00260D92" w:rsidRDefault="00260D92" w:rsidP="00260D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2" w:type="dxa"/>
            <w:vMerge/>
            <w:shd w:val="clear" w:color="auto" w:fill="92D050"/>
            <w:textDirection w:val="tbRl"/>
            <w:vAlign w:val="center"/>
          </w:tcPr>
          <w:p w:rsidR="00260D92" w:rsidRPr="00260D92" w:rsidRDefault="00260D92" w:rsidP="00F84A34">
            <w:pPr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D92" w:rsidRPr="00260D92" w:rsidTr="00260D92">
        <w:tc>
          <w:tcPr>
            <w:tcW w:w="872" w:type="dxa"/>
            <w:shd w:val="clear" w:color="auto" w:fill="auto"/>
            <w:vAlign w:val="center"/>
          </w:tcPr>
          <w:p w:rsidR="00260D92" w:rsidRPr="00260D92" w:rsidRDefault="00260D92" w:rsidP="00F84A34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260D92" w:rsidRPr="00260D92" w:rsidRDefault="00260D92" w:rsidP="00260D92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60D92">
              <w:rPr>
                <w:rFonts w:ascii="Arial" w:hAnsi="Arial" w:cs="Arial"/>
                <w:sz w:val="18"/>
                <w:szCs w:val="18"/>
                <w:lang w:eastAsia="pl-PL"/>
              </w:rPr>
              <w:t>Instrukcja BHP przy obsłudze ręcznych narzędzi warsztatowych</w:t>
            </w:r>
          </w:p>
        </w:tc>
        <w:tc>
          <w:tcPr>
            <w:tcW w:w="9358" w:type="dxa"/>
            <w:vAlign w:val="center"/>
          </w:tcPr>
          <w:p w:rsidR="00260D92" w:rsidRPr="00260D92" w:rsidRDefault="00260D92" w:rsidP="00260D92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Format A4</w:t>
            </w:r>
          </w:p>
        </w:tc>
        <w:tc>
          <w:tcPr>
            <w:tcW w:w="1276" w:type="dxa"/>
            <w:vAlign w:val="center"/>
          </w:tcPr>
          <w:p w:rsidR="00260D92" w:rsidRPr="00260D92" w:rsidRDefault="00260D92" w:rsidP="00260D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2" w:type="dxa"/>
            <w:vMerge/>
            <w:shd w:val="clear" w:color="auto" w:fill="92D050"/>
            <w:textDirection w:val="tbRl"/>
            <w:vAlign w:val="center"/>
          </w:tcPr>
          <w:p w:rsidR="00260D92" w:rsidRPr="00260D92" w:rsidRDefault="00260D92" w:rsidP="00F84A34">
            <w:pPr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D92" w:rsidRPr="00260D92" w:rsidTr="00260D92">
        <w:tc>
          <w:tcPr>
            <w:tcW w:w="872" w:type="dxa"/>
            <w:shd w:val="clear" w:color="auto" w:fill="auto"/>
            <w:vAlign w:val="center"/>
          </w:tcPr>
          <w:p w:rsidR="00260D92" w:rsidRPr="00260D92" w:rsidRDefault="00260D92" w:rsidP="00F84A34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260D92" w:rsidRPr="00260D92" w:rsidRDefault="00260D92" w:rsidP="00260D92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60D92">
              <w:rPr>
                <w:rFonts w:ascii="Arial" w:hAnsi="Arial" w:cs="Arial"/>
                <w:sz w:val="18"/>
                <w:szCs w:val="18"/>
                <w:lang w:eastAsia="pl-PL"/>
              </w:rPr>
              <w:t xml:space="preserve">Instrukcja BHP przy obsłudze </w:t>
            </w:r>
            <w:proofErr w:type="spellStart"/>
            <w:r w:rsidRPr="00260D92">
              <w:rPr>
                <w:rFonts w:ascii="Arial" w:hAnsi="Arial" w:cs="Arial"/>
                <w:sz w:val="18"/>
                <w:szCs w:val="18"/>
                <w:lang w:eastAsia="pl-PL"/>
              </w:rPr>
              <w:t>wypalarki</w:t>
            </w:r>
            <w:proofErr w:type="spellEnd"/>
            <w:r w:rsidRPr="00260D9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tlenowej</w:t>
            </w:r>
          </w:p>
        </w:tc>
        <w:tc>
          <w:tcPr>
            <w:tcW w:w="9358" w:type="dxa"/>
            <w:vAlign w:val="center"/>
          </w:tcPr>
          <w:p w:rsidR="00260D92" w:rsidRPr="00260D92" w:rsidRDefault="00260D92" w:rsidP="00260D92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Format A4</w:t>
            </w:r>
          </w:p>
        </w:tc>
        <w:tc>
          <w:tcPr>
            <w:tcW w:w="1276" w:type="dxa"/>
            <w:vAlign w:val="center"/>
          </w:tcPr>
          <w:p w:rsidR="00260D92" w:rsidRPr="00260D92" w:rsidRDefault="00260D92" w:rsidP="00260D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2" w:type="dxa"/>
            <w:vMerge/>
            <w:shd w:val="clear" w:color="auto" w:fill="92D050"/>
            <w:textDirection w:val="tbRl"/>
            <w:vAlign w:val="center"/>
          </w:tcPr>
          <w:p w:rsidR="00260D92" w:rsidRPr="00260D92" w:rsidRDefault="00260D92" w:rsidP="00F84A34">
            <w:pPr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D92" w:rsidRPr="00260D92" w:rsidTr="00260D92">
        <w:tc>
          <w:tcPr>
            <w:tcW w:w="872" w:type="dxa"/>
            <w:shd w:val="clear" w:color="auto" w:fill="auto"/>
            <w:vAlign w:val="center"/>
          </w:tcPr>
          <w:p w:rsidR="00260D92" w:rsidRPr="00260D92" w:rsidRDefault="00260D92" w:rsidP="00F84A34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260D92" w:rsidRPr="00260D92" w:rsidRDefault="00260D92" w:rsidP="00260D92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60D92">
              <w:rPr>
                <w:rFonts w:ascii="Arial" w:hAnsi="Arial" w:cs="Arial"/>
                <w:sz w:val="18"/>
                <w:szCs w:val="18"/>
                <w:lang w:eastAsia="pl-PL"/>
              </w:rPr>
              <w:t>Akumulatorowa wiertarko-wkrętarka</w:t>
            </w:r>
          </w:p>
          <w:p w:rsidR="00260D92" w:rsidRPr="00260D92" w:rsidRDefault="00260D92" w:rsidP="00260D92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358" w:type="dxa"/>
            <w:vAlign w:val="center"/>
          </w:tcPr>
          <w:p w:rsidR="00260D92" w:rsidRPr="00260D92" w:rsidRDefault="00260D92" w:rsidP="00260D92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technologia akumulatorów: Li-</w:t>
            </w:r>
            <w:proofErr w:type="spellStart"/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Ion</w:t>
            </w:r>
            <w:proofErr w:type="spellEnd"/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 Uchwyt wiertarski: 1.5-10 mm. Zestaw zawiera ładowarkę i dwa akumulatory.</w:t>
            </w:r>
            <w:r w:rsidRPr="00260D92">
              <w:rPr>
                <w:rFonts w:ascii="Arial" w:hAnsi="Arial" w:cs="Arial"/>
                <w:sz w:val="18"/>
                <w:szCs w:val="18"/>
              </w:rPr>
              <w:br/>
            </w:r>
            <w:r w:rsidRPr="00260D92">
              <w:rPr>
                <w:rFonts w:ascii="Arial" w:hAnsi="Arial" w:cs="Arial"/>
                <w:sz w:val="18"/>
                <w:szCs w:val="18"/>
              </w:rPr>
              <w:br/>
            </w: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Parametry techniczne:</w:t>
            </w:r>
            <w:r w:rsidRPr="00260D92">
              <w:rPr>
                <w:rFonts w:ascii="Arial" w:hAnsi="Arial" w:cs="Arial"/>
                <w:sz w:val="18"/>
                <w:szCs w:val="18"/>
              </w:rPr>
              <w:br/>
            </w: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• Napięcie akumulatora: 20V</w:t>
            </w:r>
            <w:r w:rsidRPr="00260D92">
              <w:rPr>
                <w:rFonts w:ascii="Arial" w:hAnsi="Arial" w:cs="Arial"/>
                <w:sz w:val="18"/>
                <w:szCs w:val="18"/>
              </w:rPr>
              <w:br/>
            </w: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• Napięcie ładowania: 21 V</w:t>
            </w:r>
            <w:r w:rsidRPr="00260D92">
              <w:rPr>
                <w:rFonts w:ascii="Arial" w:hAnsi="Arial" w:cs="Arial"/>
                <w:sz w:val="18"/>
                <w:szCs w:val="18"/>
              </w:rPr>
              <w:br/>
            </w: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• Max. średnica wiercenia w drewnie: 30 mm</w:t>
            </w:r>
            <w:r w:rsidRPr="00260D92">
              <w:rPr>
                <w:rFonts w:ascii="Arial" w:hAnsi="Arial" w:cs="Arial"/>
                <w:sz w:val="18"/>
                <w:szCs w:val="18"/>
              </w:rPr>
              <w:br/>
            </w: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• Max. średnica wiercenia w metalu: 10 mm</w:t>
            </w:r>
            <w:r w:rsidRPr="00260D92">
              <w:rPr>
                <w:rFonts w:ascii="Arial" w:hAnsi="Arial" w:cs="Arial"/>
                <w:sz w:val="18"/>
                <w:szCs w:val="18"/>
              </w:rPr>
              <w:br/>
            </w: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• Liczba zakresów momentu obrotowego: 20 (oraz opcja wiercenia)</w:t>
            </w:r>
            <w:r w:rsidRPr="00260D92">
              <w:rPr>
                <w:rFonts w:ascii="Arial" w:hAnsi="Arial" w:cs="Arial"/>
                <w:sz w:val="18"/>
                <w:szCs w:val="18"/>
              </w:rPr>
              <w:br/>
            </w: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• Max. ilość obrotów na minutę: 1500</w:t>
            </w:r>
            <w:r w:rsidRPr="00260D92">
              <w:rPr>
                <w:rFonts w:ascii="Arial" w:hAnsi="Arial" w:cs="Arial"/>
                <w:sz w:val="18"/>
                <w:szCs w:val="18"/>
              </w:rPr>
              <w:br/>
            </w: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• Ilość biegów: 2 szt.</w:t>
            </w:r>
            <w:r w:rsidRPr="00260D92">
              <w:rPr>
                <w:rFonts w:ascii="Arial" w:hAnsi="Arial" w:cs="Arial"/>
                <w:sz w:val="18"/>
                <w:szCs w:val="18"/>
              </w:rPr>
              <w:br/>
            </w: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• Czas ładowani akumulatora: 1h</w:t>
            </w:r>
          </w:p>
        </w:tc>
        <w:tc>
          <w:tcPr>
            <w:tcW w:w="1276" w:type="dxa"/>
            <w:vAlign w:val="center"/>
          </w:tcPr>
          <w:p w:rsidR="00260D92" w:rsidRPr="00260D92" w:rsidRDefault="00260D92" w:rsidP="00260D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2" w:type="dxa"/>
            <w:vMerge/>
            <w:shd w:val="clear" w:color="auto" w:fill="92D050"/>
            <w:textDirection w:val="tbRl"/>
            <w:vAlign w:val="center"/>
          </w:tcPr>
          <w:p w:rsidR="00260D92" w:rsidRPr="00260D92" w:rsidRDefault="00260D92" w:rsidP="00F84A34">
            <w:pPr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D92" w:rsidRPr="00260D92" w:rsidTr="00260D92">
        <w:tc>
          <w:tcPr>
            <w:tcW w:w="872" w:type="dxa"/>
            <w:shd w:val="clear" w:color="auto" w:fill="auto"/>
            <w:vAlign w:val="center"/>
          </w:tcPr>
          <w:p w:rsidR="00260D92" w:rsidRPr="00260D92" w:rsidRDefault="00260D92" w:rsidP="00F84A34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260D92" w:rsidRPr="00260D92" w:rsidRDefault="00260D92" w:rsidP="00260D92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60D92">
              <w:rPr>
                <w:rFonts w:ascii="Arial" w:hAnsi="Arial" w:cs="Arial"/>
                <w:sz w:val="18"/>
                <w:szCs w:val="18"/>
                <w:lang w:eastAsia="pl-PL"/>
              </w:rPr>
              <w:t>Bity do wkrętarki akumulatorowej</w:t>
            </w:r>
          </w:p>
          <w:p w:rsidR="00260D92" w:rsidRPr="00260D92" w:rsidRDefault="00260D92" w:rsidP="00260D92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358" w:type="dxa"/>
            <w:vAlign w:val="center"/>
          </w:tcPr>
          <w:p w:rsidR="00260D92" w:rsidRPr="00260D92" w:rsidRDefault="00260D92" w:rsidP="00260D92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Pasują do wiertarko-wkrętarki  • 15 szt. pasujące do tego akumulatora</w:t>
            </w:r>
          </w:p>
        </w:tc>
        <w:tc>
          <w:tcPr>
            <w:tcW w:w="1276" w:type="dxa"/>
            <w:vAlign w:val="center"/>
          </w:tcPr>
          <w:p w:rsidR="00260D92" w:rsidRPr="00260D92" w:rsidRDefault="00260D92" w:rsidP="00260D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2" w:type="dxa"/>
            <w:vMerge/>
            <w:shd w:val="clear" w:color="auto" w:fill="92D050"/>
            <w:textDirection w:val="tbRl"/>
            <w:vAlign w:val="center"/>
          </w:tcPr>
          <w:p w:rsidR="00260D92" w:rsidRPr="00260D92" w:rsidRDefault="00260D92" w:rsidP="00F84A34">
            <w:pPr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D92" w:rsidRPr="00260D92" w:rsidTr="00260D92">
        <w:tc>
          <w:tcPr>
            <w:tcW w:w="872" w:type="dxa"/>
            <w:shd w:val="clear" w:color="auto" w:fill="auto"/>
            <w:vAlign w:val="center"/>
          </w:tcPr>
          <w:p w:rsidR="00260D92" w:rsidRPr="00260D92" w:rsidRDefault="00260D92" w:rsidP="00F84A34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260D92" w:rsidRPr="00260D92" w:rsidRDefault="00260D92" w:rsidP="00260D92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60D92">
              <w:rPr>
                <w:rFonts w:ascii="Arial" w:hAnsi="Arial" w:cs="Arial"/>
                <w:sz w:val="18"/>
                <w:szCs w:val="18"/>
                <w:lang w:eastAsia="pl-PL"/>
              </w:rPr>
              <w:t>Bezprzewodowy pistolet do klejenia na gorąco</w:t>
            </w:r>
          </w:p>
          <w:p w:rsidR="00260D92" w:rsidRPr="00260D92" w:rsidRDefault="00260D92" w:rsidP="00260D92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358" w:type="dxa"/>
            <w:vAlign w:val="center"/>
          </w:tcPr>
          <w:p w:rsidR="00260D92" w:rsidRPr="00260D92" w:rsidRDefault="00260D92" w:rsidP="00260D92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Dane techniczne:</w:t>
            </w:r>
            <w:r w:rsidRPr="00260D92">
              <w:rPr>
                <w:rFonts w:ascii="Arial" w:hAnsi="Arial" w:cs="Arial"/>
                <w:sz w:val="18"/>
                <w:szCs w:val="18"/>
              </w:rPr>
              <w:br/>
            </w: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• Moc: 60 W</w:t>
            </w:r>
            <w:r w:rsidRPr="00260D92">
              <w:rPr>
                <w:rFonts w:ascii="Arial" w:hAnsi="Arial" w:cs="Arial"/>
                <w:sz w:val="18"/>
                <w:szCs w:val="18"/>
              </w:rPr>
              <w:br/>
            </w: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• Napięcie zasilania: 220-240 V</w:t>
            </w:r>
            <w:r w:rsidRPr="00260D92">
              <w:rPr>
                <w:rFonts w:ascii="Arial" w:hAnsi="Arial" w:cs="Arial"/>
                <w:sz w:val="18"/>
                <w:szCs w:val="18"/>
              </w:rPr>
              <w:br/>
            </w: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• Temperatura: 200-220 °C</w:t>
            </w:r>
            <w:r w:rsidRPr="00260D9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276" w:type="dxa"/>
            <w:vAlign w:val="center"/>
          </w:tcPr>
          <w:p w:rsidR="00260D92" w:rsidRPr="00260D92" w:rsidRDefault="00260D92" w:rsidP="00260D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2" w:type="dxa"/>
            <w:vMerge/>
            <w:shd w:val="clear" w:color="auto" w:fill="92D050"/>
            <w:textDirection w:val="tbRl"/>
            <w:vAlign w:val="center"/>
          </w:tcPr>
          <w:p w:rsidR="00260D92" w:rsidRPr="00260D92" w:rsidRDefault="00260D92" w:rsidP="00F84A34">
            <w:pPr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D92" w:rsidRPr="00260D92" w:rsidTr="00260D92">
        <w:tc>
          <w:tcPr>
            <w:tcW w:w="872" w:type="dxa"/>
            <w:shd w:val="clear" w:color="auto" w:fill="auto"/>
            <w:vAlign w:val="center"/>
          </w:tcPr>
          <w:p w:rsidR="00260D92" w:rsidRPr="00260D92" w:rsidRDefault="00260D92" w:rsidP="00F84A34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260D92" w:rsidRPr="00260D92" w:rsidRDefault="00260D92" w:rsidP="00260D92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60D92">
              <w:rPr>
                <w:rFonts w:ascii="Arial" w:hAnsi="Arial" w:cs="Arial"/>
                <w:sz w:val="18"/>
                <w:szCs w:val="18"/>
                <w:lang w:eastAsia="pl-PL"/>
              </w:rPr>
              <w:t>Klej do pistoletu</w:t>
            </w:r>
          </w:p>
        </w:tc>
        <w:tc>
          <w:tcPr>
            <w:tcW w:w="9358" w:type="dxa"/>
            <w:vAlign w:val="center"/>
          </w:tcPr>
          <w:p w:rsidR="00260D92" w:rsidRPr="00260D92" w:rsidRDefault="00260D92" w:rsidP="00260D92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Sztyfty do pistoletu do kleju o śr. 11 mm – 18 </w:t>
            </w:r>
            <w:proofErr w:type="spellStart"/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szt</w:t>
            </w:r>
            <w:proofErr w:type="spellEnd"/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w opakowaniu</w:t>
            </w:r>
          </w:p>
        </w:tc>
        <w:tc>
          <w:tcPr>
            <w:tcW w:w="1276" w:type="dxa"/>
            <w:vAlign w:val="center"/>
          </w:tcPr>
          <w:p w:rsidR="00260D92" w:rsidRPr="00260D92" w:rsidRDefault="00260D92" w:rsidP="00260D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2" w:type="dxa"/>
            <w:vMerge/>
            <w:shd w:val="clear" w:color="auto" w:fill="92D050"/>
            <w:textDirection w:val="tbRl"/>
            <w:vAlign w:val="center"/>
          </w:tcPr>
          <w:p w:rsidR="00260D92" w:rsidRPr="00260D92" w:rsidRDefault="00260D92" w:rsidP="00F84A34">
            <w:pPr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D92" w:rsidRPr="00260D92" w:rsidTr="00260D92">
        <w:tc>
          <w:tcPr>
            <w:tcW w:w="872" w:type="dxa"/>
            <w:shd w:val="clear" w:color="auto" w:fill="auto"/>
            <w:vAlign w:val="center"/>
          </w:tcPr>
          <w:p w:rsidR="00260D92" w:rsidRPr="00260D92" w:rsidRDefault="00260D92" w:rsidP="00F84A34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260D92" w:rsidRPr="00260D92" w:rsidRDefault="00260D92" w:rsidP="00260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Lutownica / Stacja lutownicza z gorącym powietrzem</w:t>
            </w:r>
          </w:p>
        </w:tc>
        <w:tc>
          <w:tcPr>
            <w:tcW w:w="9358" w:type="dxa"/>
            <w:vAlign w:val="center"/>
          </w:tcPr>
          <w:p w:rsidR="00260D92" w:rsidRPr="00260D92" w:rsidRDefault="00260D92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Rodzaj produktu – stacja lutownicza</w:t>
            </w:r>
          </w:p>
          <w:p w:rsidR="00260D92" w:rsidRPr="00260D92" w:rsidRDefault="00260D92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Moc maksymalna – 48W</w:t>
            </w:r>
          </w:p>
          <w:p w:rsidR="00260D92" w:rsidRPr="00260D92" w:rsidRDefault="00260D92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Napięcie robocze - 230V/AC</w:t>
            </w:r>
          </w:p>
          <w:p w:rsidR="00260D92" w:rsidRPr="00260D92" w:rsidRDefault="00260D92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Temperatura min/max – +150°C/+450°C</w:t>
            </w:r>
          </w:p>
          <w:p w:rsidR="00260D92" w:rsidRPr="00260D92" w:rsidRDefault="00260D92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Regulacja temperatury - bezstopniowa</w:t>
            </w:r>
          </w:p>
          <w:p w:rsidR="00260D92" w:rsidRPr="00260D92" w:rsidRDefault="00260D92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Rodzaj wyświetlacza – analogowy</w:t>
            </w:r>
          </w:p>
          <w:p w:rsidR="00260D92" w:rsidRPr="00260D92" w:rsidRDefault="00260D92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Wymiary produktu - 145 x 115 x 80 mm</w:t>
            </w:r>
          </w:p>
          <w:p w:rsidR="00260D92" w:rsidRPr="00260D92" w:rsidRDefault="00260D92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Zawartość stacji – stacja z kolbą lutowniczą, stojak lutowniczy, gąbka, grot, instrukcja obsługi</w:t>
            </w:r>
          </w:p>
          <w:p w:rsidR="00260D92" w:rsidRPr="00260D92" w:rsidRDefault="00260D92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Gwarancja – 24mce</w:t>
            </w:r>
          </w:p>
        </w:tc>
        <w:tc>
          <w:tcPr>
            <w:tcW w:w="1276" w:type="dxa"/>
            <w:vAlign w:val="center"/>
          </w:tcPr>
          <w:p w:rsidR="00260D92" w:rsidRPr="00260D92" w:rsidRDefault="00260D92" w:rsidP="0026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  <w:p w:rsidR="00260D92" w:rsidRPr="00260D92" w:rsidRDefault="00260D92" w:rsidP="0026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2" w:type="dxa"/>
            <w:vMerge/>
            <w:shd w:val="clear" w:color="auto" w:fill="92D050"/>
            <w:textDirection w:val="tbRl"/>
            <w:vAlign w:val="center"/>
          </w:tcPr>
          <w:p w:rsidR="00260D92" w:rsidRPr="00260D92" w:rsidRDefault="00260D92" w:rsidP="00F84A34">
            <w:pPr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D92" w:rsidRPr="00260D92" w:rsidTr="00260D92">
        <w:tc>
          <w:tcPr>
            <w:tcW w:w="872" w:type="dxa"/>
            <w:shd w:val="clear" w:color="auto" w:fill="auto"/>
            <w:vAlign w:val="center"/>
          </w:tcPr>
          <w:p w:rsidR="00260D92" w:rsidRPr="00260D92" w:rsidRDefault="00260D92" w:rsidP="00F84A34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260D92" w:rsidRPr="00260D92" w:rsidRDefault="00260D92" w:rsidP="00260D92">
            <w:pPr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l-PL"/>
              </w:rPr>
              <w:t>Imadło ślusarskie z kowadłem</w:t>
            </w:r>
          </w:p>
          <w:p w:rsidR="00260D92" w:rsidRPr="00260D92" w:rsidRDefault="00260D92" w:rsidP="00260D92">
            <w:pPr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l-PL"/>
              </w:rPr>
            </w:pPr>
          </w:p>
        </w:tc>
        <w:tc>
          <w:tcPr>
            <w:tcW w:w="9358" w:type="dxa"/>
            <w:vAlign w:val="center"/>
          </w:tcPr>
          <w:p w:rsidR="00260D92" w:rsidRPr="00260D92" w:rsidRDefault="00260D92" w:rsidP="00260D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Korpus imadła jest wykonany z żeliwa, a szczęki ze stali. Stalowe elementy konstrukcyjne </w:t>
            </w:r>
            <w:proofErr w:type="spellStart"/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zapezpieczone</w:t>
            </w:r>
            <w:proofErr w:type="spellEnd"/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są chromem. Imadło ma regulowaną obrotowa podstawę.</w:t>
            </w:r>
            <w:r w:rsidRPr="00260D92">
              <w:rPr>
                <w:rFonts w:ascii="Arial" w:hAnsi="Arial" w:cs="Arial"/>
                <w:sz w:val="18"/>
                <w:szCs w:val="18"/>
              </w:rPr>
              <w:br/>
            </w: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Dane techniczne:</w:t>
            </w:r>
            <w:r w:rsidRPr="00260D92">
              <w:rPr>
                <w:rFonts w:ascii="Arial" w:hAnsi="Arial" w:cs="Arial"/>
                <w:sz w:val="18"/>
                <w:szCs w:val="18"/>
              </w:rPr>
              <w:br/>
            </w: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lastRenderedPageBreak/>
              <w:t>• Maksymalny rozstaw szczęk: 85 mm</w:t>
            </w:r>
            <w:r w:rsidRPr="00260D92">
              <w:rPr>
                <w:rFonts w:ascii="Arial" w:hAnsi="Arial" w:cs="Arial"/>
                <w:sz w:val="18"/>
                <w:szCs w:val="18"/>
              </w:rPr>
              <w:br/>
            </w: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• Szerokość szczęk: 100 mm</w:t>
            </w:r>
            <w:r w:rsidRPr="00260D92">
              <w:rPr>
                <w:rFonts w:ascii="Arial" w:hAnsi="Arial" w:cs="Arial"/>
                <w:sz w:val="18"/>
                <w:szCs w:val="18"/>
              </w:rPr>
              <w:br/>
            </w: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• Masa około 13 kg</w:t>
            </w:r>
            <w:r w:rsidRPr="00260D92">
              <w:rPr>
                <w:rFonts w:ascii="Arial" w:hAnsi="Arial" w:cs="Arial"/>
                <w:sz w:val="18"/>
                <w:szCs w:val="18"/>
              </w:rPr>
              <w:br/>
            </w: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• Siła ścisku około 1400 kg</w:t>
            </w:r>
          </w:p>
        </w:tc>
        <w:tc>
          <w:tcPr>
            <w:tcW w:w="1276" w:type="dxa"/>
            <w:vAlign w:val="center"/>
          </w:tcPr>
          <w:p w:rsidR="00260D92" w:rsidRPr="00260D92" w:rsidRDefault="00260D92" w:rsidP="00260D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1412" w:type="dxa"/>
            <w:vMerge/>
            <w:shd w:val="clear" w:color="auto" w:fill="92D050"/>
            <w:textDirection w:val="tbRl"/>
            <w:vAlign w:val="center"/>
          </w:tcPr>
          <w:p w:rsidR="00260D92" w:rsidRPr="00260D92" w:rsidRDefault="00260D92" w:rsidP="00F84A34">
            <w:pPr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D92" w:rsidRPr="00260D92" w:rsidTr="00260D92">
        <w:tc>
          <w:tcPr>
            <w:tcW w:w="872" w:type="dxa"/>
            <w:shd w:val="clear" w:color="auto" w:fill="auto"/>
            <w:vAlign w:val="center"/>
          </w:tcPr>
          <w:p w:rsidR="00260D92" w:rsidRPr="00260D92" w:rsidRDefault="00260D92" w:rsidP="00F84A34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260D92" w:rsidRPr="00260D92" w:rsidRDefault="00260D92" w:rsidP="00260D92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Miernik uniwersalny ( multimetr)</w:t>
            </w:r>
          </w:p>
        </w:tc>
        <w:tc>
          <w:tcPr>
            <w:tcW w:w="9358" w:type="dxa"/>
            <w:vAlign w:val="center"/>
          </w:tcPr>
          <w:p w:rsidR="00260D92" w:rsidRPr="00260D92" w:rsidRDefault="00260D92" w:rsidP="00260D92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Elektroniczny. Służy do wykonywania pomiarów napięcia prądu przemiennego i stałego, wartości prądu stałego, oporności elektrycznej oraz pomiaru diody.</w:t>
            </w:r>
          </w:p>
        </w:tc>
        <w:tc>
          <w:tcPr>
            <w:tcW w:w="1276" w:type="dxa"/>
            <w:vAlign w:val="center"/>
          </w:tcPr>
          <w:p w:rsidR="00260D92" w:rsidRPr="00260D92" w:rsidRDefault="00260D92" w:rsidP="00260D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2" w:type="dxa"/>
            <w:vMerge/>
            <w:shd w:val="clear" w:color="auto" w:fill="92D050"/>
            <w:textDirection w:val="tbRl"/>
            <w:vAlign w:val="center"/>
          </w:tcPr>
          <w:p w:rsidR="00260D92" w:rsidRPr="00260D92" w:rsidRDefault="00260D92" w:rsidP="00F84A34">
            <w:pPr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D92" w:rsidRPr="00260D92" w:rsidTr="00260D92">
        <w:tc>
          <w:tcPr>
            <w:tcW w:w="872" w:type="dxa"/>
            <w:shd w:val="clear" w:color="auto" w:fill="auto"/>
            <w:vAlign w:val="center"/>
          </w:tcPr>
          <w:p w:rsidR="00260D92" w:rsidRPr="00260D92" w:rsidRDefault="00260D92" w:rsidP="00B81A6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260D92" w:rsidRPr="00260D92" w:rsidRDefault="00260D92" w:rsidP="00260D92">
            <w:pPr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l-PL"/>
              </w:rPr>
              <w:t>Apteczka w szafce metalowej</w:t>
            </w:r>
          </w:p>
          <w:p w:rsidR="00260D92" w:rsidRPr="00260D92" w:rsidRDefault="00260D92" w:rsidP="00260D92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8" w:type="dxa"/>
            <w:vAlign w:val="center"/>
          </w:tcPr>
          <w:p w:rsidR="00260D92" w:rsidRPr="00260D92" w:rsidRDefault="00260D92" w:rsidP="00260D92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Apteczka metalowa, zamykana na klucz. </w:t>
            </w:r>
            <w:r w:rsidRPr="00260D92">
              <w:rPr>
                <w:rFonts w:ascii="Arial" w:hAnsi="Arial" w:cs="Arial"/>
                <w:sz w:val="18"/>
                <w:szCs w:val="18"/>
              </w:rPr>
              <w:br/>
            </w: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Wyposażenie apteczki:</w:t>
            </w:r>
            <w:r w:rsidRPr="00260D92">
              <w:rPr>
                <w:rFonts w:ascii="Arial" w:hAnsi="Arial" w:cs="Arial"/>
                <w:sz w:val="18"/>
                <w:szCs w:val="18"/>
              </w:rPr>
              <w:br/>
            </w: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# Opaska elastyczna 4 m x 6 cm 2 szt.</w:t>
            </w:r>
            <w:r w:rsidRPr="00260D92">
              <w:rPr>
                <w:rFonts w:ascii="Arial" w:hAnsi="Arial" w:cs="Arial"/>
                <w:sz w:val="18"/>
                <w:szCs w:val="18"/>
              </w:rPr>
              <w:br/>
            </w: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# Opaska elastyczna 4 m x 8 cm 1 szt.</w:t>
            </w:r>
            <w:r w:rsidRPr="00260D92">
              <w:rPr>
                <w:rFonts w:ascii="Arial" w:hAnsi="Arial" w:cs="Arial"/>
                <w:sz w:val="18"/>
                <w:szCs w:val="18"/>
              </w:rPr>
              <w:br/>
            </w: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# Plaster 10 x 6 cm 1 szt.</w:t>
            </w:r>
            <w:r w:rsidRPr="00260D92">
              <w:rPr>
                <w:rFonts w:ascii="Arial" w:hAnsi="Arial" w:cs="Arial"/>
                <w:sz w:val="18"/>
                <w:szCs w:val="18"/>
              </w:rPr>
              <w:br/>
            </w: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# Plaster mały 1,9 x 7,2 cm 1 szt.</w:t>
            </w:r>
            <w:r w:rsidRPr="00260D92">
              <w:rPr>
                <w:rFonts w:ascii="Arial" w:hAnsi="Arial" w:cs="Arial"/>
                <w:sz w:val="18"/>
                <w:szCs w:val="18"/>
              </w:rPr>
              <w:br/>
            </w: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# Plaster 5 m x 2,5 cm 1 szt.</w:t>
            </w:r>
            <w:r w:rsidRPr="00260D92">
              <w:rPr>
                <w:rFonts w:ascii="Arial" w:hAnsi="Arial" w:cs="Arial"/>
                <w:sz w:val="18"/>
                <w:szCs w:val="18"/>
              </w:rPr>
              <w:br/>
            </w: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# Chusta trójkątna 1 szt.</w:t>
            </w:r>
            <w:r w:rsidRPr="00260D92">
              <w:rPr>
                <w:rFonts w:ascii="Arial" w:hAnsi="Arial" w:cs="Arial"/>
                <w:sz w:val="18"/>
                <w:szCs w:val="18"/>
              </w:rPr>
              <w:br/>
            </w: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# Koc ratunkowy 160 x 210 cm 1 szt.</w:t>
            </w:r>
            <w:r w:rsidRPr="00260D92">
              <w:rPr>
                <w:rFonts w:ascii="Arial" w:hAnsi="Arial" w:cs="Arial"/>
                <w:sz w:val="18"/>
                <w:szCs w:val="18"/>
              </w:rPr>
              <w:br/>
            </w: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# Agrafka 1 szt.</w:t>
            </w:r>
            <w:r w:rsidRPr="00260D92">
              <w:rPr>
                <w:rFonts w:ascii="Arial" w:hAnsi="Arial" w:cs="Arial"/>
                <w:sz w:val="18"/>
                <w:szCs w:val="18"/>
              </w:rPr>
              <w:br/>
            </w: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# Rękawice winylowe 2 szt.</w:t>
            </w:r>
            <w:r w:rsidRPr="00260D92">
              <w:rPr>
                <w:rFonts w:ascii="Arial" w:hAnsi="Arial" w:cs="Arial"/>
                <w:sz w:val="18"/>
                <w:szCs w:val="18"/>
              </w:rPr>
              <w:br/>
            </w: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# Instrukcja udzielania pierwszej pomocy 1 szt.</w:t>
            </w:r>
          </w:p>
        </w:tc>
        <w:tc>
          <w:tcPr>
            <w:tcW w:w="1276" w:type="dxa"/>
            <w:vAlign w:val="center"/>
          </w:tcPr>
          <w:p w:rsidR="00260D92" w:rsidRPr="00260D92" w:rsidRDefault="00260D92" w:rsidP="00260D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2" w:type="dxa"/>
            <w:vMerge/>
            <w:shd w:val="clear" w:color="auto" w:fill="92D050"/>
            <w:textDirection w:val="tbRl"/>
            <w:vAlign w:val="center"/>
          </w:tcPr>
          <w:p w:rsidR="00260D92" w:rsidRPr="00260D92" w:rsidRDefault="00260D92" w:rsidP="00B81A6F">
            <w:pPr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D92" w:rsidRPr="00260D92" w:rsidTr="00260D92">
        <w:tc>
          <w:tcPr>
            <w:tcW w:w="872" w:type="dxa"/>
            <w:shd w:val="clear" w:color="auto" w:fill="auto"/>
            <w:vAlign w:val="center"/>
          </w:tcPr>
          <w:p w:rsidR="00DE53F0" w:rsidRPr="00260D92" w:rsidRDefault="00DE53F0" w:rsidP="00DE53F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DE53F0" w:rsidRPr="00260D92" w:rsidRDefault="00DE53F0" w:rsidP="00260D92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Maszyna do szycia</w:t>
            </w:r>
          </w:p>
        </w:tc>
        <w:tc>
          <w:tcPr>
            <w:tcW w:w="9358" w:type="dxa"/>
            <w:vAlign w:val="center"/>
          </w:tcPr>
          <w:p w:rsidR="001A0502" w:rsidRDefault="001A0502" w:rsidP="001A05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Wymagania programowe:</w:t>
            </w:r>
          </w:p>
          <w:p w:rsidR="001A0502" w:rsidRDefault="001A0502" w:rsidP="001A05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trwałe, metalowe podzespoły,  m</w:t>
            </w:r>
            <w:r w:rsidRPr="00EC32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ocna i szybka - prędkość ma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ksymalna do 860 wkłuć na minutę,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LEDowe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oświetlenie pola pracy, </w:t>
            </w:r>
            <w:r w:rsidRPr="00EC32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odporna na błędy początkujących</w:t>
            </w:r>
          </w:p>
          <w:p w:rsidR="001A0502" w:rsidRDefault="001A0502" w:rsidP="00260D92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DE53F0" w:rsidRPr="00260D92" w:rsidRDefault="00DE53F0" w:rsidP="00260D92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Mechaniczna maszyna do szycia z programami ściegowymi, m.in. ścieg prosty, zygzak, kryty, owerlokowy, ozdobne i dziurka. Maszyna wyposażona w funkcję półautomatycznego obszywania dziurek oraz płynną regulację szerokości zygzaka i płynną regulację długości ściegów oraz stopek: do ściegu krytego z regulowanym prowadnikiem, do wszywania zamków, uniwersalną, uniwersalną z zabezpieczeniem palców i do obszywania dziurek. Pole pracy oświetlone światłem </w:t>
            </w:r>
            <w:proofErr w:type="spellStart"/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LEDowym</w:t>
            </w:r>
            <w:proofErr w:type="spellEnd"/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</w:t>
            </w:r>
            <w:r w:rsidRPr="00260D92">
              <w:rPr>
                <w:rFonts w:ascii="Arial" w:hAnsi="Arial" w:cs="Arial"/>
                <w:sz w:val="18"/>
                <w:szCs w:val="18"/>
              </w:rPr>
              <w:br/>
            </w: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Funkcje:</w:t>
            </w:r>
            <w:r w:rsidRPr="00260D92">
              <w:rPr>
                <w:rFonts w:ascii="Arial" w:hAnsi="Arial" w:cs="Arial"/>
                <w:sz w:val="18"/>
                <w:szCs w:val="18"/>
              </w:rPr>
              <w:br/>
            </w: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• Możliwość szycia podwójną igłą</w:t>
            </w:r>
            <w:r w:rsidRPr="00260D92">
              <w:rPr>
                <w:rFonts w:ascii="Arial" w:hAnsi="Arial" w:cs="Arial"/>
                <w:sz w:val="18"/>
                <w:szCs w:val="18"/>
              </w:rPr>
              <w:br/>
            </w: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• Możliwość szycia wstecz</w:t>
            </w:r>
            <w:r w:rsidRPr="00260D92">
              <w:rPr>
                <w:rFonts w:ascii="Arial" w:hAnsi="Arial" w:cs="Arial"/>
                <w:sz w:val="18"/>
                <w:szCs w:val="18"/>
              </w:rPr>
              <w:br/>
            </w: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• Wbudowany nożyk do obcinania nici na obudowie maszyny</w:t>
            </w:r>
            <w:r w:rsidRPr="00260D92">
              <w:rPr>
                <w:rFonts w:ascii="Arial" w:hAnsi="Arial" w:cs="Arial"/>
                <w:sz w:val="18"/>
                <w:szCs w:val="18"/>
              </w:rPr>
              <w:br/>
            </w: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• Wbudowany nawlekacz igły</w:t>
            </w:r>
            <w:r w:rsidRPr="00260D92">
              <w:rPr>
                <w:rFonts w:ascii="Arial" w:hAnsi="Arial" w:cs="Arial"/>
                <w:sz w:val="18"/>
                <w:szCs w:val="18"/>
              </w:rPr>
              <w:br/>
            </w: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• Regulacja naprężenia nici górnej</w:t>
            </w:r>
            <w:r w:rsidRPr="00260D92">
              <w:rPr>
                <w:rFonts w:ascii="Arial" w:hAnsi="Arial" w:cs="Arial"/>
                <w:sz w:val="18"/>
                <w:szCs w:val="18"/>
              </w:rPr>
              <w:br/>
            </w: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• Wbudowany </w:t>
            </w:r>
            <w:proofErr w:type="spellStart"/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szpulownik</w:t>
            </w:r>
            <w:proofErr w:type="spellEnd"/>
            <w:r w:rsidRPr="00260D92">
              <w:rPr>
                <w:rFonts w:ascii="Arial" w:hAnsi="Arial" w:cs="Arial"/>
                <w:sz w:val="18"/>
                <w:szCs w:val="18"/>
              </w:rPr>
              <w:br/>
            </w: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• Chwytacz rotacyjny</w:t>
            </w:r>
            <w:r w:rsidRPr="00260D92">
              <w:rPr>
                <w:rFonts w:ascii="Arial" w:hAnsi="Arial" w:cs="Arial"/>
                <w:sz w:val="18"/>
                <w:szCs w:val="18"/>
              </w:rPr>
              <w:br/>
            </w: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• Wolne ramię, ułatwiające szycie nogawek i rękawów</w:t>
            </w:r>
            <w:r w:rsidRPr="00260D92">
              <w:rPr>
                <w:rFonts w:ascii="Arial" w:hAnsi="Arial" w:cs="Arial"/>
                <w:sz w:val="18"/>
                <w:szCs w:val="18"/>
              </w:rPr>
              <w:br/>
            </w: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• Transport 4-stopniowy</w:t>
            </w:r>
            <w:r w:rsidRPr="00260D92">
              <w:rPr>
                <w:rFonts w:ascii="Arial" w:hAnsi="Arial" w:cs="Arial"/>
                <w:sz w:val="18"/>
                <w:szCs w:val="18"/>
              </w:rPr>
              <w:br/>
            </w: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• Wyłączany transport</w:t>
            </w:r>
            <w:r w:rsidRPr="00260D92">
              <w:rPr>
                <w:rFonts w:ascii="Arial" w:hAnsi="Arial" w:cs="Arial"/>
                <w:sz w:val="18"/>
                <w:szCs w:val="18"/>
              </w:rPr>
              <w:br/>
            </w: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• Zatrzaskowe mocowanie stopek</w:t>
            </w:r>
            <w:r w:rsidRPr="00260D92">
              <w:rPr>
                <w:rFonts w:ascii="Arial" w:hAnsi="Arial" w:cs="Arial"/>
                <w:sz w:val="18"/>
                <w:szCs w:val="18"/>
              </w:rPr>
              <w:br/>
            </w: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Wyposażenie maszyny:</w:t>
            </w:r>
            <w:r w:rsidRPr="00260D92">
              <w:rPr>
                <w:rFonts w:ascii="Arial" w:hAnsi="Arial" w:cs="Arial"/>
                <w:sz w:val="18"/>
                <w:szCs w:val="18"/>
              </w:rPr>
              <w:br/>
            </w: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• Rozpruwacz</w:t>
            </w:r>
            <w:r w:rsidRPr="00260D92">
              <w:rPr>
                <w:rFonts w:ascii="Arial" w:hAnsi="Arial" w:cs="Arial"/>
                <w:sz w:val="18"/>
                <w:szCs w:val="18"/>
              </w:rPr>
              <w:br/>
            </w: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• Wkrętak płaski</w:t>
            </w:r>
            <w:r w:rsidRPr="00260D92">
              <w:rPr>
                <w:rFonts w:ascii="Arial" w:hAnsi="Arial" w:cs="Arial"/>
                <w:sz w:val="18"/>
                <w:szCs w:val="18"/>
              </w:rPr>
              <w:br/>
            </w: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• Szpulki (4 szt.)</w:t>
            </w:r>
            <w:r w:rsidRPr="00260D92">
              <w:rPr>
                <w:rFonts w:ascii="Arial" w:hAnsi="Arial" w:cs="Arial"/>
                <w:sz w:val="18"/>
                <w:szCs w:val="18"/>
              </w:rPr>
              <w:br/>
            </w: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• Zestaw igieł</w:t>
            </w:r>
            <w:r w:rsidRPr="00260D92">
              <w:rPr>
                <w:rFonts w:ascii="Arial" w:hAnsi="Arial" w:cs="Arial"/>
                <w:sz w:val="18"/>
                <w:szCs w:val="18"/>
              </w:rPr>
              <w:br/>
            </w: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• Blokada szpulki (duża i mała)</w:t>
            </w:r>
            <w:r w:rsidRPr="00260D92">
              <w:rPr>
                <w:rFonts w:ascii="Arial" w:hAnsi="Arial" w:cs="Arial"/>
                <w:sz w:val="18"/>
                <w:szCs w:val="18"/>
              </w:rPr>
              <w:br/>
            </w: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• Rozrusznik narożny z przewodem</w:t>
            </w:r>
            <w:r w:rsidRPr="00260D92">
              <w:rPr>
                <w:rFonts w:ascii="Arial" w:hAnsi="Arial" w:cs="Arial"/>
                <w:sz w:val="18"/>
                <w:szCs w:val="18"/>
              </w:rPr>
              <w:br/>
            </w: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• Instrukcja w języku polskim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53F0" w:rsidRPr="00260D92" w:rsidRDefault="00DE53F0" w:rsidP="00260D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2" w:type="dxa"/>
            <w:vMerge w:val="restart"/>
            <w:shd w:val="solid" w:color="FF9BFF" w:fill="auto"/>
            <w:textDirection w:val="tbRl"/>
            <w:vAlign w:val="center"/>
          </w:tcPr>
          <w:p w:rsidR="00DE53F0" w:rsidRPr="00260D92" w:rsidRDefault="00DE53F0" w:rsidP="00DE53F0">
            <w:pPr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D92">
              <w:rPr>
                <w:rFonts w:ascii="Arial" w:hAnsi="Arial" w:cs="Arial"/>
                <w:sz w:val="24"/>
                <w:szCs w:val="24"/>
              </w:rPr>
              <w:t>CZĘŚĆ 28</w:t>
            </w:r>
          </w:p>
        </w:tc>
      </w:tr>
      <w:tr w:rsidR="00260D92" w:rsidRPr="00260D92" w:rsidTr="00260D92">
        <w:tc>
          <w:tcPr>
            <w:tcW w:w="872" w:type="dxa"/>
            <w:shd w:val="clear" w:color="auto" w:fill="auto"/>
            <w:vAlign w:val="center"/>
          </w:tcPr>
          <w:p w:rsidR="00DE53F0" w:rsidRPr="00260D92" w:rsidRDefault="00DE53F0" w:rsidP="00DE53F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DE53F0" w:rsidRPr="00260D92" w:rsidRDefault="00DE53F0" w:rsidP="00260D92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Igły do maszyny</w:t>
            </w:r>
          </w:p>
        </w:tc>
        <w:tc>
          <w:tcPr>
            <w:tcW w:w="9358" w:type="dxa"/>
            <w:vAlign w:val="center"/>
          </w:tcPr>
          <w:p w:rsidR="00DE53F0" w:rsidRPr="00260D92" w:rsidRDefault="00DE53F0" w:rsidP="00260D92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 xml:space="preserve"> Igły do maszyny, która będzie zakupiona, zestaw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53F0" w:rsidRPr="00260D92" w:rsidRDefault="00DE53F0" w:rsidP="00260D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2" w:type="dxa"/>
            <w:vMerge/>
            <w:tcBorders>
              <w:bottom w:val="single" w:sz="4" w:space="0" w:color="auto"/>
            </w:tcBorders>
            <w:shd w:val="solid" w:color="FF9BFF" w:fill="auto"/>
            <w:vAlign w:val="center"/>
          </w:tcPr>
          <w:p w:rsidR="00DE53F0" w:rsidRPr="00260D92" w:rsidRDefault="00DE53F0" w:rsidP="00DE53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D92" w:rsidRPr="00260D92" w:rsidTr="00260D92">
        <w:tc>
          <w:tcPr>
            <w:tcW w:w="872" w:type="dxa"/>
            <w:shd w:val="clear" w:color="auto" w:fill="auto"/>
            <w:vAlign w:val="center"/>
          </w:tcPr>
          <w:p w:rsidR="00DE53F0" w:rsidRPr="00260D92" w:rsidRDefault="00DE53F0" w:rsidP="00DE53F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DE53F0" w:rsidRPr="00260D92" w:rsidRDefault="00DE53F0" w:rsidP="00260D92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Krosno małe</w:t>
            </w:r>
          </w:p>
        </w:tc>
        <w:tc>
          <w:tcPr>
            <w:tcW w:w="9358" w:type="dxa"/>
            <w:vAlign w:val="center"/>
          </w:tcPr>
          <w:p w:rsidR="00DE53F0" w:rsidRPr="00260D92" w:rsidRDefault="00DE53F0" w:rsidP="00260D92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• wym. 22 x 17 cm</w:t>
            </w:r>
            <w:r w:rsidRPr="00260D92">
              <w:rPr>
                <w:rFonts w:ascii="Arial" w:hAnsi="Arial" w:cs="Arial"/>
                <w:sz w:val="18"/>
                <w:szCs w:val="18"/>
              </w:rPr>
              <w:br/>
            </w:r>
            <w:r w:rsidRPr="00260D92">
              <w:rPr>
                <w:rFonts w:ascii="Arial" w:hAnsi="Arial" w:cs="Arial"/>
                <w:sz w:val="18"/>
                <w:szCs w:val="18"/>
              </w:rPr>
              <w:br/>
            </w: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Trwała drewniana rama służąca do tkania. Za pomocą krosna dziecko może stworzyć swoją własną kolekcję biżuterii (koraliki, bransoletki, paski itp.). Krosno sprzedawane bez włóczek.</w:t>
            </w:r>
          </w:p>
        </w:tc>
        <w:tc>
          <w:tcPr>
            <w:tcW w:w="1276" w:type="dxa"/>
            <w:vAlign w:val="center"/>
          </w:tcPr>
          <w:p w:rsidR="00DE53F0" w:rsidRPr="00260D92" w:rsidRDefault="00DE53F0" w:rsidP="00260D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412" w:type="dxa"/>
            <w:vMerge w:val="restart"/>
            <w:shd w:val="solid" w:color="F7CAAC" w:themeColor="accent2" w:themeTint="66" w:fill="auto"/>
            <w:textDirection w:val="tbRl"/>
            <w:vAlign w:val="center"/>
          </w:tcPr>
          <w:p w:rsidR="00DE53F0" w:rsidRPr="00260D92" w:rsidRDefault="00DE53F0" w:rsidP="00B81A6F">
            <w:pPr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D92">
              <w:rPr>
                <w:rFonts w:ascii="Arial" w:hAnsi="Arial" w:cs="Arial"/>
                <w:sz w:val="24"/>
                <w:szCs w:val="24"/>
              </w:rPr>
              <w:t>CZĘŚĆ 29</w:t>
            </w:r>
          </w:p>
        </w:tc>
      </w:tr>
      <w:tr w:rsidR="00260D92" w:rsidRPr="00260D92" w:rsidTr="00260D92">
        <w:tc>
          <w:tcPr>
            <w:tcW w:w="872" w:type="dxa"/>
            <w:shd w:val="clear" w:color="auto" w:fill="auto"/>
            <w:vAlign w:val="center"/>
          </w:tcPr>
          <w:p w:rsidR="00DE53F0" w:rsidRPr="00260D92" w:rsidRDefault="00DE53F0" w:rsidP="00DE53F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DE53F0" w:rsidRPr="00260D92" w:rsidRDefault="00DE53F0" w:rsidP="00260D92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Krosno duże</w:t>
            </w:r>
          </w:p>
        </w:tc>
        <w:tc>
          <w:tcPr>
            <w:tcW w:w="9358" w:type="dxa"/>
            <w:vAlign w:val="center"/>
          </w:tcPr>
          <w:p w:rsidR="00DE53F0" w:rsidRPr="00260D92" w:rsidRDefault="00DE53F0" w:rsidP="00260D92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Przy krośnie może pracować nawet 4 dzieci. • wym. 50 x 76 x 3 cm • dł. podstaw 30 cm • dł. drążków 56 cm • dł. czółenka 20 cm</w:t>
            </w:r>
            <w:r w:rsidRPr="00260D92">
              <w:rPr>
                <w:rFonts w:ascii="Arial" w:hAnsi="Arial" w:cs="Arial"/>
                <w:sz w:val="18"/>
                <w:szCs w:val="18"/>
              </w:rPr>
              <w:br/>
            </w:r>
            <w:r w:rsidRPr="00260D92">
              <w:rPr>
                <w:rFonts w:ascii="Arial" w:hAnsi="Arial" w:cs="Arial"/>
                <w:sz w:val="18"/>
                <w:szCs w:val="18"/>
              </w:rPr>
              <w:br/>
            </w: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Trwała drewniana rama służąca do tkania. Za pomocą krosna dziecko może stworzyć swoją własną kolekcję biżuterii (koraliki, bransoletki, paski itp.). Krosno sprzedawane bez włóczek.</w:t>
            </w:r>
          </w:p>
        </w:tc>
        <w:tc>
          <w:tcPr>
            <w:tcW w:w="1276" w:type="dxa"/>
            <w:vAlign w:val="center"/>
          </w:tcPr>
          <w:p w:rsidR="00DE53F0" w:rsidRPr="00260D92" w:rsidRDefault="00DE53F0" w:rsidP="00260D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2" w:type="dxa"/>
            <w:vMerge/>
            <w:shd w:val="solid" w:color="F7CAAC" w:themeColor="accent2" w:themeTint="66" w:fill="auto"/>
            <w:vAlign w:val="center"/>
          </w:tcPr>
          <w:p w:rsidR="00DE53F0" w:rsidRPr="00260D92" w:rsidRDefault="00DE53F0" w:rsidP="00DE53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D92" w:rsidRPr="00260D92" w:rsidTr="00260D92">
        <w:tc>
          <w:tcPr>
            <w:tcW w:w="872" w:type="dxa"/>
            <w:shd w:val="clear" w:color="auto" w:fill="auto"/>
            <w:vAlign w:val="center"/>
          </w:tcPr>
          <w:p w:rsidR="00DE53F0" w:rsidRPr="00260D92" w:rsidRDefault="00DE53F0" w:rsidP="00DE53F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DE53F0" w:rsidRPr="00260D92" w:rsidRDefault="00DE53F0" w:rsidP="00260D92">
            <w:pPr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l-PL"/>
              </w:rPr>
              <w:t>Kanwy, zestaw 100 szt. – 4 wzory</w:t>
            </w:r>
          </w:p>
          <w:p w:rsidR="00DE53F0" w:rsidRPr="00260D92" w:rsidRDefault="00DE53F0" w:rsidP="00260D92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caps/>
                <w:sz w:val="18"/>
                <w:szCs w:val="18"/>
                <w:shd w:val="clear" w:color="auto" w:fill="FFE082"/>
              </w:rPr>
            </w:pPr>
          </w:p>
        </w:tc>
        <w:tc>
          <w:tcPr>
            <w:tcW w:w="9358" w:type="dxa"/>
            <w:vAlign w:val="center"/>
          </w:tcPr>
          <w:p w:rsidR="00DE53F0" w:rsidRPr="00260D92" w:rsidRDefault="00DE53F0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Zestaw kanw do wyszywania za pomocą kolorowych kordonków. W skład wchodzą 4 różne wzory (25 szt. Każdy): serce niebieskie, serce czerwone, kwiatek, flaga polski.</w:t>
            </w:r>
            <w:r w:rsidRPr="00260D92">
              <w:rPr>
                <w:rFonts w:ascii="Arial" w:hAnsi="Arial" w:cs="Arial"/>
                <w:sz w:val="18"/>
                <w:szCs w:val="18"/>
              </w:rPr>
              <w:br/>
            </w: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• </w:t>
            </w:r>
            <w:proofErr w:type="spellStart"/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wym</w:t>
            </w:r>
            <w:proofErr w:type="spellEnd"/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1 kanwy 8 x 8 cm</w:t>
            </w:r>
          </w:p>
        </w:tc>
        <w:tc>
          <w:tcPr>
            <w:tcW w:w="1276" w:type="dxa"/>
            <w:vAlign w:val="center"/>
          </w:tcPr>
          <w:p w:rsidR="00DE53F0" w:rsidRPr="00260D92" w:rsidRDefault="00DE53F0" w:rsidP="00260D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2" w:type="dxa"/>
            <w:vMerge/>
            <w:shd w:val="solid" w:color="F7CAAC" w:themeColor="accent2" w:themeTint="66" w:fill="auto"/>
            <w:vAlign w:val="center"/>
          </w:tcPr>
          <w:p w:rsidR="00DE53F0" w:rsidRPr="00260D92" w:rsidRDefault="00DE53F0" w:rsidP="00DE53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D92" w:rsidRPr="00260D92" w:rsidTr="00260D92">
        <w:tc>
          <w:tcPr>
            <w:tcW w:w="872" w:type="dxa"/>
            <w:shd w:val="clear" w:color="auto" w:fill="auto"/>
            <w:vAlign w:val="center"/>
          </w:tcPr>
          <w:p w:rsidR="001D2CC9" w:rsidRPr="00260D92" w:rsidRDefault="001D2CC9" w:rsidP="00740C5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1D2CC9" w:rsidRPr="00260D92" w:rsidRDefault="001D2CC9" w:rsidP="00260D92">
            <w:pPr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l-PL"/>
              </w:rPr>
              <w:t>Robot edukacyjny</w:t>
            </w:r>
          </w:p>
          <w:p w:rsidR="001D2CC9" w:rsidRPr="00260D92" w:rsidRDefault="001D2CC9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8" w:type="dxa"/>
            <w:vAlign w:val="center"/>
          </w:tcPr>
          <w:p w:rsidR="001D2CC9" w:rsidRPr="00260D92" w:rsidRDefault="001D2CC9" w:rsidP="00260D92">
            <w:pPr>
              <w:spacing w:after="0" w:line="240" w:lineRule="auto"/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zestaw pozwalający na samodzielne stworzenie robota krok po kroku oraz naukę podstaw mechaniki, elektroniki i programowania na różnych poziomach zaawansowania. Nauka rozpoczyna się dużo wcześniej niż na etapie programowania:</w:t>
            </w:r>
            <w:r w:rsidRPr="00260D92">
              <w:rPr>
                <w:rFonts w:ascii="Arial" w:hAnsi="Arial" w:cs="Arial"/>
                <w:sz w:val="18"/>
                <w:szCs w:val="18"/>
              </w:rPr>
              <w:br/>
            </w: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• Konstruowanie - Tworząc konstrukcję robota, uczniowie nie tylko poznają świat inżynierii i rozwijają zdolności manualne, ale także uczą się organizacji pracy.</w:t>
            </w:r>
            <w:r w:rsidRPr="00260D92">
              <w:rPr>
                <w:rFonts w:ascii="Arial" w:hAnsi="Arial" w:cs="Arial"/>
                <w:sz w:val="18"/>
                <w:szCs w:val="18"/>
              </w:rPr>
              <w:br/>
            </w: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• Elektronika - Samodzielne podłączanie elementów elektronicznych pozwala zrozumieć działanie mikrokontrolerów i poznać podstawy elektroniki.</w:t>
            </w:r>
            <w:r w:rsidRPr="00260D92">
              <w:rPr>
                <w:rFonts w:ascii="Arial" w:hAnsi="Arial" w:cs="Arial"/>
                <w:sz w:val="18"/>
                <w:szCs w:val="18"/>
              </w:rPr>
              <w:br/>
            </w: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• Programowanie - Rozwój wiedzy i umiejętności programistycznych, niezależnie od poziomu zaawansowania, pozwala odkrywać i stosować w praktyce zróżnicowane technologie.</w:t>
            </w:r>
            <w:r w:rsidRPr="00260D92">
              <w:rPr>
                <w:rFonts w:ascii="Arial" w:hAnsi="Arial" w:cs="Arial"/>
                <w:sz w:val="18"/>
                <w:szCs w:val="18"/>
              </w:rPr>
              <w:br/>
            </w: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Dwie aplikacje do programowania bloczkowego sprawiają, że jest to idealne narzędzie dla osób stawiających pierwsze kroki w tej dziedzinie. Dostępność narzędzi zarówno na komputerze, jak i na urządzeniach mobilnych sprawia, że robot może być używany niezależnie od tego, w jakie urządzenia jest wyposażona szkoła.</w:t>
            </w:r>
            <w:r w:rsidRPr="00260D92">
              <w:rPr>
                <w:rFonts w:ascii="Arial" w:hAnsi="Arial" w:cs="Arial"/>
                <w:sz w:val="18"/>
                <w:szCs w:val="18"/>
              </w:rPr>
              <w:br/>
            </w: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Możliwość programowania w języku C++ w dwóch wariantach – z wykorzystaniem gotowych bibliotek lub w “czystym” kodzie – odpowiada na potrzeby uczniów szczególnie zainteresowanych lub uzdolnionych w tym kierunku.</w:t>
            </w:r>
            <w:r w:rsidRPr="00260D92">
              <w:rPr>
                <w:rFonts w:ascii="Arial" w:hAnsi="Arial" w:cs="Arial"/>
                <w:sz w:val="18"/>
                <w:szCs w:val="18"/>
              </w:rPr>
              <w:br/>
            </w: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Ofertę programistyczną uzupełnia język programowania mikrokontrolerów. </w:t>
            </w:r>
          </w:p>
        </w:tc>
        <w:tc>
          <w:tcPr>
            <w:tcW w:w="1276" w:type="dxa"/>
            <w:vAlign w:val="center"/>
          </w:tcPr>
          <w:p w:rsidR="001D2CC9" w:rsidRPr="00260D92" w:rsidRDefault="001D2CC9" w:rsidP="0026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412" w:type="dxa"/>
            <w:vMerge w:val="restart"/>
            <w:shd w:val="solid" w:color="A5F1BE" w:fill="auto"/>
            <w:textDirection w:val="tbRl"/>
            <w:vAlign w:val="center"/>
          </w:tcPr>
          <w:p w:rsidR="001D2CC9" w:rsidRPr="00260D92" w:rsidRDefault="001D2CC9" w:rsidP="00740C58">
            <w:pPr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D92">
              <w:rPr>
                <w:rFonts w:ascii="Arial" w:hAnsi="Arial" w:cs="Arial"/>
                <w:sz w:val="24"/>
                <w:szCs w:val="24"/>
              </w:rPr>
              <w:t>CZEŚĆ 30</w:t>
            </w:r>
          </w:p>
        </w:tc>
      </w:tr>
      <w:tr w:rsidR="00260D92" w:rsidRPr="00260D92" w:rsidTr="00260D92">
        <w:tc>
          <w:tcPr>
            <w:tcW w:w="872" w:type="dxa"/>
            <w:shd w:val="clear" w:color="auto" w:fill="auto"/>
            <w:vAlign w:val="center"/>
          </w:tcPr>
          <w:p w:rsidR="001D2CC9" w:rsidRPr="00260D92" w:rsidRDefault="001D2CC9" w:rsidP="00740C5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1D2CC9" w:rsidRPr="00260D92" w:rsidRDefault="001D2CC9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Pomoce projektowe- klocki – energia wiatru</w:t>
            </w:r>
          </w:p>
        </w:tc>
        <w:tc>
          <w:tcPr>
            <w:tcW w:w="9358" w:type="dxa"/>
            <w:vAlign w:val="center"/>
          </w:tcPr>
          <w:p w:rsidR="001D2CC9" w:rsidRPr="00260D92" w:rsidRDefault="001D2CC9" w:rsidP="00260D92">
            <w:pPr>
              <w:shd w:val="clear" w:color="auto" w:fill="FFFFFF"/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• 133 </w:t>
            </w:r>
            <w:proofErr w:type="spellStart"/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elem</w:t>
            </w:r>
            <w:proofErr w:type="spellEnd"/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 • wym. 37 x 29 x 8 cm</w:t>
            </w:r>
            <w:r w:rsidRPr="00260D92">
              <w:rPr>
                <w:rFonts w:ascii="Arial" w:hAnsi="Arial" w:cs="Arial"/>
                <w:sz w:val="18"/>
                <w:szCs w:val="18"/>
              </w:rPr>
              <w:br/>
            </w:r>
            <w:r w:rsidRPr="00260D92">
              <w:rPr>
                <w:rFonts w:ascii="Arial" w:hAnsi="Arial" w:cs="Arial"/>
                <w:sz w:val="18"/>
                <w:szCs w:val="18"/>
              </w:rPr>
              <w:br/>
            </w: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Dzięki naukowo-poznawczym zestawom dziecko odkryje niezwykłe możliwości źródeł energii odnawialnej: wiatru, wody i słońca. Elementy wykonane z tworzywa sztucznego. Podręcznik z ćwiczeniami w komplecie.</w:t>
            </w:r>
          </w:p>
        </w:tc>
        <w:tc>
          <w:tcPr>
            <w:tcW w:w="1276" w:type="dxa"/>
            <w:vAlign w:val="center"/>
          </w:tcPr>
          <w:p w:rsidR="001D2CC9" w:rsidRPr="00260D92" w:rsidRDefault="001D2CC9" w:rsidP="00260D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2" w:type="dxa"/>
            <w:vMerge/>
            <w:shd w:val="solid" w:color="A5F1BE" w:fill="auto"/>
            <w:vAlign w:val="center"/>
          </w:tcPr>
          <w:p w:rsidR="001D2CC9" w:rsidRPr="00260D92" w:rsidRDefault="001D2CC9" w:rsidP="00740C5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D92" w:rsidRPr="00260D92" w:rsidTr="00260D92">
        <w:tc>
          <w:tcPr>
            <w:tcW w:w="872" w:type="dxa"/>
            <w:shd w:val="clear" w:color="auto" w:fill="auto"/>
            <w:vAlign w:val="center"/>
          </w:tcPr>
          <w:p w:rsidR="001D2CC9" w:rsidRPr="00260D92" w:rsidRDefault="001D2CC9" w:rsidP="00740C5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1D2CC9" w:rsidRPr="00260D92" w:rsidRDefault="001D2CC9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Pomoce projektowe – klocki – energia wody</w:t>
            </w:r>
          </w:p>
        </w:tc>
        <w:tc>
          <w:tcPr>
            <w:tcW w:w="9358" w:type="dxa"/>
            <w:vAlign w:val="center"/>
          </w:tcPr>
          <w:p w:rsidR="001D2CC9" w:rsidRPr="00260D92" w:rsidRDefault="001D2CC9" w:rsidP="00260D92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br/>
            </w: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• 165 </w:t>
            </w:r>
            <w:proofErr w:type="spellStart"/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elem</w:t>
            </w:r>
            <w:proofErr w:type="spellEnd"/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 • wym. 37 x 29 x 8 cm</w:t>
            </w:r>
            <w:r w:rsidRPr="00260D92">
              <w:rPr>
                <w:rFonts w:ascii="Arial" w:hAnsi="Arial" w:cs="Arial"/>
                <w:sz w:val="18"/>
                <w:szCs w:val="18"/>
              </w:rPr>
              <w:br/>
            </w:r>
            <w:r w:rsidRPr="00260D92">
              <w:rPr>
                <w:rFonts w:ascii="Arial" w:hAnsi="Arial" w:cs="Arial"/>
                <w:sz w:val="18"/>
                <w:szCs w:val="18"/>
              </w:rPr>
              <w:br/>
            </w: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Dzięki naukowo-poznawczym zestawom dziecko odkryje niezwykłe możliwości źródeł energii odnawialnej: wiatru, wody i słońca. Elementy wykonane z tworzywa sztucznego. Podręcznik z ćwiczeniami w komplecie.</w:t>
            </w:r>
          </w:p>
        </w:tc>
        <w:tc>
          <w:tcPr>
            <w:tcW w:w="1276" w:type="dxa"/>
            <w:vAlign w:val="center"/>
          </w:tcPr>
          <w:p w:rsidR="001D2CC9" w:rsidRPr="00260D92" w:rsidRDefault="001D2CC9" w:rsidP="00260D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2" w:type="dxa"/>
            <w:vMerge/>
            <w:shd w:val="solid" w:color="A5F1BE" w:fill="auto"/>
            <w:vAlign w:val="center"/>
          </w:tcPr>
          <w:p w:rsidR="001D2CC9" w:rsidRPr="00260D92" w:rsidRDefault="001D2CC9" w:rsidP="00740C5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D92" w:rsidRPr="00260D92" w:rsidTr="00260D92">
        <w:tc>
          <w:tcPr>
            <w:tcW w:w="872" w:type="dxa"/>
            <w:shd w:val="clear" w:color="auto" w:fill="auto"/>
            <w:vAlign w:val="center"/>
          </w:tcPr>
          <w:p w:rsidR="001D2CC9" w:rsidRPr="00260D92" w:rsidRDefault="001D2CC9" w:rsidP="002C1F6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1D2CC9" w:rsidRPr="00260D92" w:rsidRDefault="001D2CC9" w:rsidP="00260D92">
            <w:pPr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l-PL"/>
              </w:rPr>
              <w:t>Klocki konstrukcyjne</w:t>
            </w:r>
          </w:p>
          <w:p w:rsidR="001D2CC9" w:rsidRPr="00260D92" w:rsidRDefault="001D2CC9" w:rsidP="00260D92">
            <w:pPr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l-PL"/>
              </w:rPr>
            </w:pPr>
          </w:p>
        </w:tc>
        <w:tc>
          <w:tcPr>
            <w:tcW w:w="9358" w:type="dxa"/>
            <w:vAlign w:val="center"/>
          </w:tcPr>
          <w:p w:rsidR="001D2CC9" w:rsidRPr="00260D92" w:rsidRDefault="001D2CC9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• różne kształty • 500 szt.</w:t>
            </w:r>
            <w:r w:rsidRPr="00260D92">
              <w:rPr>
                <w:rFonts w:ascii="Arial" w:hAnsi="Arial" w:cs="Arial"/>
                <w:sz w:val="18"/>
                <w:szCs w:val="18"/>
              </w:rPr>
              <w:br/>
            </w:r>
            <w:r w:rsidRPr="00260D92">
              <w:rPr>
                <w:rFonts w:ascii="Arial" w:hAnsi="Arial" w:cs="Arial"/>
                <w:sz w:val="18"/>
                <w:szCs w:val="18"/>
              </w:rPr>
              <w:br/>
            </w: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Klocki konstrukcyjne wykonane z miękkiego, przypominającego w dotyku gumę materiału. Pomniejszony rozmiar daje znacznie większą mobilność oraz całkiem nowe możliwości. Klocki dają się wyginać oraz są ciche i bezpieczne w zabawie.</w:t>
            </w:r>
            <w:r w:rsidRPr="00260D92">
              <w:rPr>
                <w:rFonts w:ascii="Arial" w:hAnsi="Arial" w:cs="Arial"/>
                <w:sz w:val="18"/>
                <w:szCs w:val="18"/>
              </w:rPr>
              <w:br/>
            </w: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• wym. klocka 3,5 x 3,5 x 0,5 cm</w:t>
            </w:r>
            <w:r w:rsidRPr="00260D92">
              <w:rPr>
                <w:rFonts w:ascii="Arial" w:hAnsi="Arial" w:cs="Arial"/>
                <w:sz w:val="18"/>
                <w:szCs w:val="18"/>
              </w:rPr>
              <w:br/>
            </w: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• od 3 lat</w:t>
            </w:r>
          </w:p>
          <w:p w:rsidR="001D2CC9" w:rsidRPr="00260D92" w:rsidRDefault="001D2CC9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lastRenderedPageBreak/>
              <w:t>Możliwość wykonywania pojazdów – klocki o różnych kształtach między innymi koła</w:t>
            </w:r>
          </w:p>
        </w:tc>
        <w:tc>
          <w:tcPr>
            <w:tcW w:w="1276" w:type="dxa"/>
            <w:vAlign w:val="center"/>
          </w:tcPr>
          <w:p w:rsidR="001D2CC9" w:rsidRPr="00260D92" w:rsidRDefault="001D2CC9" w:rsidP="00260D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1412" w:type="dxa"/>
            <w:vMerge/>
            <w:shd w:val="solid" w:color="A5F1BE" w:fill="auto"/>
            <w:vAlign w:val="center"/>
          </w:tcPr>
          <w:p w:rsidR="001D2CC9" w:rsidRPr="00260D92" w:rsidRDefault="001D2CC9" w:rsidP="002C1F6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D92" w:rsidRPr="00260D92" w:rsidTr="00260D92">
        <w:tc>
          <w:tcPr>
            <w:tcW w:w="872" w:type="dxa"/>
            <w:shd w:val="clear" w:color="auto" w:fill="auto"/>
            <w:vAlign w:val="center"/>
          </w:tcPr>
          <w:p w:rsidR="001D2CC9" w:rsidRPr="00260D92" w:rsidRDefault="001D2CC9" w:rsidP="002C1F6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1D2CC9" w:rsidRPr="00260D92" w:rsidRDefault="001D2CC9" w:rsidP="00260D92">
            <w:pPr>
              <w:shd w:val="clear" w:color="auto" w:fill="FAFCFF"/>
              <w:spacing w:after="0" w:line="240" w:lineRule="auto"/>
              <w:rPr>
                <w:rFonts w:ascii="Arial" w:hAnsi="Arial" w:cs="Arial"/>
                <w:caps/>
                <w:sz w:val="18"/>
                <w:szCs w:val="18"/>
              </w:rPr>
            </w:pPr>
            <w:r w:rsidRPr="00260D92">
              <w:rPr>
                <w:rFonts w:ascii="Arial" w:hAnsi="Arial" w:cs="Arial"/>
                <w:bCs/>
                <w:sz w:val="18"/>
                <w:szCs w:val="18"/>
                <w:shd w:val="clear" w:color="auto" w:fill="F0F0F0"/>
              </w:rPr>
              <w:t xml:space="preserve">Zestaw szkolny z matą, krążkami, </w:t>
            </w:r>
            <w:proofErr w:type="spellStart"/>
            <w:r w:rsidRPr="00260D92">
              <w:rPr>
                <w:rFonts w:ascii="Arial" w:hAnsi="Arial" w:cs="Arial"/>
                <w:bCs/>
                <w:sz w:val="18"/>
                <w:szCs w:val="18"/>
                <w:shd w:val="clear" w:color="auto" w:fill="F0F0F0"/>
              </w:rPr>
              <w:t>organizerem</w:t>
            </w:r>
            <w:proofErr w:type="spellEnd"/>
            <w:r w:rsidRPr="00260D92">
              <w:rPr>
                <w:rFonts w:ascii="Arial" w:hAnsi="Arial" w:cs="Arial"/>
                <w:bCs/>
                <w:sz w:val="18"/>
                <w:szCs w:val="18"/>
                <w:shd w:val="clear" w:color="auto" w:fill="F0F0F0"/>
              </w:rPr>
              <w:t>, stojaczkami + 4 x kurs online</w:t>
            </w:r>
          </w:p>
        </w:tc>
        <w:tc>
          <w:tcPr>
            <w:tcW w:w="9358" w:type="dxa"/>
            <w:vAlign w:val="center"/>
          </w:tcPr>
          <w:p w:rsidR="001D2CC9" w:rsidRPr="00260D92" w:rsidRDefault="001D2CC9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60D92">
              <w:rPr>
                <w:rFonts w:ascii="Arial" w:hAnsi="Arial" w:cs="Arial"/>
                <w:sz w:val="18"/>
                <w:szCs w:val="18"/>
                <w:shd w:val="clear" w:color="auto" w:fill="F0F0F0"/>
              </w:rPr>
              <w:t xml:space="preserve">Zestaw zawiera 4 roboty z akcesoriami dodatkowymi i kartami do kodowania, dodatkowo 4 komplety kart, pakiet scenariuszy, kurs online, dużą matę do kodowania, krążki kompetencji kluczowych, </w:t>
            </w:r>
            <w:proofErr w:type="spellStart"/>
            <w:r w:rsidRPr="00260D92">
              <w:rPr>
                <w:rFonts w:ascii="Arial" w:hAnsi="Arial" w:cs="Arial"/>
                <w:sz w:val="18"/>
                <w:szCs w:val="18"/>
                <w:shd w:val="clear" w:color="auto" w:fill="F0F0F0"/>
              </w:rPr>
              <w:t>organizer</w:t>
            </w:r>
            <w:proofErr w:type="spellEnd"/>
            <w:r w:rsidRPr="00260D92">
              <w:rPr>
                <w:rFonts w:ascii="Arial" w:hAnsi="Arial" w:cs="Arial"/>
                <w:sz w:val="18"/>
                <w:szCs w:val="18"/>
                <w:shd w:val="clear" w:color="auto" w:fill="F0F0F0"/>
              </w:rPr>
              <w:t xml:space="preserve"> i stojaczki do krążków oraz hub </w:t>
            </w:r>
            <w:proofErr w:type="spellStart"/>
            <w:r w:rsidRPr="00260D92">
              <w:rPr>
                <w:rFonts w:ascii="Arial" w:hAnsi="Arial" w:cs="Arial"/>
                <w:sz w:val="18"/>
                <w:szCs w:val="18"/>
                <w:shd w:val="clear" w:color="auto" w:fill="F0F0F0"/>
              </w:rPr>
              <w:t>usb</w:t>
            </w:r>
            <w:proofErr w:type="spellEnd"/>
            <w:r w:rsidRPr="00260D92">
              <w:rPr>
                <w:rFonts w:ascii="Arial" w:hAnsi="Arial" w:cs="Arial"/>
                <w:sz w:val="18"/>
                <w:szCs w:val="18"/>
                <w:shd w:val="clear" w:color="auto" w:fill="F0F0F0"/>
              </w:rPr>
              <w:t xml:space="preserve"> do zbiorczego ładowania robotów.</w:t>
            </w:r>
          </w:p>
        </w:tc>
        <w:tc>
          <w:tcPr>
            <w:tcW w:w="1276" w:type="dxa"/>
            <w:vAlign w:val="center"/>
          </w:tcPr>
          <w:p w:rsidR="001D2CC9" w:rsidRPr="00260D92" w:rsidRDefault="001D2CC9" w:rsidP="00260D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2" w:type="dxa"/>
            <w:vMerge/>
            <w:shd w:val="solid" w:color="A5F1BE" w:fill="auto"/>
            <w:vAlign w:val="center"/>
          </w:tcPr>
          <w:p w:rsidR="001D2CC9" w:rsidRPr="00260D92" w:rsidRDefault="001D2CC9" w:rsidP="002C1F6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D92" w:rsidRPr="00260D92" w:rsidTr="00260D92">
        <w:tc>
          <w:tcPr>
            <w:tcW w:w="872" w:type="dxa"/>
            <w:shd w:val="clear" w:color="auto" w:fill="auto"/>
            <w:vAlign w:val="center"/>
          </w:tcPr>
          <w:p w:rsidR="001D2CC9" w:rsidRPr="00260D92" w:rsidRDefault="001D2CC9" w:rsidP="002C1F6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1D2CC9" w:rsidRPr="00260D92" w:rsidRDefault="001D2CC9" w:rsidP="00260D92">
            <w:pPr>
              <w:shd w:val="clear" w:color="auto" w:fill="FAFCFF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shd w:val="clear" w:color="auto" w:fill="F0F0F0"/>
              </w:rPr>
            </w:pPr>
            <w:r w:rsidRPr="00260D92">
              <w:rPr>
                <w:rFonts w:ascii="Arial" w:hAnsi="Arial" w:cs="Arial"/>
                <w:bCs/>
                <w:sz w:val="18"/>
                <w:szCs w:val="18"/>
                <w:shd w:val="clear" w:color="auto" w:fill="F0F0F0"/>
              </w:rPr>
              <w:t>Dwustronna mata do kodowania 100x100 cm</w:t>
            </w:r>
          </w:p>
        </w:tc>
        <w:tc>
          <w:tcPr>
            <w:tcW w:w="9358" w:type="dxa"/>
            <w:vAlign w:val="center"/>
          </w:tcPr>
          <w:p w:rsidR="001D2CC9" w:rsidRPr="00260D92" w:rsidRDefault="001D2CC9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0F0F0"/>
              </w:rPr>
            </w:pPr>
            <w:r w:rsidRPr="00260D92">
              <w:rPr>
                <w:rFonts w:ascii="Arial" w:hAnsi="Arial" w:cs="Arial"/>
                <w:sz w:val="18"/>
                <w:szCs w:val="18"/>
                <w:shd w:val="clear" w:color="auto" w:fill="F0F0F0"/>
              </w:rPr>
              <w:t>Dwustronna mata edukacyjna - pomoc dydaktyczna</w:t>
            </w:r>
          </w:p>
        </w:tc>
        <w:tc>
          <w:tcPr>
            <w:tcW w:w="1276" w:type="dxa"/>
            <w:vAlign w:val="center"/>
          </w:tcPr>
          <w:p w:rsidR="001D2CC9" w:rsidRPr="00260D92" w:rsidRDefault="001D2CC9" w:rsidP="00260D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2" w:type="dxa"/>
            <w:vMerge/>
            <w:shd w:val="solid" w:color="A5F1BE" w:fill="auto"/>
            <w:vAlign w:val="center"/>
          </w:tcPr>
          <w:p w:rsidR="001D2CC9" w:rsidRPr="00260D92" w:rsidRDefault="001D2CC9" w:rsidP="002C1F6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D92" w:rsidRPr="00260D92" w:rsidTr="00260D92">
        <w:tc>
          <w:tcPr>
            <w:tcW w:w="872" w:type="dxa"/>
            <w:shd w:val="clear" w:color="auto" w:fill="auto"/>
            <w:vAlign w:val="center"/>
          </w:tcPr>
          <w:p w:rsidR="001D2CC9" w:rsidRPr="00260D92" w:rsidRDefault="001D2CC9" w:rsidP="002C1F6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1D2CC9" w:rsidRPr="00260D92" w:rsidRDefault="001D2CC9" w:rsidP="00260D92">
            <w:pPr>
              <w:shd w:val="clear" w:color="auto" w:fill="FAFCFF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shd w:val="clear" w:color="auto" w:fill="F0F0F0"/>
              </w:rPr>
            </w:pPr>
            <w:r w:rsidRPr="00260D92">
              <w:rPr>
                <w:rFonts w:ascii="Arial" w:hAnsi="Arial" w:cs="Arial"/>
                <w:bCs/>
                <w:sz w:val="18"/>
                <w:szCs w:val="18"/>
                <w:shd w:val="clear" w:color="auto" w:fill="F0F0F0"/>
              </w:rPr>
              <w:t>1000 kolorowych kartoników do maty do kodowania</w:t>
            </w:r>
          </w:p>
        </w:tc>
        <w:tc>
          <w:tcPr>
            <w:tcW w:w="9358" w:type="dxa"/>
            <w:shd w:val="clear" w:color="auto" w:fill="auto"/>
            <w:vAlign w:val="center"/>
          </w:tcPr>
          <w:p w:rsidR="001D2CC9" w:rsidRPr="00260D92" w:rsidRDefault="001D2CC9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0F0F0"/>
              </w:rPr>
            </w:pPr>
          </w:p>
        </w:tc>
        <w:tc>
          <w:tcPr>
            <w:tcW w:w="1276" w:type="dxa"/>
            <w:vAlign w:val="center"/>
          </w:tcPr>
          <w:p w:rsidR="001D2CC9" w:rsidRPr="00260D92" w:rsidRDefault="001D2CC9" w:rsidP="00260D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2" w:type="dxa"/>
            <w:vMerge/>
            <w:shd w:val="solid" w:color="A5F1BE" w:fill="auto"/>
            <w:vAlign w:val="center"/>
          </w:tcPr>
          <w:p w:rsidR="001D2CC9" w:rsidRPr="00260D92" w:rsidRDefault="001D2CC9" w:rsidP="002C1F6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D92" w:rsidRPr="00260D92" w:rsidTr="00260D92">
        <w:tc>
          <w:tcPr>
            <w:tcW w:w="872" w:type="dxa"/>
            <w:shd w:val="clear" w:color="auto" w:fill="auto"/>
            <w:vAlign w:val="center"/>
          </w:tcPr>
          <w:p w:rsidR="001D2CC9" w:rsidRPr="00260D92" w:rsidRDefault="001D2CC9" w:rsidP="00740C5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1D2CC9" w:rsidRPr="00260D92" w:rsidRDefault="001D2CC9" w:rsidP="00260D92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60D92">
              <w:rPr>
                <w:rFonts w:ascii="Arial" w:hAnsi="Arial" w:cs="Arial"/>
                <w:sz w:val="18"/>
                <w:szCs w:val="18"/>
                <w:lang w:eastAsia="pl-PL"/>
              </w:rPr>
              <w:t>Modułowe Pracownie Przyrodnicze – moduł powietrze- pakiet klasowy z 3 podręcznikami</w:t>
            </w:r>
          </w:p>
          <w:p w:rsidR="001D2CC9" w:rsidRPr="00260D92" w:rsidRDefault="001D2CC9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8" w:type="dxa"/>
            <w:vAlign w:val="center"/>
          </w:tcPr>
          <w:p w:rsidR="001D2CC9" w:rsidRPr="00260D92" w:rsidRDefault="001D2CC9" w:rsidP="00260D9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260D92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pl-PL"/>
              </w:rPr>
              <w:t>Moduł Powietrze pakiet klasowy z 3 podręcznikami zawiera:</w:t>
            </w:r>
          </w:p>
          <w:p w:rsidR="001D2CC9" w:rsidRPr="00260D92" w:rsidRDefault="001D2CC9" w:rsidP="00260D92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6 walizek z zestawem materiałów w postaci sprzętu do przeprowadzenia doświadczeń w zespołach uczniowskich.</w:t>
            </w:r>
          </w:p>
          <w:p w:rsidR="001D2CC9" w:rsidRPr="00260D92" w:rsidRDefault="001D2CC9" w:rsidP="00260D92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 podręczniki dla nauczyciela,</w:t>
            </w:r>
            <w:r w:rsidRPr="00260D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zawierające opis lekcji z wykorzystaniem elementów metody badawczej oraz poradnik na temat tego, jak konstruować dobre pytania badawcze, opisy przebiegu 45-minutowych zajęć z wykorzystaniem elementów metody badawczej.</w:t>
            </w:r>
          </w:p>
          <w:p w:rsidR="001D2CC9" w:rsidRPr="00260D92" w:rsidRDefault="001D2CC9" w:rsidP="00260D92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 zestawy kart nauczyciela i kart ucznia </w:t>
            </w:r>
            <w:r w:rsidRPr="00260D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(karty są dostępne w podręczniku - wersja do skserowania lub na pendrive - wersja do druku). Karty zawierają dokładne instrukcje doświadczeń, odniesienie do podstawy programowej, merytoryczne wytłumaczenie zjawisk oraz podpowiedź, jak radzić sobie z trudnymi sytuacjami podczas wykonywania doświadczenia.</w:t>
            </w:r>
          </w:p>
          <w:p w:rsidR="001D2CC9" w:rsidRPr="00260D92" w:rsidRDefault="001D2CC9" w:rsidP="00260D92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3 </w:t>
            </w:r>
            <w:proofErr w:type="spellStart"/>
            <w:r w:rsidRPr="00260D9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pendrive’y</w:t>
            </w:r>
            <w:proofErr w:type="spellEnd"/>
            <w:r w:rsidRPr="00260D9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z cyfrową kopią wszystkich kart dla nauczyciela i ucznia.</w:t>
            </w:r>
          </w:p>
          <w:p w:rsidR="001D2CC9" w:rsidRPr="00260D92" w:rsidRDefault="001D2CC9" w:rsidP="00260D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1D2CC9" w:rsidRPr="00260D92" w:rsidRDefault="001D2CC9" w:rsidP="00260D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2" w:type="dxa"/>
            <w:vMerge/>
            <w:shd w:val="solid" w:color="A5F1BE" w:fill="auto"/>
            <w:vAlign w:val="center"/>
          </w:tcPr>
          <w:p w:rsidR="001D2CC9" w:rsidRPr="00260D92" w:rsidRDefault="001D2CC9" w:rsidP="00740C5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D92" w:rsidRPr="00260D92" w:rsidTr="00260D92">
        <w:tc>
          <w:tcPr>
            <w:tcW w:w="872" w:type="dxa"/>
            <w:shd w:val="clear" w:color="auto" w:fill="auto"/>
            <w:vAlign w:val="center"/>
          </w:tcPr>
          <w:p w:rsidR="001D2CC9" w:rsidRPr="00260D92" w:rsidRDefault="001D2CC9" w:rsidP="00740C5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1D2CC9" w:rsidRPr="00260D92" w:rsidRDefault="001D2CC9" w:rsidP="00260D92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Pomoce projektowe - Na tropach nauki – proste maszyny</w:t>
            </w:r>
          </w:p>
        </w:tc>
        <w:tc>
          <w:tcPr>
            <w:tcW w:w="9358" w:type="dxa"/>
            <w:vAlign w:val="center"/>
          </w:tcPr>
          <w:p w:rsidR="001D2CC9" w:rsidRPr="00260D92" w:rsidRDefault="001D2CC9" w:rsidP="00260D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pacing w:val="4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bCs/>
                <w:spacing w:val="4"/>
                <w:sz w:val="18"/>
                <w:szCs w:val="18"/>
                <w:lang w:eastAsia="pl-PL"/>
              </w:rPr>
              <w:t>Zawartość:</w:t>
            </w:r>
          </w:p>
          <w:p w:rsidR="001D2CC9" w:rsidRPr="00260D92" w:rsidRDefault="001D2CC9" w:rsidP="00260D92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pacing w:val="4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spacing w:val="4"/>
                <w:sz w:val="18"/>
                <w:szCs w:val="18"/>
                <w:lang w:eastAsia="pl-PL"/>
              </w:rPr>
              <w:t>rampa z podparciem (tworzywo),</w:t>
            </w:r>
          </w:p>
          <w:p w:rsidR="001D2CC9" w:rsidRPr="00260D92" w:rsidRDefault="001D2CC9" w:rsidP="00260D92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pacing w:val="4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spacing w:val="4"/>
                <w:sz w:val="18"/>
                <w:szCs w:val="18"/>
                <w:lang w:eastAsia="pl-PL"/>
              </w:rPr>
              <w:t>pojemnik kartonowy,</w:t>
            </w:r>
          </w:p>
          <w:p w:rsidR="001D2CC9" w:rsidRPr="00260D92" w:rsidRDefault="001D2CC9" w:rsidP="00260D92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pacing w:val="4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spacing w:val="4"/>
                <w:sz w:val="18"/>
                <w:szCs w:val="18"/>
                <w:lang w:eastAsia="pl-PL"/>
              </w:rPr>
              <w:t>2 wielokrążki pojedyncze,</w:t>
            </w:r>
          </w:p>
          <w:p w:rsidR="001D2CC9" w:rsidRPr="00260D92" w:rsidRDefault="001D2CC9" w:rsidP="00260D92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pacing w:val="4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spacing w:val="4"/>
                <w:sz w:val="18"/>
                <w:szCs w:val="18"/>
                <w:lang w:eastAsia="pl-PL"/>
              </w:rPr>
              <w:t>siłomierz,</w:t>
            </w:r>
          </w:p>
          <w:p w:rsidR="001D2CC9" w:rsidRPr="00260D92" w:rsidRDefault="001D2CC9" w:rsidP="00260D92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pacing w:val="4"/>
                <w:sz w:val="18"/>
                <w:szCs w:val="18"/>
                <w:lang w:eastAsia="pl-PL"/>
              </w:rPr>
            </w:pPr>
            <w:proofErr w:type="spellStart"/>
            <w:r w:rsidRPr="00260D92">
              <w:rPr>
                <w:rFonts w:ascii="Arial" w:eastAsia="Times New Roman" w:hAnsi="Arial" w:cs="Arial"/>
                <w:spacing w:val="4"/>
                <w:sz w:val="18"/>
                <w:szCs w:val="18"/>
                <w:lang w:eastAsia="pl-PL"/>
              </w:rPr>
              <w:t>minimaszt</w:t>
            </w:r>
            <w:proofErr w:type="spellEnd"/>
            <w:r w:rsidRPr="00260D92">
              <w:rPr>
                <w:rFonts w:ascii="Arial" w:eastAsia="Times New Roman" w:hAnsi="Arial" w:cs="Arial"/>
                <w:spacing w:val="4"/>
                <w:sz w:val="18"/>
                <w:szCs w:val="18"/>
                <w:lang w:eastAsia="pl-PL"/>
              </w:rPr>
              <w:t xml:space="preserve"> flagowy z 3 kołkami (drewno),</w:t>
            </w:r>
          </w:p>
          <w:p w:rsidR="001D2CC9" w:rsidRPr="00260D92" w:rsidRDefault="001D2CC9" w:rsidP="00260D92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pacing w:val="4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spacing w:val="4"/>
                <w:sz w:val="18"/>
                <w:szCs w:val="18"/>
                <w:lang w:eastAsia="pl-PL"/>
              </w:rPr>
              <w:t>flaga,</w:t>
            </w:r>
          </w:p>
          <w:p w:rsidR="001D2CC9" w:rsidRPr="00260D92" w:rsidRDefault="001D2CC9" w:rsidP="00260D92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pacing w:val="4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spacing w:val="4"/>
                <w:sz w:val="18"/>
                <w:szCs w:val="18"/>
                <w:lang w:eastAsia="pl-PL"/>
              </w:rPr>
              <w:t>2 szpulki,</w:t>
            </w:r>
          </w:p>
          <w:p w:rsidR="001D2CC9" w:rsidRPr="00260D92" w:rsidRDefault="001D2CC9" w:rsidP="00260D92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pacing w:val="4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spacing w:val="4"/>
                <w:sz w:val="18"/>
                <w:szCs w:val="18"/>
                <w:lang w:eastAsia="pl-PL"/>
              </w:rPr>
              <w:t>17 kulek szklanych (15 dużych, 2 małe),</w:t>
            </w:r>
          </w:p>
          <w:p w:rsidR="001D2CC9" w:rsidRPr="00260D92" w:rsidRDefault="001D2CC9" w:rsidP="00260D92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pacing w:val="4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spacing w:val="4"/>
                <w:sz w:val="18"/>
                <w:szCs w:val="18"/>
                <w:lang w:eastAsia="pl-PL"/>
              </w:rPr>
              <w:t>sznurek 5 m,</w:t>
            </w:r>
          </w:p>
          <w:p w:rsidR="001D2CC9" w:rsidRPr="00260D92" w:rsidRDefault="001D2CC9" w:rsidP="00260D92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pacing w:val="4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spacing w:val="4"/>
                <w:sz w:val="18"/>
                <w:szCs w:val="18"/>
                <w:lang w:eastAsia="pl-PL"/>
              </w:rPr>
              <w:t>rozkładana książeczka z przekładkami,</w:t>
            </w:r>
          </w:p>
          <w:p w:rsidR="001D2CC9" w:rsidRPr="00260D92" w:rsidRDefault="001D2CC9" w:rsidP="00260D92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pacing w:val="4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spacing w:val="4"/>
                <w:sz w:val="18"/>
                <w:szCs w:val="18"/>
                <w:lang w:eastAsia="pl-PL"/>
              </w:rPr>
              <w:t>8 kolorowych kart z opisem doświadczeń (A4),</w:t>
            </w:r>
          </w:p>
          <w:p w:rsidR="001D2CC9" w:rsidRPr="00260D92" w:rsidRDefault="001D2CC9" w:rsidP="00260D92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pacing w:val="4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spacing w:val="4"/>
                <w:sz w:val="18"/>
                <w:szCs w:val="18"/>
                <w:lang w:eastAsia="pl-PL"/>
              </w:rPr>
              <w:t>zeszyt metodyczny z opisem 22 ćwiczeń i niezbędnymi kartami pracy (do skopiowania),</w:t>
            </w:r>
          </w:p>
          <w:p w:rsidR="001D2CC9" w:rsidRPr="00260D92" w:rsidRDefault="001D2CC9" w:rsidP="00260D92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pacing w:val="4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spacing w:val="4"/>
                <w:sz w:val="18"/>
                <w:szCs w:val="18"/>
                <w:lang w:eastAsia="pl-PL"/>
              </w:rPr>
              <w:t>25 dwustronne karty "pojęcie-definicja",</w:t>
            </w:r>
          </w:p>
          <w:p w:rsidR="001D2CC9" w:rsidRPr="00260D92" w:rsidRDefault="001D2CC9" w:rsidP="00260D92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pacing w:val="4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spacing w:val="4"/>
                <w:sz w:val="18"/>
                <w:szCs w:val="18"/>
                <w:lang w:eastAsia="pl-PL"/>
              </w:rPr>
              <w:t>składana plansza tematyczna.</w:t>
            </w:r>
          </w:p>
          <w:p w:rsidR="001D2CC9" w:rsidRPr="00260D92" w:rsidRDefault="001D2CC9" w:rsidP="00260D92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D2CC9" w:rsidRPr="00260D92" w:rsidRDefault="001D2CC9" w:rsidP="00260D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2" w:type="dxa"/>
            <w:vMerge/>
            <w:shd w:val="solid" w:color="A5F1BE" w:fill="auto"/>
            <w:vAlign w:val="center"/>
          </w:tcPr>
          <w:p w:rsidR="001D2CC9" w:rsidRPr="00260D92" w:rsidRDefault="001D2CC9" w:rsidP="00740C5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D92" w:rsidRPr="00260D92" w:rsidTr="00260D92">
        <w:tc>
          <w:tcPr>
            <w:tcW w:w="872" w:type="dxa"/>
            <w:shd w:val="clear" w:color="auto" w:fill="auto"/>
            <w:vAlign w:val="center"/>
          </w:tcPr>
          <w:p w:rsidR="001D2CC9" w:rsidRPr="00260D92" w:rsidRDefault="001D2CC9" w:rsidP="00740C5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1D2CC9" w:rsidRPr="00260D92" w:rsidRDefault="001D2CC9" w:rsidP="00260D92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Pomoce projektowe - Projekt naukowy  Energia</w:t>
            </w:r>
          </w:p>
        </w:tc>
        <w:tc>
          <w:tcPr>
            <w:tcW w:w="9358" w:type="dxa"/>
            <w:vAlign w:val="center"/>
          </w:tcPr>
          <w:p w:rsidR="001D2CC9" w:rsidRPr="00260D92" w:rsidRDefault="001D2CC9" w:rsidP="00260D9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260D92">
              <w:rPr>
                <w:rFonts w:ascii="Arial" w:hAnsi="Arial" w:cs="Arial"/>
                <w:spacing w:val="4"/>
                <w:sz w:val="18"/>
                <w:szCs w:val="18"/>
              </w:rPr>
              <w:t>Projekt Energia przeprowadzi uczniów od porównywania energii potencjalnej i kinetycznej po przewidywanie zmian energii podczas zderzeń obiektów. Dzięki elementom zestawu możliwe będzie wykorzystanie zebranych informacji do wyjaśnienia związku prędkości obiektu z jego energią, dokonywanie obserwacji związanej z przenoszeniem energii z jednego miejsca do drugiego za pomocą dźwięku, światła, ciepła i prądu oraz wykorzystanie pomysłów do skonstruowania urządzenia przekształcającego energię z jednej postaci w drugą.</w:t>
            </w:r>
          </w:p>
          <w:p w:rsidR="001D2CC9" w:rsidRPr="00260D92" w:rsidRDefault="001D2CC9" w:rsidP="00260D9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260D92">
              <w:rPr>
                <w:rFonts w:ascii="Arial" w:hAnsi="Arial" w:cs="Arial"/>
                <w:spacing w:val="4"/>
                <w:sz w:val="18"/>
                <w:szCs w:val="18"/>
              </w:rPr>
              <w:lastRenderedPageBreak/>
              <w:t>Zawartość: 4 dwustronne karty doświadczeń, 4 karty wiedzy, drewniany wózek, 2 rampy, otwarte pudełko, podstawa żarówki wraz z 3 żarówkami, uchwyt baterii, 2 przewody, 14 drewnianych klocków, wentylator wraz z podstawą oraz przewodnik ze scenariuszami zajęć.</w:t>
            </w:r>
          </w:p>
          <w:p w:rsidR="001D2CC9" w:rsidRPr="00260D92" w:rsidRDefault="001D2CC9" w:rsidP="00260D92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D2CC9" w:rsidRPr="00260D92" w:rsidRDefault="001D2CC9" w:rsidP="00260D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2" w:type="dxa"/>
            <w:vMerge/>
            <w:shd w:val="solid" w:color="A5F1BE" w:fill="auto"/>
            <w:vAlign w:val="center"/>
          </w:tcPr>
          <w:p w:rsidR="001D2CC9" w:rsidRPr="00260D92" w:rsidRDefault="001D2CC9" w:rsidP="00740C5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D92" w:rsidRPr="00260D92" w:rsidTr="00260D92">
        <w:tc>
          <w:tcPr>
            <w:tcW w:w="872" w:type="dxa"/>
            <w:shd w:val="clear" w:color="auto" w:fill="auto"/>
            <w:vAlign w:val="center"/>
          </w:tcPr>
          <w:p w:rsidR="001D2CC9" w:rsidRPr="00260D92" w:rsidRDefault="001D2CC9" w:rsidP="00740C5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1D2CC9" w:rsidRPr="00260D92" w:rsidRDefault="001D2CC9" w:rsidP="00260D92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Pomoce projektowe - Klasowa fizyka z walizki</w:t>
            </w:r>
          </w:p>
        </w:tc>
        <w:tc>
          <w:tcPr>
            <w:tcW w:w="9358" w:type="dxa"/>
            <w:vAlign w:val="center"/>
          </w:tcPr>
          <w:p w:rsidR="001D2CC9" w:rsidRPr="00260D92" w:rsidRDefault="001D2CC9" w:rsidP="00260D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pacing w:val="4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bCs/>
                <w:spacing w:val="4"/>
                <w:sz w:val="18"/>
                <w:szCs w:val="18"/>
                <w:lang w:eastAsia="pl-PL"/>
              </w:rPr>
              <w:t>Zagadnienia eksperymentów:</w:t>
            </w:r>
          </w:p>
          <w:p w:rsidR="001D2CC9" w:rsidRPr="00260D92" w:rsidRDefault="001D2CC9" w:rsidP="00260D92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pacing w:val="4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spacing w:val="4"/>
                <w:sz w:val="18"/>
                <w:szCs w:val="18"/>
                <w:lang w:eastAsia="pl-PL"/>
              </w:rPr>
              <w:t>siła i ruch</w:t>
            </w:r>
          </w:p>
          <w:p w:rsidR="001D2CC9" w:rsidRPr="00260D92" w:rsidRDefault="001D2CC9" w:rsidP="00260D92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pacing w:val="4"/>
                <w:sz w:val="18"/>
                <w:szCs w:val="18"/>
                <w:lang w:eastAsia="pl-PL"/>
              </w:rPr>
            </w:pPr>
            <w:proofErr w:type="spellStart"/>
            <w:r w:rsidRPr="00260D92">
              <w:rPr>
                <w:rFonts w:ascii="Arial" w:eastAsia="Times New Roman" w:hAnsi="Arial" w:cs="Arial"/>
                <w:spacing w:val="4"/>
                <w:sz w:val="18"/>
                <w:szCs w:val="18"/>
                <w:lang w:eastAsia="pl-PL"/>
              </w:rPr>
              <w:t>rówowaga</w:t>
            </w:r>
            <w:proofErr w:type="spellEnd"/>
            <w:r w:rsidRPr="00260D92">
              <w:rPr>
                <w:rFonts w:ascii="Arial" w:eastAsia="Times New Roman" w:hAnsi="Arial" w:cs="Arial"/>
                <w:spacing w:val="4"/>
                <w:sz w:val="18"/>
                <w:szCs w:val="18"/>
                <w:lang w:eastAsia="pl-PL"/>
              </w:rPr>
              <w:t xml:space="preserve"> i środek ciężkości</w:t>
            </w:r>
          </w:p>
          <w:p w:rsidR="001D2CC9" w:rsidRPr="00260D92" w:rsidRDefault="001D2CC9" w:rsidP="00260D92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pacing w:val="4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spacing w:val="4"/>
                <w:sz w:val="18"/>
                <w:szCs w:val="18"/>
                <w:lang w:eastAsia="pl-PL"/>
              </w:rPr>
              <w:t>dynamika</w:t>
            </w:r>
          </w:p>
          <w:p w:rsidR="001D2CC9" w:rsidRPr="00260D92" w:rsidRDefault="001D2CC9" w:rsidP="00260D92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pacing w:val="4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spacing w:val="4"/>
                <w:sz w:val="18"/>
                <w:szCs w:val="18"/>
                <w:lang w:eastAsia="pl-PL"/>
              </w:rPr>
              <w:t>tarcie</w:t>
            </w:r>
          </w:p>
          <w:p w:rsidR="001D2CC9" w:rsidRPr="00260D92" w:rsidRDefault="001D2CC9" w:rsidP="00260D92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pacing w:val="4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spacing w:val="4"/>
                <w:sz w:val="18"/>
                <w:szCs w:val="18"/>
                <w:lang w:eastAsia="pl-PL"/>
              </w:rPr>
              <w:t>przekaz mocy</w:t>
            </w:r>
          </w:p>
          <w:p w:rsidR="001D2CC9" w:rsidRPr="00260D92" w:rsidRDefault="001D2CC9" w:rsidP="00260D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pacing w:val="4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bCs/>
                <w:spacing w:val="4"/>
                <w:sz w:val="18"/>
                <w:szCs w:val="18"/>
                <w:lang w:eastAsia="pl-PL"/>
              </w:rPr>
              <w:t>INFO:</w:t>
            </w:r>
            <w:r w:rsidRPr="00260D92">
              <w:rPr>
                <w:rFonts w:ascii="Arial" w:eastAsia="Times New Roman" w:hAnsi="Arial" w:cs="Arial"/>
                <w:spacing w:val="4"/>
                <w:sz w:val="18"/>
                <w:szCs w:val="18"/>
                <w:lang w:eastAsia="pl-PL"/>
              </w:rPr>
              <w:t> jednoczesna praca w 6 grupach 4 osobowych</w:t>
            </w:r>
          </w:p>
          <w:p w:rsidR="001D2CC9" w:rsidRPr="00260D92" w:rsidRDefault="001D2CC9" w:rsidP="00260D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pacing w:val="4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bCs/>
                <w:spacing w:val="4"/>
                <w:sz w:val="18"/>
                <w:szCs w:val="18"/>
                <w:lang w:eastAsia="pl-PL"/>
              </w:rPr>
              <w:t>PLUSY:</w:t>
            </w:r>
          </w:p>
          <w:p w:rsidR="001D2CC9" w:rsidRPr="00260D92" w:rsidRDefault="001D2CC9" w:rsidP="00260D92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pacing w:val="4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spacing w:val="4"/>
                <w:sz w:val="18"/>
                <w:szCs w:val="18"/>
                <w:lang w:eastAsia="pl-PL"/>
              </w:rPr>
              <w:t>instrukcja metodyczna dla nauczyciela</w:t>
            </w:r>
          </w:p>
          <w:p w:rsidR="001D2CC9" w:rsidRPr="00260D92" w:rsidRDefault="001D2CC9" w:rsidP="00260D92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pacing w:val="4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spacing w:val="4"/>
                <w:sz w:val="18"/>
                <w:szCs w:val="18"/>
                <w:lang w:eastAsia="pl-PL"/>
              </w:rPr>
              <w:t>karty doświadczeń dla uczniów</w:t>
            </w:r>
          </w:p>
          <w:p w:rsidR="001D2CC9" w:rsidRPr="00260D92" w:rsidRDefault="001D2CC9" w:rsidP="00260D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pacing w:val="4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bCs/>
                <w:spacing w:val="4"/>
                <w:sz w:val="18"/>
                <w:szCs w:val="18"/>
                <w:lang w:eastAsia="pl-PL"/>
              </w:rPr>
              <w:t>Zawartość:</w:t>
            </w:r>
            <w:r w:rsidRPr="00260D92">
              <w:rPr>
                <w:rFonts w:ascii="Arial" w:eastAsia="Times New Roman" w:hAnsi="Arial" w:cs="Arial"/>
                <w:spacing w:val="4"/>
                <w:sz w:val="18"/>
                <w:szCs w:val="18"/>
                <w:lang w:eastAsia="pl-PL"/>
              </w:rPr>
              <w:t xml:space="preserve"> 6 dynamometrów - 16 strzykawek - 500 g zielonej plasteliny - 1 rolka nylonowego sznura (50 g) - 25 balonów - 6 płyt roboczych (z korka) - 10 arkuszy filcu (150 g/m2) - 6 arkuszy papieru ściernego 120 - 10 piłeczek pingpongowych - 50 dużych słomek - 2 pompki do balonów - 2 woreczki strunowe </w:t>
            </w:r>
            <w:proofErr w:type="spellStart"/>
            <w:r w:rsidRPr="00260D92">
              <w:rPr>
                <w:rFonts w:ascii="Arial" w:eastAsia="Times New Roman" w:hAnsi="Arial" w:cs="Arial"/>
                <w:spacing w:val="4"/>
                <w:sz w:val="18"/>
                <w:szCs w:val="18"/>
                <w:lang w:eastAsia="pl-PL"/>
              </w:rPr>
              <w:t>ziplock</w:t>
            </w:r>
            <w:proofErr w:type="spellEnd"/>
            <w:r w:rsidRPr="00260D92">
              <w:rPr>
                <w:rFonts w:ascii="Arial" w:eastAsia="Times New Roman" w:hAnsi="Arial" w:cs="Arial"/>
                <w:spacing w:val="4"/>
                <w:sz w:val="18"/>
                <w:szCs w:val="18"/>
                <w:lang w:eastAsia="pl-PL"/>
              </w:rPr>
              <w:t xml:space="preserve"> (20 x 30 cm) - 50 pasków gumowych (dł. 15 cm - szer. 4 cm) - podkładka do siedzenia (32 x 38 x 1 cm)</w:t>
            </w:r>
          </w:p>
          <w:p w:rsidR="001D2CC9" w:rsidRPr="00260D92" w:rsidRDefault="001D2CC9" w:rsidP="00260D9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D2CC9" w:rsidRPr="00260D92" w:rsidRDefault="001D2CC9" w:rsidP="00260D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2" w:type="dxa"/>
            <w:vMerge/>
            <w:shd w:val="solid" w:color="A5F1BE" w:fill="auto"/>
            <w:vAlign w:val="center"/>
          </w:tcPr>
          <w:p w:rsidR="001D2CC9" w:rsidRPr="00260D92" w:rsidRDefault="001D2CC9" w:rsidP="00740C5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D92" w:rsidRPr="00260D92" w:rsidTr="00260D92">
        <w:tc>
          <w:tcPr>
            <w:tcW w:w="872" w:type="dxa"/>
            <w:shd w:val="clear" w:color="auto" w:fill="auto"/>
            <w:vAlign w:val="center"/>
          </w:tcPr>
          <w:p w:rsidR="001D2CC9" w:rsidRPr="00260D92" w:rsidRDefault="001D2CC9" w:rsidP="00740C5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1D2CC9" w:rsidRPr="00260D92" w:rsidRDefault="001D2CC9" w:rsidP="00260D92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Pomoce projektowe - Elektroniczna burza mózgów</w:t>
            </w:r>
          </w:p>
        </w:tc>
        <w:tc>
          <w:tcPr>
            <w:tcW w:w="9358" w:type="dxa"/>
            <w:vAlign w:val="center"/>
          </w:tcPr>
          <w:p w:rsidR="001D2CC9" w:rsidRPr="00260D92" w:rsidRDefault="001D2CC9" w:rsidP="00260D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pacing w:val="4"/>
                <w:sz w:val="18"/>
                <w:szCs w:val="18"/>
                <w:lang w:eastAsia="pl-PL"/>
              </w:rPr>
            </w:pPr>
            <w:r w:rsidRPr="00260D92">
              <w:rPr>
                <w:rFonts w:ascii="Arial" w:hAnsi="Arial" w:cs="Arial"/>
                <w:spacing w:val="4"/>
                <w:sz w:val="18"/>
                <w:szCs w:val="18"/>
                <w:shd w:val="clear" w:color="auto" w:fill="FFFFFF"/>
              </w:rPr>
              <w:t xml:space="preserve">Genialny zestaw pozwala dzieciom wykonać blisko 350 różnych połączeń elektronicznych, aby zaobserwować zasady działania prądu w obwodach. Budowanie obwodów dzięki specjalnemu systemowi złączek jest bardzo proste, a załączona instrukcja pełna kolorowych </w:t>
            </w:r>
            <w:proofErr w:type="spellStart"/>
            <w:r w:rsidRPr="00260D92">
              <w:rPr>
                <w:rFonts w:ascii="Arial" w:hAnsi="Arial" w:cs="Arial"/>
                <w:spacing w:val="4"/>
                <w:sz w:val="18"/>
                <w:szCs w:val="18"/>
                <w:shd w:val="clear" w:color="auto" w:fill="FFFFFF"/>
              </w:rPr>
              <w:t>schemtaów</w:t>
            </w:r>
            <w:proofErr w:type="spellEnd"/>
            <w:r w:rsidRPr="00260D92">
              <w:rPr>
                <w:rFonts w:ascii="Arial" w:hAnsi="Arial" w:cs="Arial"/>
                <w:spacing w:val="4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76" w:type="dxa"/>
            <w:vAlign w:val="center"/>
          </w:tcPr>
          <w:p w:rsidR="001D2CC9" w:rsidRPr="00260D92" w:rsidRDefault="001D2CC9" w:rsidP="00260D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412" w:type="dxa"/>
            <w:vMerge/>
            <w:shd w:val="solid" w:color="A5F1BE" w:fill="auto"/>
            <w:vAlign w:val="center"/>
          </w:tcPr>
          <w:p w:rsidR="001D2CC9" w:rsidRPr="00260D92" w:rsidRDefault="001D2CC9" w:rsidP="00740C5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D92" w:rsidRPr="00260D92" w:rsidTr="00260D92">
        <w:tc>
          <w:tcPr>
            <w:tcW w:w="872" w:type="dxa"/>
            <w:shd w:val="clear" w:color="auto" w:fill="auto"/>
            <w:vAlign w:val="center"/>
          </w:tcPr>
          <w:p w:rsidR="001D2CC9" w:rsidRPr="00260D92" w:rsidRDefault="001D2CC9" w:rsidP="002C1F6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1D2CC9" w:rsidRPr="00260D92" w:rsidRDefault="001D2CC9" w:rsidP="00260D92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Pomoce projektowe - Klocki - zestaw klasowy do tworzenia lekkich konstrukcji</w:t>
            </w:r>
          </w:p>
        </w:tc>
        <w:tc>
          <w:tcPr>
            <w:tcW w:w="9358" w:type="dxa"/>
            <w:vAlign w:val="center"/>
          </w:tcPr>
          <w:p w:rsidR="001D2CC9" w:rsidRPr="00260D92" w:rsidRDefault="001D2CC9" w:rsidP="00260D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pacing w:val="4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bCs/>
                <w:spacing w:val="4"/>
                <w:sz w:val="18"/>
                <w:szCs w:val="18"/>
                <w:lang w:eastAsia="pl-PL"/>
              </w:rPr>
              <w:t>zawartość:</w:t>
            </w:r>
          </w:p>
          <w:p w:rsidR="001D2CC9" w:rsidRPr="00260D92" w:rsidRDefault="001D2CC9" w:rsidP="00260D92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pacing w:val="4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spacing w:val="4"/>
                <w:sz w:val="18"/>
                <w:szCs w:val="18"/>
                <w:lang w:eastAsia="pl-PL"/>
              </w:rPr>
              <w:t>246 elementów</w:t>
            </w:r>
          </w:p>
          <w:p w:rsidR="001D2CC9" w:rsidRPr="00260D92" w:rsidRDefault="001D2CC9" w:rsidP="00260D92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pacing w:val="4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spacing w:val="4"/>
                <w:sz w:val="18"/>
                <w:szCs w:val="18"/>
                <w:lang w:eastAsia="pl-PL"/>
              </w:rPr>
              <w:t>walizeczka z przegródkami</w:t>
            </w:r>
          </w:p>
          <w:p w:rsidR="001D2CC9" w:rsidRPr="00260D92" w:rsidRDefault="001D2CC9" w:rsidP="00260D92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pacing w:val="4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spacing w:val="4"/>
                <w:sz w:val="18"/>
                <w:szCs w:val="18"/>
                <w:lang w:eastAsia="pl-PL"/>
              </w:rPr>
              <w:t>kolorowa broszura z modelami do złożenia (w jęz. angielskim), z polskim tłumaczeniem.</w:t>
            </w:r>
          </w:p>
          <w:p w:rsidR="001D2CC9" w:rsidRPr="00260D92" w:rsidRDefault="001D2CC9" w:rsidP="00260D92">
            <w:pPr>
              <w:shd w:val="clear" w:color="auto" w:fill="FFFFFF"/>
              <w:spacing w:after="0" w:line="240" w:lineRule="auto"/>
              <w:rPr>
                <w:rFonts w:ascii="Arial" w:hAnsi="Arial" w:cs="Arial"/>
                <w:spacing w:val="4"/>
                <w:sz w:val="18"/>
                <w:szCs w:val="18"/>
                <w:shd w:val="clear" w:color="auto" w:fill="FFFFFF"/>
              </w:rPr>
            </w:pPr>
            <w:r w:rsidRPr="00260D92">
              <w:rPr>
                <w:rFonts w:ascii="Arial" w:eastAsia="Times New Roman" w:hAnsi="Arial" w:cs="Arial"/>
                <w:spacing w:val="4"/>
                <w:sz w:val="18"/>
                <w:szCs w:val="18"/>
                <w:lang w:eastAsia="pl-PL"/>
              </w:rPr>
              <w:t xml:space="preserve">Klocki składają się z kulki z otworami. Otwory mają trzy różne kształty, które pasują do określonego koloru patyczka. Zabawa polega na odpowiednim dobraniu kolorowych patyczków pod względem ich długości, proporcji i kształtu końcówki. Zestaw </w:t>
            </w:r>
            <w:proofErr w:type="spellStart"/>
            <w:r w:rsidRPr="00260D92">
              <w:rPr>
                <w:rFonts w:ascii="Arial" w:eastAsia="Times New Roman" w:hAnsi="Arial" w:cs="Arial"/>
                <w:spacing w:val="4"/>
                <w:sz w:val="18"/>
                <w:szCs w:val="18"/>
                <w:lang w:eastAsia="pl-PL"/>
              </w:rPr>
              <w:t>rowija</w:t>
            </w:r>
            <w:proofErr w:type="spellEnd"/>
            <w:r w:rsidRPr="00260D92">
              <w:rPr>
                <w:rFonts w:ascii="Arial" w:eastAsia="Times New Roman" w:hAnsi="Arial" w:cs="Arial"/>
                <w:spacing w:val="4"/>
                <w:sz w:val="18"/>
                <w:szCs w:val="18"/>
                <w:lang w:eastAsia="pl-PL"/>
              </w:rPr>
              <w:t>: kreatywność, myślenie krytycznie, argumentowanie, inicjatywę, samodzielność, pozyskiwanie wiedzy oraz pracę zespołową.</w:t>
            </w:r>
          </w:p>
        </w:tc>
        <w:tc>
          <w:tcPr>
            <w:tcW w:w="1276" w:type="dxa"/>
            <w:vAlign w:val="center"/>
          </w:tcPr>
          <w:p w:rsidR="001D2CC9" w:rsidRPr="00260D92" w:rsidRDefault="001D2CC9" w:rsidP="00260D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2" w:type="dxa"/>
            <w:vMerge/>
            <w:shd w:val="solid" w:color="A5F1BE" w:fill="auto"/>
            <w:vAlign w:val="center"/>
          </w:tcPr>
          <w:p w:rsidR="001D2CC9" w:rsidRPr="00260D92" w:rsidRDefault="001D2CC9" w:rsidP="002C1F6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D92" w:rsidRPr="00260D92" w:rsidTr="00260D92">
        <w:tc>
          <w:tcPr>
            <w:tcW w:w="872" w:type="dxa"/>
            <w:shd w:val="clear" w:color="auto" w:fill="auto"/>
            <w:vAlign w:val="center"/>
          </w:tcPr>
          <w:p w:rsidR="001D2CC9" w:rsidRPr="00260D92" w:rsidRDefault="001D2CC9" w:rsidP="002C1F6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1D2CC9" w:rsidRPr="00260D92" w:rsidRDefault="001D2CC9" w:rsidP="00260D92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Pomoce projektowe - Molekuły – modele atomów z wypustkami</w:t>
            </w:r>
          </w:p>
        </w:tc>
        <w:tc>
          <w:tcPr>
            <w:tcW w:w="9358" w:type="dxa"/>
            <w:vAlign w:val="center"/>
          </w:tcPr>
          <w:p w:rsidR="001D2CC9" w:rsidRPr="00260D92" w:rsidRDefault="001D2CC9" w:rsidP="00260D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pacing w:val="4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spacing w:val="4"/>
                <w:sz w:val="18"/>
                <w:szCs w:val="18"/>
                <w:lang w:eastAsia="pl-PL"/>
              </w:rPr>
              <w:t xml:space="preserve"> Obejmuje 12 kompletów uczniowskich modeli atomów oraz zestaw kart zadaniowych do nauki chemii nieorganicznej dla 12 grup uczniów.</w:t>
            </w:r>
          </w:p>
          <w:p w:rsidR="001D2CC9" w:rsidRPr="00260D92" w:rsidRDefault="001D2CC9" w:rsidP="00260D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pacing w:val="4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bCs/>
                <w:spacing w:val="4"/>
                <w:sz w:val="18"/>
                <w:szCs w:val="18"/>
                <w:lang w:eastAsia="pl-PL"/>
              </w:rPr>
              <w:t>Zawartość:</w:t>
            </w:r>
          </w:p>
          <w:p w:rsidR="001D2CC9" w:rsidRPr="00260D92" w:rsidRDefault="001D2CC9" w:rsidP="00260D92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pacing w:val="4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spacing w:val="4"/>
                <w:sz w:val="18"/>
                <w:szCs w:val="18"/>
                <w:lang w:eastAsia="pl-PL"/>
              </w:rPr>
              <w:t>12x molekuły - modele atomów z wypustkami - zestaw A</w:t>
            </w:r>
          </w:p>
          <w:p w:rsidR="001D2CC9" w:rsidRPr="00260D92" w:rsidRDefault="001D2CC9" w:rsidP="00260D92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pacing w:val="4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spacing w:val="4"/>
                <w:sz w:val="18"/>
                <w:szCs w:val="18"/>
                <w:lang w:eastAsia="pl-PL"/>
              </w:rPr>
              <w:t>każdy z 12 kompletów zawiera 124 elementy z tworzywa (wodór, azot, chlor, węgiel, tlen, łączniki do atomów)</w:t>
            </w:r>
          </w:p>
          <w:p w:rsidR="001D2CC9" w:rsidRPr="00260D92" w:rsidRDefault="001D2CC9" w:rsidP="00260D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pacing w:val="4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1D2CC9" w:rsidRPr="00260D92" w:rsidRDefault="001D2CC9" w:rsidP="00260D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2" w:type="dxa"/>
            <w:vMerge/>
            <w:shd w:val="solid" w:color="A5F1BE" w:fill="auto"/>
            <w:vAlign w:val="center"/>
          </w:tcPr>
          <w:p w:rsidR="001D2CC9" w:rsidRPr="00260D92" w:rsidRDefault="001D2CC9" w:rsidP="002C1F6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D92" w:rsidRPr="00260D92" w:rsidTr="00260D92">
        <w:tc>
          <w:tcPr>
            <w:tcW w:w="872" w:type="dxa"/>
            <w:shd w:val="clear" w:color="auto" w:fill="auto"/>
            <w:vAlign w:val="center"/>
          </w:tcPr>
          <w:p w:rsidR="001D2CC9" w:rsidRPr="00260D92" w:rsidRDefault="001D2CC9" w:rsidP="002C1F6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1D2CC9" w:rsidRPr="00260D92" w:rsidRDefault="001D2CC9" w:rsidP="00260D92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Pomoce projektowe – ukształtowanie terenu i erozja</w:t>
            </w:r>
          </w:p>
        </w:tc>
        <w:tc>
          <w:tcPr>
            <w:tcW w:w="9358" w:type="dxa"/>
            <w:vAlign w:val="center"/>
          </w:tcPr>
          <w:p w:rsidR="001D2CC9" w:rsidRPr="00260D92" w:rsidRDefault="001D2CC9" w:rsidP="00260D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pacing w:val="4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bCs/>
                <w:spacing w:val="4"/>
                <w:sz w:val="18"/>
                <w:szCs w:val="18"/>
                <w:lang w:eastAsia="pl-PL"/>
              </w:rPr>
              <w:t>Zagadnienia:</w:t>
            </w:r>
          </w:p>
          <w:p w:rsidR="001D2CC9" w:rsidRPr="00260D92" w:rsidRDefault="001D2CC9" w:rsidP="00260D92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pacing w:val="4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spacing w:val="4"/>
                <w:sz w:val="18"/>
                <w:szCs w:val="18"/>
                <w:lang w:eastAsia="pl-PL"/>
              </w:rPr>
              <w:t>Wykorzystanie materiałów źródłowych do poznania zjawisk geologicznych zachodzących na kuli ziemskiej wolno i szybko</w:t>
            </w:r>
          </w:p>
          <w:p w:rsidR="001D2CC9" w:rsidRPr="00260D92" w:rsidRDefault="001D2CC9" w:rsidP="00260D92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pacing w:val="4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spacing w:val="4"/>
                <w:sz w:val="18"/>
                <w:szCs w:val="18"/>
                <w:lang w:eastAsia="pl-PL"/>
              </w:rPr>
              <w:t>Porównywanie różnych rozwiązań, które pozwalają chronić krajobraz przed działaniem wody i wiatru</w:t>
            </w:r>
          </w:p>
          <w:p w:rsidR="001D2CC9" w:rsidRPr="00260D92" w:rsidRDefault="001D2CC9" w:rsidP="00260D92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pacing w:val="4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spacing w:val="4"/>
                <w:sz w:val="18"/>
                <w:szCs w:val="18"/>
                <w:lang w:eastAsia="pl-PL"/>
              </w:rPr>
              <w:t>Wykonanie modelu ukształtowania terenu; nazwanie form wodnych i lądowych</w:t>
            </w:r>
          </w:p>
          <w:p w:rsidR="001D2CC9" w:rsidRPr="00260D92" w:rsidRDefault="001D2CC9" w:rsidP="00260D92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pacing w:val="4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spacing w:val="4"/>
                <w:sz w:val="18"/>
                <w:szCs w:val="18"/>
                <w:lang w:eastAsia="pl-PL"/>
              </w:rPr>
              <w:t>Uzyskanie informacji o źródłach wody na ziemi; stały i ciekły stan wody</w:t>
            </w:r>
          </w:p>
          <w:p w:rsidR="001D2CC9" w:rsidRPr="00260D92" w:rsidRDefault="001D2CC9" w:rsidP="00260D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pacing w:val="4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bCs/>
                <w:spacing w:val="4"/>
                <w:sz w:val="18"/>
                <w:szCs w:val="18"/>
                <w:lang w:eastAsia="pl-PL"/>
              </w:rPr>
              <w:t>Zawartość:</w:t>
            </w:r>
            <w:r w:rsidRPr="00260D92">
              <w:rPr>
                <w:rFonts w:ascii="Arial" w:eastAsia="Times New Roman" w:hAnsi="Arial" w:cs="Arial"/>
                <w:spacing w:val="4"/>
                <w:sz w:val="18"/>
                <w:szCs w:val="18"/>
                <w:lang w:eastAsia="pl-PL"/>
              </w:rPr>
              <w:t> 4 karty doświadczeń - 4 karty wiedzy - 8 zdjęć - książeczka spiralna - mapa "wody świata" - foremka "wody-lądy" - materiały do badania erozji - gruszka do symulacji wiatru - 2 tacki - lejek</w:t>
            </w:r>
          </w:p>
          <w:p w:rsidR="001D2CC9" w:rsidRPr="00260D92" w:rsidRDefault="001D2CC9" w:rsidP="00260D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pacing w:val="4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1D2CC9" w:rsidRPr="00260D92" w:rsidRDefault="001D2CC9" w:rsidP="00260D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2" w:type="dxa"/>
            <w:vMerge/>
            <w:shd w:val="solid" w:color="A5F1BE" w:fill="auto"/>
            <w:vAlign w:val="center"/>
          </w:tcPr>
          <w:p w:rsidR="001D2CC9" w:rsidRPr="00260D92" w:rsidRDefault="001D2CC9" w:rsidP="002C1F6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D92" w:rsidRPr="00260D92" w:rsidTr="00260D92">
        <w:tc>
          <w:tcPr>
            <w:tcW w:w="872" w:type="dxa"/>
            <w:shd w:val="clear" w:color="auto" w:fill="auto"/>
            <w:vAlign w:val="center"/>
          </w:tcPr>
          <w:p w:rsidR="001D2CC9" w:rsidRPr="00260D92" w:rsidRDefault="001D2CC9" w:rsidP="002C1F6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1D2CC9" w:rsidRPr="00260D92" w:rsidRDefault="001D2CC9" w:rsidP="00260D92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Pomoce projektowe – pogoda i klimat</w:t>
            </w:r>
          </w:p>
        </w:tc>
        <w:tc>
          <w:tcPr>
            <w:tcW w:w="9358" w:type="dxa"/>
            <w:vAlign w:val="center"/>
          </w:tcPr>
          <w:p w:rsidR="001D2CC9" w:rsidRPr="00260D92" w:rsidRDefault="001D2CC9" w:rsidP="00260D92">
            <w:pPr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pacing w:val="4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spacing w:val="4"/>
                <w:sz w:val="18"/>
                <w:szCs w:val="18"/>
                <w:lang w:eastAsia="pl-PL"/>
              </w:rPr>
              <w:t>Prezentowanie danych pogodowych w tabelach i wykresach</w:t>
            </w:r>
          </w:p>
          <w:p w:rsidR="001D2CC9" w:rsidRPr="00260D92" w:rsidRDefault="001D2CC9" w:rsidP="00260D92">
            <w:pPr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pacing w:val="4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spacing w:val="4"/>
                <w:sz w:val="18"/>
                <w:szCs w:val="18"/>
                <w:lang w:eastAsia="pl-PL"/>
              </w:rPr>
              <w:t>Uzyskiwanie i porównywanie informacji opisujących klimat w różnych częściach świata</w:t>
            </w:r>
          </w:p>
          <w:p w:rsidR="001D2CC9" w:rsidRPr="00260D92" w:rsidRDefault="001D2CC9" w:rsidP="00260D92">
            <w:pPr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pacing w:val="4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spacing w:val="4"/>
                <w:sz w:val="18"/>
                <w:szCs w:val="18"/>
                <w:lang w:eastAsia="pl-PL"/>
              </w:rPr>
              <w:t>Zaprojektowanie rozwiązania zmniejszającego wpływ klimatu na środowisko</w:t>
            </w:r>
          </w:p>
          <w:p w:rsidR="001D2CC9" w:rsidRPr="00260D92" w:rsidRDefault="001D2CC9" w:rsidP="00260D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pacing w:val="4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bCs/>
                <w:spacing w:val="4"/>
                <w:sz w:val="18"/>
                <w:szCs w:val="18"/>
                <w:lang w:eastAsia="pl-PL"/>
              </w:rPr>
              <w:t>Zawartość:</w:t>
            </w:r>
            <w:r w:rsidRPr="00260D92">
              <w:rPr>
                <w:rFonts w:ascii="Arial" w:eastAsia="Times New Roman" w:hAnsi="Arial" w:cs="Arial"/>
                <w:spacing w:val="4"/>
                <w:sz w:val="18"/>
                <w:szCs w:val="18"/>
                <w:lang w:eastAsia="pl-PL"/>
              </w:rPr>
              <w:t> 4 dwustronne karty doświadczeń - 4 dwustronne karty wiedzy - 8 zdjęć - książeczka spiralna - anemometr - deszczomierz - mapa klimatyczna świata - książeczka "temperatury na świecie" - zlewka - tacka - domek rozkładany - 4 klocki - plastelina - 2 worki z piaskiem - 10 klocków</w:t>
            </w:r>
          </w:p>
        </w:tc>
        <w:tc>
          <w:tcPr>
            <w:tcW w:w="1276" w:type="dxa"/>
            <w:vAlign w:val="center"/>
          </w:tcPr>
          <w:p w:rsidR="001D2CC9" w:rsidRPr="00260D92" w:rsidRDefault="001D2CC9" w:rsidP="00260D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2" w:type="dxa"/>
            <w:vMerge/>
            <w:shd w:val="solid" w:color="A5F1BE" w:fill="auto"/>
            <w:vAlign w:val="center"/>
          </w:tcPr>
          <w:p w:rsidR="001D2CC9" w:rsidRPr="00260D92" w:rsidRDefault="001D2CC9" w:rsidP="002C1F6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D92" w:rsidRPr="00260D92" w:rsidTr="00260D92">
        <w:tc>
          <w:tcPr>
            <w:tcW w:w="872" w:type="dxa"/>
            <w:shd w:val="clear" w:color="auto" w:fill="auto"/>
            <w:vAlign w:val="center"/>
          </w:tcPr>
          <w:p w:rsidR="001D2CC9" w:rsidRPr="00260D92" w:rsidRDefault="001D2CC9" w:rsidP="001D2CC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1D2CC9" w:rsidRPr="00260D92" w:rsidRDefault="001D2CC9" w:rsidP="00260D92">
            <w:pPr>
              <w:shd w:val="clear" w:color="auto" w:fill="FAFCFF"/>
              <w:spacing w:after="0" w:line="240" w:lineRule="auto"/>
              <w:rPr>
                <w:rFonts w:ascii="Arial" w:hAnsi="Arial" w:cs="Arial"/>
                <w:caps/>
                <w:sz w:val="18"/>
                <w:szCs w:val="18"/>
                <w:shd w:val="clear" w:color="auto" w:fill="FFE082"/>
              </w:rPr>
            </w:pPr>
            <w:r w:rsidRPr="00260D92">
              <w:rPr>
                <w:rFonts w:ascii="Arial" w:hAnsi="Arial" w:cs="Arial"/>
                <w:caps/>
                <w:sz w:val="18"/>
                <w:szCs w:val="18"/>
              </w:rPr>
              <w:t>ZESTAW KONSTRUKCYJNY DO DOŚWIADCZEŃ CHEMICZNYCH: DESTYLACJA PROSTA</w:t>
            </w:r>
          </w:p>
        </w:tc>
        <w:tc>
          <w:tcPr>
            <w:tcW w:w="9358" w:type="dxa"/>
            <w:vAlign w:val="center"/>
          </w:tcPr>
          <w:p w:rsidR="001D2CC9" w:rsidRPr="00260D92" w:rsidRDefault="001D2CC9" w:rsidP="00260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pl-PL"/>
              </w:rPr>
              <w:t>Skład zestawu konstrukcyjnego:</w:t>
            </w:r>
            <w:r w:rsidRPr="00260D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</w:p>
          <w:p w:rsidR="001D2CC9" w:rsidRPr="00260D92" w:rsidRDefault="001D2CC9" w:rsidP="00260D92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podstawa statywu z prętem</w:t>
            </w:r>
          </w:p>
          <w:p w:rsidR="001D2CC9" w:rsidRPr="00260D92" w:rsidRDefault="001D2CC9" w:rsidP="00260D92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łącznik elementów statywu (do prętów o średnicy do 16 mm)</w:t>
            </w:r>
          </w:p>
          <w:p w:rsidR="001D2CC9" w:rsidRPr="00260D92" w:rsidRDefault="001D2CC9" w:rsidP="00260D92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łapa uniwersalna bez łącznika</w:t>
            </w:r>
          </w:p>
          <w:p w:rsidR="001D2CC9" w:rsidRPr="00260D92" w:rsidRDefault="001D2CC9" w:rsidP="00260D92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dwa pierścienie z łącznikami (odstęp od pręta statywu: ok. 10 cm) o różnych średnicach (5 i 10 cm)</w:t>
            </w:r>
          </w:p>
          <w:p w:rsidR="001D2CC9" w:rsidRPr="00260D92" w:rsidRDefault="001D2CC9" w:rsidP="00260D92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biureta 10 ml</w:t>
            </w:r>
          </w:p>
          <w:p w:rsidR="001D2CC9" w:rsidRPr="00260D92" w:rsidRDefault="001D2CC9" w:rsidP="00260D92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chłodnica Liebiga 100 mm</w:t>
            </w:r>
          </w:p>
          <w:p w:rsidR="001D2CC9" w:rsidRPr="00260D92" w:rsidRDefault="001D2CC9" w:rsidP="00260D92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kolba stożkowa 50 ml</w:t>
            </w:r>
          </w:p>
          <w:p w:rsidR="001D2CC9" w:rsidRPr="00260D92" w:rsidRDefault="001D2CC9" w:rsidP="00260D92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kolba </w:t>
            </w:r>
            <w:proofErr w:type="spellStart"/>
            <w:r w:rsidRPr="00260D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okrągłodenna</w:t>
            </w:r>
            <w:proofErr w:type="spellEnd"/>
            <w:r w:rsidRPr="00260D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25 ml</w:t>
            </w:r>
          </w:p>
          <w:p w:rsidR="001D2CC9" w:rsidRPr="00260D92" w:rsidRDefault="001D2CC9" w:rsidP="00260D92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zlewka miarowa 50 ml</w:t>
            </w:r>
          </w:p>
          <w:p w:rsidR="001D2CC9" w:rsidRPr="00260D92" w:rsidRDefault="001D2CC9" w:rsidP="00260D92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nasadka destylacyjna</w:t>
            </w:r>
          </w:p>
          <w:p w:rsidR="001D2CC9" w:rsidRPr="00260D92" w:rsidRDefault="001D2CC9" w:rsidP="00260D92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przedłużacz destylacyjny</w:t>
            </w:r>
          </w:p>
          <w:p w:rsidR="001D2CC9" w:rsidRPr="00260D92" w:rsidRDefault="001D2CC9" w:rsidP="00260D92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lejek laboratoryjny</w:t>
            </w:r>
          </w:p>
          <w:p w:rsidR="001D2CC9" w:rsidRPr="00260D92" w:rsidRDefault="001D2CC9" w:rsidP="00260D92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palnik spirytusowy</w:t>
            </w:r>
          </w:p>
          <w:p w:rsidR="001D2CC9" w:rsidRPr="00260D92" w:rsidRDefault="001D2CC9" w:rsidP="00260D92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Stojak nad palnik spirytusowy ze stali nierdzewnej, z siatką do stawiania naczyń laboratoryjnych i krążkiem ceramicznym pośrodku siatki w postaci spieku. Wysokość 11 cm.</w:t>
            </w:r>
          </w:p>
          <w:p w:rsidR="001D2CC9" w:rsidRPr="00260D92" w:rsidRDefault="001D2CC9" w:rsidP="00260D92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wąż gumowy miękki 8 mm, 1 metr</w:t>
            </w:r>
          </w:p>
          <w:p w:rsidR="001D2CC9" w:rsidRPr="00260D92" w:rsidRDefault="001D2CC9" w:rsidP="00260D92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Elektryczny płaszcz grzejny zawierający element grzejny zawieszony w materiale izolacyjnym z włókna ceramicznego w celu bezpiecznego przenoszenia ciepła. Płaszcz posiada wbudowany kontroler mocy. Maksymalna temperatura to 450 ° C (842 ° F). Dwa neony wskazują „włączanie zasilania” i „włączanie ogrzewania”. Obudowa wykonana jest z wirowanego metalu i pomalowana powłoką odporną na korozję. Napięcie 220 V AC.</w:t>
            </w:r>
          </w:p>
          <w:p w:rsidR="001D2CC9" w:rsidRPr="00260D92" w:rsidRDefault="001D2CC9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1D2CC9" w:rsidRPr="00260D92" w:rsidRDefault="001D2CC9" w:rsidP="00260D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2" w:type="dxa"/>
            <w:vMerge w:val="restart"/>
            <w:shd w:val="solid" w:color="CCCC00" w:fill="auto"/>
            <w:textDirection w:val="tbRl"/>
            <w:vAlign w:val="center"/>
          </w:tcPr>
          <w:p w:rsidR="001D2CC9" w:rsidRPr="00260D92" w:rsidRDefault="001D2CC9" w:rsidP="001D2CC9">
            <w:pPr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D92">
              <w:rPr>
                <w:rFonts w:ascii="Arial" w:hAnsi="Arial" w:cs="Arial"/>
                <w:sz w:val="24"/>
                <w:szCs w:val="24"/>
              </w:rPr>
              <w:t>CZĘŚĆ 31</w:t>
            </w:r>
          </w:p>
        </w:tc>
      </w:tr>
      <w:tr w:rsidR="00115888" w:rsidRPr="00260D92" w:rsidTr="00260D92">
        <w:tc>
          <w:tcPr>
            <w:tcW w:w="872" w:type="dxa"/>
            <w:shd w:val="clear" w:color="auto" w:fill="auto"/>
            <w:vAlign w:val="center"/>
          </w:tcPr>
          <w:p w:rsidR="00115888" w:rsidRPr="00260D92" w:rsidRDefault="00115888" w:rsidP="0011588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115888" w:rsidRPr="00260D92" w:rsidRDefault="00115888" w:rsidP="00115888">
            <w:pPr>
              <w:shd w:val="clear" w:color="auto" w:fill="FAFCFF"/>
              <w:spacing w:after="0" w:line="240" w:lineRule="auto"/>
              <w:rPr>
                <w:rFonts w:ascii="Arial" w:hAnsi="Arial" w:cs="Arial"/>
                <w:caps/>
                <w:sz w:val="18"/>
                <w:szCs w:val="18"/>
              </w:rPr>
            </w:pPr>
            <w:r w:rsidRPr="00260D92">
              <w:rPr>
                <w:rFonts w:ascii="Arial" w:hAnsi="Arial" w:cs="Arial"/>
                <w:caps/>
                <w:sz w:val="18"/>
                <w:szCs w:val="18"/>
              </w:rPr>
              <w:t>EKSPERYMENTY UCZNIOWSKIE FIZYKA - DŹWIĘK</w:t>
            </w:r>
          </w:p>
        </w:tc>
        <w:tc>
          <w:tcPr>
            <w:tcW w:w="9358" w:type="dxa"/>
            <w:vAlign w:val="center"/>
          </w:tcPr>
          <w:p w:rsidR="00115888" w:rsidRPr="00260D92" w:rsidRDefault="00115888" w:rsidP="00115888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Zestaw umożliwiający przeprowadzenie kilkunastu eksperymentów z zakresu dźwięku i fal zgodnie z dołączonymi kartami pracy zawartymi w dołączonej instrukcji. Elementy każdego zestawu umieszczone są w zamykanych pojemnikach z wkładem piankowym z gniazdami dopasowanymi do kształtów elementów. Ułatwia to korzystanie i składanie zestawu . Pojemnik umożliwia lepszą organizację wyposażenia </w:t>
            </w:r>
            <w:proofErr w:type="spellStart"/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sal</w:t>
            </w:r>
            <w:proofErr w:type="spellEnd"/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szkolnych. Tace pasują do standardowych mebli szkolnych. Pojemniki są przetestowane i zatwierdzone do intensywnego użytku edukacyjnego. </w:t>
            </w:r>
          </w:p>
          <w:p w:rsidR="00115888" w:rsidRPr="00260D92" w:rsidRDefault="00115888" w:rsidP="0011588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pacing w:val="4"/>
                <w:sz w:val="18"/>
                <w:szCs w:val="18"/>
                <w:lang w:eastAsia="pl-PL"/>
              </w:rPr>
            </w:pPr>
            <w:r w:rsidRPr="00260D92">
              <w:rPr>
                <w:rFonts w:ascii="Arial" w:hAnsi="Arial" w:cs="Arial"/>
                <w:sz w:val="18"/>
                <w:szCs w:val="18"/>
                <w:u w:val="single"/>
                <w:shd w:val="clear" w:color="auto" w:fill="FFFFFF"/>
              </w:rPr>
              <w:t>SKŁAD ZESTAWU</w:t>
            </w: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:</w:t>
            </w:r>
            <w:r w:rsidRPr="00260D92">
              <w:rPr>
                <w:rFonts w:ascii="Arial" w:hAnsi="Arial" w:cs="Arial"/>
                <w:sz w:val="18"/>
                <w:szCs w:val="18"/>
              </w:rPr>
              <w:br/>
            </w: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 x Pudełko rezonansowe;</w:t>
            </w:r>
            <w:r w:rsidRPr="00260D92">
              <w:rPr>
                <w:rFonts w:ascii="Arial" w:hAnsi="Arial" w:cs="Arial"/>
                <w:sz w:val="18"/>
                <w:szCs w:val="18"/>
              </w:rPr>
              <w:br/>
            </w: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 x Widełki stroikowe, kamerton;</w:t>
            </w:r>
            <w:r w:rsidRPr="00260D92">
              <w:rPr>
                <w:rFonts w:ascii="Arial" w:hAnsi="Arial" w:cs="Arial"/>
                <w:sz w:val="18"/>
                <w:szCs w:val="18"/>
              </w:rPr>
              <w:br/>
            </w: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 x Probówka (szklana);</w:t>
            </w:r>
            <w:r w:rsidRPr="00260D92">
              <w:rPr>
                <w:rFonts w:ascii="Arial" w:hAnsi="Arial" w:cs="Arial"/>
                <w:sz w:val="18"/>
                <w:szCs w:val="18"/>
              </w:rPr>
              <w:br/>
            </w: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 x Płytki (dźwiękowe) - 3 różnych;</w:t>
            </w:r>
            <w:r w:rsidRPr="00260D92">
              <w:rPr>
                <w:rFonts w:ascii="Arial" w:hAnsi="Arial" w:cs="Arial"/>
                <w:sz w:val="18"/>
                <w:szCs w:val="18"/>
              </w:rPr>
              <w:br/>
            </w: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 x Napinacz struny;</w:t>
            </w:r>
            <w:r w:rsidRPr="00260D92">
              <w:rPr>
                <w:rFonts w:ascii="Arial" w:hAnsi="Arial" w:cs="Arial"/>
                <w:sz w:val="18"/>
                <w:szCs w:val="18"/>
              </w:rPr>
              <w:br/>
            </w: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 x Pojemnik okrągły z tworzywa;</w:t>
            </w:r>
            <w:r w:rsidRPr="00260D92">
              <w:rPr>
                <w:rFonts w:ascii="Arial" w:hAnsi="Arial" w:cs="Arial"/>
                <w:sz w:val="18"/>
                <w:szCs w:val="18"/>
              </w:rPr>
              <w:br/>
            </w: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 x Wężyk plastikowy;</w:t>
            </w:r>
            <w:r w:rsidRPr="00260D92">
              <w:rPr>
                <w:rFonts w:ascii="Arial" w:hAnsi="Arial" w:cs="Arial"/>
                <w:sz w:val="18"/>
                <w:szCs w:val="18"/>
              </w:rPr>
              <w:br/>
            </w: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 x Listwa stalowa (sprężynująca);</w:t>
            </w:r>
            <w:r w:rsidRPr="00260D92">
              <w:rPr>
                <w:rFonts w:ascii="Arial" w:hAnsi="Arial" w:cs="Arial"/>
                <w:sz w:val="18"/>
                <w:szCs w:val="18"/>
              </w:rPr>
              <w:br/>
            </w: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lastRenderedPageBreak/>
              <w:t>4 x Słuchawka (uproszczony model);</w:t>
            </w:r>
            <w:r w:rsidRPr="00260D92">
              <w:rPr>
                <w:rFonts w:ascii="Arial" w:hAnsi="Arial" w:cs="Arial"/>
                <w:sz w:val="18"/>
                <w:szCs w:val="18"/>
              </w:rPr>
              <w:br/>
            </w: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 x Pałeczka;</w:t>
            </w:r>
            <w:r w:rsidRPr="00260D92">
              <w:rPr>
                <w:rFonts w:ascii="Arial" w:hAnsi="Arial" w:cs="Arial"/>
                <w:sz w:val="18"/>
                <w:szCs w:val="18"/>
              </w:rPr>
              <w:br/>
            </w: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 x Pręt stalowy;</w:t>
            </w:r>
            <w:r w:rsidRPr="00260D92">
              <w:rPr>
                <w:rFonts w:ascii="Arial" w:hAnsi="Arial" w:cs="Arial"/>
                <w:sz w:val="18"/>
                <w:szCs w:val="18"/>
              </w:rPr>
              <w:br/>
            </w: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20 x Struny gumowe (gumki recepturki);</w:t>
            </w:r>
            <w:r w:rsidRPr="00260D92">
              <w:rPr>
                <w:rFonts w:ascii="Arial" w:hAnsi="Arial" w:cs="Arial"/>
                <w:sz w:val="18"/>
                <w:szCs w:val="18"/>
              </w:rPr>
              <w:br/>
            </w: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 x Mostek trójkątny;</w:t>
            </w:r>
            <w:r w:rsidRPr="00260D92">
              <w:rPr>
                <w:rFonts w:ascii="Arial" w:hAnsi="Arial" w:cs="Arial"/>
                <w:sz w:val="18"/>
                <w:szCs w:val="18"/>
              </w:rPr>
              <w:br/>
            </w: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 x Wahadło;</w:t>
            </w:r>
            <w:r w:rsidRPr="00260D92">
              <w:rPr>
                <w:rFonts w:ascii="Arial" w:hAnsi="Arial" w:cs="Arial"/>
                <w:sz w:val="18"/>
                <w:szCs w:val="18"/>
              </w:rPr>
              <w:br/>
            </w: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4 x Rurki aluminiowe różnej długości</w:t>
            </w:r>
            <w:r w:rsidRPr="00260D92">
              <w:rPr>
                <w:rFonts w:ascii="Arial" w:hAnsi="Arial" w:cs="Arial"/>
                <w:sz w:val="18"/>
                <w:szCs w:val="18"/>
              </w:rPr>
              <w:br/>
            </w: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 x Instrukcja z kartami pracy;</w:t>
            </w:r>
            <w:r w:rsidRPr="00260D92">
              <w:rPr>
                <w:rFonts w:ascii="Arial" w:hAnsi="Arial" w:cs="Arial"/>
                <w:sz w:val="18"/>
                <w:szCs w:val="18"/>
              </w:rPr>
              <w:br/>
            </w: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 x Pudełko plastikowe z wkładem piankowym z gniazdami.</w:t>
            </w:r>
          </w:p>
        </w:tc>
        <w:tc>
          <w:tcPr>
            <w:tcW w:w="1276" w:type="dxa"/>
            <w:vAlign w:val="center"/>
          </w:tcPr>
          <w:p w:rsidR="00115888" w:rsidRPr="00260D92" w:rsidRDefault="00115888" w:rsidP="0011588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2" w:type="dxa"/>
            <w:vMerge/>
            <w:shd w:val="solid" w:color="CCCC00" w:fill="auto"/>
            <w:vAlign w:val="center"/>
          </w:tcPr>
          <w:p w:rsidR="00115888" w:rsidRPr="00260D92" w:rsidRDefault="00115888" w:rsidP="0011588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D92" w:rsidRPr="00260D92" w:rsidTr="00260D92">
        <w:tc>
          <w:tcPr>
            <w:tcW w:w="872" w:type="dxa"/>
            <w:shd w:val="clear" w:color="auto" w:fill="auto"/>
            <w:vAlign w:val="center"/>
          </w:tcPr>
          <w:p w:rsidR="001D2CC9" w:rsidRPr="00260D92" w:rsidRDefault="001D2CC9" w:rsidP="001D2CC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1D2CC9" w:rsidRPr="00260D92" w:rsidRDefault="001D2CC9" w:rsidP="00260D92">
            <w:pPr>
              <w:shd w:val="clear" w:color="auto" w:fill="FAFCFF"/>
              <w:spacing w:after="0" w:line="240" w:lineRule="auto"/>
              <w:rPr>
                <w:rFonts w:ascii="Arial" w:hAnsi="Arial" w:cs="Arial"/>
                <w:caps/>
                <w:sz w:val="18"/>
                <w:szCs w:val="18"/>
              </w:rPr>
            </w:pPr>
            <w:r w:rsidRPr="00260D92">
              <w:rPr>
                <w:rFonts w:ascii="Arial" w:hAnsi="Arial" w:cs="Arial"/>
                <w:caps/>
                <w:sz w:val="18"/>
                <w:szCs w:val="18"/>
              </w:rPr>
              <w:t>MODEL PRZESTRZENNY</w:t>
            </w:r>
            <w:r w:rsidRPr="00260D92">
              <w:rPr>
                <w:rFonts w:ascii="Arial" w:hAnsi="Arial" w:cs="Arial"/>
                <w:caps/>
                <w:sz w:val="18"/>
                <w:szCs w:val="18"/>
                <w:shd w:val="clear" w:color="auto" w:fill="FFE082"/>
              </w:rPr>
              <w:t xml:space="preserve"> </w:t>
            </w:r>
            <w:r w:rsidRPr="00260D92">
              <w:rPr>
                <w:rFonts w:ascii="Arial" w:hAnsi="Arial" w:cs="Arial"/>
                <w:caps/>
                <w:sz w:val="18"/>
                <w:szCs w:val="18"/>
              </w:rPr>
              <w:t>DO BUDOWY ATOMÓW</w:t>
            </w:r>
            <w:r w:rsidRPr="00260D92">
              <w:rPr>
                <w:rFonts w:ascii="Arial" w:hAnsi="Arial" w:cs="Arial"/>
                <w:caps/>
                <w:sz w:val="18"/>
                <w:szCs w:val="18"/>
                <w:shd w:val="clear" w:color="auto" w:fill="FFE082"/>
              </w:rPr>
              <w:t xml:space="preserve"> </w:t>
            </w:r>
            <w:r w:rsidRPr="00260D92">
              <w:rPr>
                <w:rFonts w:ascii="Arial" w:hAnsi="Arial" w:cs="Arial"/>
                <w:caps/>
                <w:sz w:val="18"/>
                <w:szCs w:val="18"/>
              </w:rPr>
              <w:t>WEDŁUG BOHRA</w:t>
            </w:r>
          </w:p>
        </w:tc>
        <w:tc>
          <w:tcPr>
            <w:tcW w:w="9358" w:type="dxa"/>
            <w:vAlign w:val="center"/>
          </w:tcPr>
          <w:p w:rsidR="001D2CC9" w:rsidRPr="00260D92" w:rsidRDefault="001D2CC9" w:rsidP="00260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Zestaw dydaktyczny do tworzenia modeli atomów, jonów i izotopów oparty na modelu atomu Bohra; 4 powłoki elektronowe w pokrywie i na spodzie pudełka 30 protonów, 30 neutronów, 30 elektronów.</w:t>
            </w:r>
          </w:p>
        </w:tc>
        <w:tc>
          <w:tcPr>
            <w:tcW w:w="1276" w:type="dxa"/>
            <w:vAlign w:val="center"/>
          </w:tcPr>
          <w:p w:rsidR="001D2CC9" w:rsidRPr="00260D92" w:rsidRDefault="001D2CC9" w:rsidP="00260D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2" w:type="dxa"/>
            <w:vMerge/>
            <w:shd w:val="solid" w:color="CCCC00" w:fill="auto"/>
            <w:vAlign w:val="center"/>
          </w:tcPr>
          <w:p w:rsidR="001D2CC9" w:rsidRPr="00260D92" w:rsidRDefault="001D2CC9" w:rsidP="001D2CC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D92" w:rsidRPr="00260D92" w:rsidTr="00260D92">
        <w:tc>
          <w:tcPr>
            <w:tcW w:w="872" w:type="dxa"/>
            <w:shd w:val="clear" w:color="auto" w:fill="auto"/>
            <w:vAlign w:val="center"/>
          </w:tcPr>
          <w:p w:rsidR="001D2CC9" w:rsidRPr="00260D92" w:rsidRDefault="001D2CC9" w:rsidP="001D2CC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1D2CC9" w:rsidRPr="00260D92" w:rsidRDefault="001D2CC9" w:rsidP="00260D92">
            <w:pPr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l-PL"/>
              </w:rPr>
              <w:t>Model atomu</w:t>
            </w:r>
          </w:p>
          <w:p w:rsidR="001D2CC9" w:rsidRPr="00260D92" w:rsidRDefault="001D2CC9" w:rsidP="00260D92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358" w:type="dxa"/>
            <w:vAlign w:val="center"/>
          </w:tcPr>
          <w:p w:rsidR="001D2CC9" w:rsidRPr="00260D92" w:rsidRDefault="001D2CC9" w:rsidP="00260D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Model atomu dzięki któremu uczniowie mają możliwość osadzania odpowiedniej liczby elektronów na poszczególnych powłokach oraz odpowiedniej liczby protonów i neutronów wewnątrz jądra atomu. Pomoc dydaktyczna wspaniale sprawdza się podczas zajęć. Model oparty o teorię budowy atomu według Nielsa Bohra stanowi doskonałą pomoc dydaktyczną podczas nauki o najmniejszych cząstkach budujących nasz świat. Zachęca uczniów do aktywnego uczestnictwa w zajęciach, na których mogą samodzielnie dobrać odpowiednie elementy i własnoręcznie zbudować z nich atom, izotop lub jon. A wszystko to za pomocą jednego zestawu!</w:t>
            </w:r>
            <w:r w:rsidRPr="00260D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skład zestawu wchodzą: trzyczęściowe pudełko: pokrywka i część dolna z oznaczonymi 4 powłokami elektronowymi stanowią podstawę do tworzenia atomu, 30 protonów, 30 neutronów i 30 elektronów.</w:t>
            </w:r>
            <w:r w:rsidRPr="00260D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• śr. 23 cm</w:t>
            </w:r>
          </w:p>
          <w:p w:rsidR="001D2CC9" w:rsidRPr="00260D92" w:rsidRDefault="001D2CC9" w:rsidP="00260D92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1D2CC9" w:rsidRPr="00260D92" w:rsidRDefault="001D2CC9" w:rsidP="00260D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2" w:type="dxa"/>
            <w:vMerge/>
            <w:shd w:val="solid" w:color="CCCC00" w:fill="auto"/>
            <w:vAlign w:val="center"/>
          </w:tcPr>
          <w:p w:rsidR="001D2CC9" w:rsidRPr="00260D92" w:rsidRDefault="001D2CC9" w:rsidP="001D2CC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D92" w:rsidRPr="00260D92" w:rsidTr="00260D92">
        <w:tc>
          <w:tcPr>
            <w:tcW w:w="872" w:type="dxa"/>
            <w:shd w:val="clear" w:color="auto" w:fill="auto"/>
            <w:vAlign w:val="center"/>
          </w:tcPr>
          <w:p w:rsidR="001D2CC9" w:rsidRPr="00260D92" w:rsidRDefault="001D2CC9" w:rsidP="001D2CC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1D2CC9" w:rsidRPr="00260D92" w:rsidRDefault="001D2CC9" w:rsidP="00260D92">
            <w:pPr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l-PL"/>
              </w:rPr>
              <w:t>ZESTAW 10 PANELI AKUSTYCZNYCH</w:t>
            </w:r>
          </w:p>
        </w:tc>
        <w:tc>
          <w:tcPr>
            <w:tcW w:w="9358" w:type="dxa"/>
            <w:vAlign w:val="center"/>
          </w:tcPr>
          <w:p w:rsidR="001D2CC9" w:rsidRPr="00260D92" w:rsidRDefault="001D2CC9" w:rsidP="00260D92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Zestaw 10 paneli akustycznych Wymiary ustroju akustycznego: 50x50 cm od rogu do rogu 45x45 cm od boku do boku Grubość 3cm Powierzchnia 0,17m2 1 m2 = 6 sztuk paneli Pianka wysokiej jakości.</w:t>
            </w:r>
          </w:p>
        </w:tc>
        <w:tc>
          <w:tcPr>
            <w:tcW w:w="1276" w:type="dxa"/>
            <w:vAlign w:val="center"/>
          </w:tcPr>
          <w:p w:rsidR="001D2CC9" w:rsidRPr="00260D92" w:rsidRDefault="001D2CC9" w:rsidP="00260D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12" w:type="dxa"/>
            <w:vMerge w:val="restart"/>
            <w:shd w:val="clear" w:color="auto" w:fill="B4C6E7" w:themeFill="accent5" w:themeFillTint="66"/>
            <w:textDirection w:val="tbRl"/>
            <w:vAlign w:val="center"/>
          </w:tcPr>
          <w:p w:rsidR="001D2CC9" w:rsidRPr="00260D92" w:rsidRDefault="001D2CC9" w:rsidP="001D2CC9">
            <w:pPr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0D92">
              <w:rPr>
                <w:rFonts w:ascii="Arial" w:hAnsi="Arial" w:cs="Arial"/>
                <w:sz w:val="24"/>
                <w:szCs w:val="24"/>
              </w:rPr>
              <w:t>CZĘŚĆ 32</w:t>
            </w:r>
          </w:p>
        </w:tc>
      </w:tr>
      <w:tr w:rsidR="00260D92" w:rsidRPr="00260D92" w:rsidTr="00260D92">
        <w:tc>
          <w:tcPr>
            <w:tcW w:w="872" w:type="dxa"/>
            <w:shd w:val="clear" w:color="auto" w:fill="auto"/>
            <w:vAlign w:val="center"/>
          </w:tcPr>
          <w:p w:rsidR="001D2CC9" w:rsidRPr="00260D92" w:rsidRDefault="001D2CC9" w:rsidP="001D2CC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1D2CC9" w:rsidRPr="00260D92" w:rsidRDefault="001D2CC9" w:rsidP="00260D92">
            <w:pPr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l-PL"/>
              </w:rPr>
              <w:t>Stół warsztatowy</w:t>
            </w:r>
          </w:p>
        </w:tc>
        <w:tc>
          <w:tcPr>
            <w:tcW w:w="9358" w:type="dxa"/>
            <w:vAlign w:val="center"/>
          </w:tcPr>
          <w:p w:rsidR="001D2CC9" w:rsidRPr="00260D92" w:rsidRDefault="001D2CC9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Stół warsztatowy blat płyta SWISS CDF</w:t>
            </w:r>
            <w:r w:rsidRPr="00260D92">
              <w:rPr>
                <w:rFonts w:ascii="Arial" w:hAnsi="Arial" w:cs="Arial"/>
                <w:sz w:val="18"/>
                <w:szCs w:val="18"/>
              </w:rPr>
              <w:br/>
              <w:t xml:space="preserve">wymiar 1300x800 mm, wysokość 910 mm </w:t>
            </w:r>
            <w:r w:rsidRPr="00260D92">
              <w:rPr>
                <w:rFonts w:ascii="Arial" w:hAnsi="Arial" w:cs="Arial"/>
                <w:sz w:val="18"/>
                <w:szCs w:val="18"/>
              </w:rPr>
              <w:br/>
              <w:t>Półka z płyty Swiss CDF o gr. 12 mm</w:t>
            </w:r>
            <w:r w:rsidRPr="00260D92">
              <w:rPr>
                <w:rFonts w:ascii="Arial" w:hAnsi="Arial" w:cs="Arial"/>
                <w:sz w:val="18"/>
                <w:szCs w:val="18"/>
              </w:rPr>
              <w:br/>
              <w:t>(bez dodatkowych akcesoriów)</w:t>
            </w:r>
          </w:p>
        </w:tc>
        <w:tc>
          <w:tcPr>
            <w:tcW w:w="1276" w:type="dxa"/>
            <w:vAlign w:val="center"/>
          </w:tcPr>
          <w:p w:rsidR="001D2CC9" w:rsidRPr="00260D92" w:rsidRDefault="001D2CC9" w:rsidP="00260D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2" w:type="dxa"/>
            <w:vMerge/>
            <w:shd w:val="clear" w:color="auto" w:fill="B4C6E7" w:themeFill="accent5" w:themeFillTint="66"/>
            <w:vAlign w:val="center"/>
          </w:tcPr>
          <w:p w:rsidR="001D2CC9" w:rsidRPr="00260D92" w:rsidRDefault="001D2CC9" w:rsidP="001D2CC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D92" w:rsidRPr="00260D92" w:rsidTr="00260D92">
        <w:tc>
          <w:tcPr>
            <w:tcW w:w="872" w:type="dxa"/>
            <w:shd w:val="clear" w:color="auto" w:fill="auto"/>
            <w:vAlign w:val="center"/>
          </w:tcPr>
          <w:p w:rsidR="001D2CC9" w:rsidRPr="00260D92" w:rsidRDefault="001D2CC9" w:rsidP="001D2CC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1D2CC9" w:rsidRPr="00260D92" w:rsidRDefault="001D2CC9" w:rsidP="00260D92">
            <w:pPr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l-PL"/>
              </w:rPr>
              <w:t>Taboret obrotowy z podnóżkiem</w:t>
            </w:r>
          </w:p>
        </w:tc>
        <w:tc>
          <w:tcPr>
            <w:tcW w:w="9358" w:type="dxa"/>
            <w:vAlign w:val="center"/>
          </w:tcPr>
          <w:p w:rsidR="008F189A" w:rsidRPr="008F189A" w:rsidRDefault="008F189A" w:rsidP="008F18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F189A">
              <w:rPr>
                <w:rFonts w:ascii="Arial" w:hAnsi="Arial" w:cs="Arial"/>
                <w:sz w:val="18"/>
                <w:szCs w:val="18"/>
              </w:rPr>
              <w:t xml:space="preserve">Taboret z okrągłym siedziskiem i regulowaną wysokością siedziska, na kółkach. Siedzisko wykonane ze sklejki. </w:t>
            </w:r>
          </w:p>
          <w:p w:rsidR="008F189A" w:rsidRPr="008F189A" w:rsidRDefault="008F189A" w:rsidP="008F18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F189A">
              <w:rPr>
                <w:rFonts w:ascii="Arial" w:hAnsi="Arial" w:cs="Arial"/>
                <w:sz w:val="18"/>
                <w:szCs w:val="18"/>
              </w:rPr>
              <w:t xml:space="preserve">• śr. siedziska 29,7 cm </w:t>
            </w:r>
          </w:p>
          <w:p w:rsidR="008F189A" w:rsidRPr="008F189A" w:rsidRDefault="008F189A" w:rsidP="008F18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F189A">
              <w:rPr>
                <w:rFonts w:ascii="Arial" w:hAnsi="Arial" w:cs="Arial"/>
                <w:sz w:val="18"/>
                <w:szCs w:val="18"/>
              </w:rPr>
              <w:t xml:space="preserve">• reg. wysokość 43,7 x 56,5 cm </w:t>
            </w:r>
          </w:p>
          <w:p w:rsidR="001D2CC9" w:rsidRPr="00260D92" w:rsidRDefault="008F189A" w:rsidP="008F18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F189A">
              <w:rPr>
                <w:rFonts w:ascii="Arial" w:hAnsi="Arial" w:cs="Arial"/>
                <w:sz w:val="18"/>
                <w:szCs w:val="18"/>
              </w:rPr>
              <w:t>• szer. całkowita krzesła 62 cm</w:t>
            </w:r>
            <w:r w:rsidR="001D2CC9" w:rsidRPr="00260D92">
              <w:rPr>
                <w:rFonts w:ascii="Arial" w:hAnsi="Arial" w:cs="Arial"/>
                <w:sz w:val="18"/>
                <w:szCs w:val="18"/>
              </w:rPr>
              <w:br/>
              <w:t xml:space="preserve">• reg. wysokość 43,7 x 56,5 cm </w:t>
            </w:r>
            <w:r w:rsidR="001D2CC9" w:rsidRPr="00260D92">
              <w:rPr>
                <w:rFonts w:ascii="Arial" w:hAnsi="Arial" w:cs="Arial"/>
                <w:sz w:val="18"/>
                <w:szCs w:val="18"/>
              </w:rPr>
              <w:br/>
              <w:t>• szer. całkowita krzesła 62 cm</w:t>
            </w:r>
          </w:p>
        </w:tc>
        <w:tc>
          <w:tcPr>
            <w:tcW w:w="1276" w:type="dxa"/>
            <w:vAlign w:val="center"/>
          </w:tcPr>
          <w:p w:rsidR="001D2CC9" w:rsidRPr="00260D92" w:rsidRDefault="001D2CC9" w:rsidP="00260D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2" w:type="dxa"/>
            <w:vMerge/>
            <w:shd w:val="clear" w:color="auto" w:fill="B4C6E7" w:themeFill="accent5" w:themeFillTint="66"/>
            <w:vAlign w:val="center"/>
          </w:tcPr>
          <w:p w:rsidR="001D2CC9" w:rsidRPr="00260D92" w:rsidRDefault="001D2CC9" w:rsidP="001D2CC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D92" w:rsidRPr="00260D92" w:rsidTr="00260D92">
        <w:tc>
          <w:tcPr>
            <w:tcW w:w="872" w:type="dxa"/>
            <w:shd w:val="clear" w:color="auto" w:fill="auto"/>
            <w:vAlign w:val="center"/>
          </w:tcPr>
          <w:p w:rsidR="001D2CC9" w:rsidRPr="00260D92" w:rsidRDefault="001D2CC9" w:rsidP="001D2CC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1D2CC9" w:rsidRPr="00260D92" w:rsidRDefault="001D2CC9" w:rsidP="00260D92">
            <w:pPr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l-PL"/>
              </w:rPr>
            </w:pPr>
            <w:r w:rsidRPr="00260D92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pl-PL"/>
              </w:rPr>
              <w:t>Szafa na narzędzia</w:t>
            </w:r>
          </w:p>
        </w:tc>
        <w:tc>
          <w:tcPr>
            <w:tcW w:w="9358" w:type="dxa"/>
            <w:vAlign w:val="center"/>
          </w:tcPr>
          <w:p w:rsidR="001D2CC9" w:rsidRPr="00260D92" w:rsidRDefault="001D2CC9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Metalowa, wym. 90 x40x185cm wymiar drzwi 84x42 cm,  2 zamki , 2 półki</w:t>
            </w:r>
          </w:p>
        </w:tc>
        <w:tc>
          <w:tcPr>
            <w:tcW w:w="1276" w:type="dxa"/>
            <w:vAlign w:val="center"/>
          </w:tcPr>
          <w:p w:rsidR="001D2CC9" w:rsidRPr="00260D92" w:rsidRDefault="001D2CC9" w:rsidP="00260D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2" w:type="dxa"/>
            <w:vMerge/>
            <w:shd w:val="clear" w:color="auto" w:fill="B4C6E7" w:themeFill="accent5" w:themeFillTint="66"/>
            <w:vAlign w:val="center"/>
          </w:tcPr>
          <w:p w:rsidR="001D2CC9" w:rsidRPr="00260D92" w:rsidRDefault="001D2CC9" w:rsidP="001D2CC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D92" w:rsidRPr="00260D92" w:rsidTr="00260D92">
        <w:tc>
          <w:tcPr>
            <w:tcW w:w="872" w:type="dxa"/>
            <w:shd w:val="clear" w:color="auto" w:fill="auto"/>
            <w:vAlign w:val="center"/>
          </w:tcPr>
          <w:p w:rsidR="00732DEA" w:rsidRPr="00260D92" w:rsidRDefault="00732DEA" w:rsidP="00732DE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732DEA" w:rsidRPr="00260D92" w:rsidRDefault="00732DEA" w:rsidP="00260D92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Plansze tematyczne - ściegi</w:t>
            </w:r>
          </w:p>
        </w:tc>
        <w:tc>
          <w:tcPr>
            <w:tcW w:w="9358" w:type="dxa"/>
            <w:vAlign w:val="center"/>
          </w:tcPr>
          <w:p w:rsidR="00732DEA" w:rsidRPr="00260D92" w:rsidRDefault="00732DEA" w:rsidP="00260D92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Wyposażone w  haczyki umożliwiające powieszenie plansz na ścianie.</w:t>
            </w:r>
            <w:r w:rsidRPr="00260D92">
              <w:rPr>
                <w:rFonts w:ascii="Arial" w:hAnsi="Arial" w:cs="Arial"/>
                <w:sz w:val="18"/>
                <w:szCs w:val="18"/>
              </w:rPr>
              <w:br/>
            </w: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• wym. 68 x 98 cm</w:t>
            </w:r>
          </w:p>
        </w:tc>
        <w:tc>
          <w:tcPr>
            <w:tcW w:w="1276" w:type="dxa"/>
            <w:vAlign w:val="center"/>
          </w:tcPr>
          <w:p w:rsidR="00732DEA" w:rsidRPr="00260D92" w:rsidRDefault="00732DEA" w:rsidP="00260D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2" w:type="dxa"/>
            <w:vMerge w:val="restart"/>
            <w:shd w:val="clear" w:color="auto" w:fill="FDADAD"/>
            <w:textDirection w:val="tbRl"/>
            <w:vAlign w:val="center"/>
          </w:tcPr>
          <w:p w:rsidR="00732DEA" w:rsidRPr="00260D92" w:rsidRDefault="00090E7B" w:rsidP="00732DEA">
            <w:pPr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CZĘŚĆ 33</w:t>
            </w:r>
          </w:p>
        </w:tc>
      </w:tr>
      <w:tr w:rsidR="00260D92" w:rsidRPr="00260D92" w:rsidTr="00260D92">
        <w:tc>
          <w:tcPr>
            <w:tcW w:w="872" w:type="dxa"/>
            <w:shd w:val="clear" w:color="auto" w:fill="auto"/>
            <w:vAlign w:val="center"/>
          </w:tcPr>
          <w:p w:rsidR="00732DEA" w:rsidRPr="00260D92" w:rsidRDefault="00732DEA" w:rsidP="00732DE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732DEA" w:rsidRPr="00260D92" w:rsidRDefault="00732DEA" w:rsidP="00260D92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60D92">
              <w:rPr>
                <w:rFonts w:ascii="Arial" w:hAnsi="Arial" w:cs="Arial"/>
                <w:sz w:val="18"/>
                <w:szCs w:val="18"/>
                <w:lang w:eastAsia="pl-PL"/>
              </w:rPr>
              <w:t>Plansze tematyczne -Zasady BHP na stanowisku pracy ręcznej</w:t>
            </w:r>
          </w:p>
          <w:p w:rsidR="00732DEA" w:rsidRPr="00260D92" w:rsidRDefault="00732DEA" w:rsidP="00260D92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8" w:type="dxa"/>
            <w:vAlign w:val="center"/>
          </w:tcPr>
          <w:p w:rsidR="00732DEA" w:rsidRPr="00260D92" w:rsidRDefault="00732DEA" w:rsidP="00260D92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Plakat jest wyposażony w haczyki umożliwiające jego powieszenie na ścianie.</w:t>
            </w:r>
            <w:r w:rsidRPr="00260D92">
              <w:rPr>
                <w:rFonts w:ascii="Arial" w:hAnsi="Arial" w:cs="Arial"/>
                <w:sz w:val="18"/>
                <w:szCs w:val="18"/>
              </w:rPr>
              <w:br/>
            </w:r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• </w:t>
            </w:r>
            <w:proofErr w:type="spellStart"/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wym</w:t>
            </w:r>
            <w:proofErr w:type="spellEnd"/>
            <w:r w:rsidRPr="00260D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68 x 98 cm</w:t>
            </w:r>
          </w:p>
        </w:tc>
        <w:tc>
          <w:tcPr>
            <w:tcW w:w="1276" w:type="dxa"/>
            <w:vAlign w:val="center"/>
          </w:tcPr>
          <w:p w:rsidR="00732DEA" w:rsidRPr="00260D92" w:rsidRDefault="00732DEA" w:rsidP="00260D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2" w:type="dxa"/>
            <w:vMerge/>
            <w:shd w:val="clear" w:color="auto" w:fill="FDADAD"/>
            <w:vAlign w:val="center"/>
          </w:tcPr>
          <w:p w:rsidR="00732DEA" w:rsidRPr="00260D92" w:rsidRDefault="00732DEA" w:rsidP="00732D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D92" w:rsidRPr="00260D92" w:rsidTr="00260D92">
        <w:trPr>
          <w:cantSplit/>
          <w:trHeight w:val="1134"/>
        </w:trPr>
        <w:tc>
          <w:tcPr>
            <w:tcW w:w="872" w:type="dxa"/>
            <w:shd w:val="clear" w:color="auto" w:fill="auto"/>
            <w:vAlign w:val="center"/>
          </w:tcPr>
          <w:p w:rsidR="00732DEA" w:rsidRPr="00260D92" w:rsidRDefault="00732DEA" w:rsidP="00732DE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732DEA" w:rsidRPr="00260D92" w:rsidRDefault="00732DEA" w:rsidP="00260D9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  <w:lang w:eastAsia="pl-PL"/>
              </w:rPr>
              <w:t>Zestaw edukacyjny z mikrokontrolerami</w:t>
            </w:r>
          </w:p>
        </w:tc>
        <w:tc>
          <w:tcPr>
            <w:tcW w:w="9358" w:type="dxa"/>
            <w:vAlign w:val="center"/>
          </w:tcPr>
          <w:p w:rsidR="00732DEA" w:rsidRPr="00260D92" w:rsidRDefault="00732DEA" w:rsidP="00260D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pl-PL"/>
              </w:rPr>
              <w:t xml:space="preserve">Zestawy edukacyjne dla początkujących programistów łączące naukę poprzez zabawę. Zestaw akcesoriów: płytki stykowe prototypowe, zestaw przewodów do płytki prototypowej męsko-męskie, zestaw przewodów żeńsko-męskich, wyświetlacz LCD, matryca LED 8 x 8, wyświetlacz LED, pilot zdalnego sterowania IR, odbiornik podczerwieni (IR), czujnik temperatury, moduł Joystick, czujnik poziomu cieczy - analogowy, </w:t>
            </w:r>
            <w:proofErr w:type="spellStart"/>
            <w:r w:rsidRPr="00260D92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pl-PL"/>
              </w:rPr>
              <w:t>buzzer</w:t>
            </w:r>
            <w:proofErr w:type="spellEnd"/>
            <w:r w:rsidRPr="00260D92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pl-PL"/>
              </w:rPr>
              <w:t xml:space="preserve">, przyciski </w:t>
            </w:r>
            <w:proofErr w:type="spellStart"/>
            <w:r w:rsidRPr="00260D92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pl-PL"/>
              </w:rPr>
              <w:t>tact</w:t>
            </w:r>
            <w:proofErr w:type="spellEnd"/>
            <w:r w:rsidRPr="00260D92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260D92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pl-PL"/>
              </w:rPr>
              <w:t>switch</w:t>
            </w:r>
            <w:proofErr w:type="spellEnd"/>
            <w:r w:rsidRPr="00260D92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pl-PL"/>
              </w:rPr>
              <w:t xml:space="preserve"> z odpowiednią liczbą zdejmowanych nakładek, diody LED w różnych kolorach, potencjometry, moduł czujnika wilgotności, rejestr przesuwny, diody LED RGB, czytnik RFID, karta RFID, brelok RFID, klawiatura matrycowa, moduł zegara czasu rzeczywistego, moduł z przekaźnikiem, fotorezystor, silniki z odpowiednimi sterownikami, czujnik dźwięku, mikrofon, </w:t>
            </w:r>
            <w:proofErr w:type="spellStart"/>
            <w:r w:rsidRPr="00260D92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pl-PL"/>
              </w:rPr>
              <w:t>serwa</w:t>
            </w:r>
            <w:proofErr w:type="spellEnd"/>
            <w:r w:rsidRPr="00260D92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pl-PL"/>
              </w:rPr>
              <w:t>, czujnik drgań wibracji, baterie, klipsy na baterie, zestaw rezystorów, konwertery analogowo-cyfrowe, głośnik, wzmacniacze, włącznik, kondensatory.</w:t>
            </w:r>
          </w:p>
        </w:tc>
        <w:tc>
          <w:tcPr>
            <w:tcW w:w="1276" w:type="dxa"/>
            <w:vAlign w:val="center"/>
          </w:tcPr>
          <w:p w:rsidR="00732DEA" w:rsidRPr="00260D92" w:rsidRDefault="00732DEA" w:rsidP="00260D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0D9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412" w:type="dxa"/>
            <w:shd w:val="clear" w:color="auto" w:fill="AEAAAA" w:themeFill="background2" w:themeFillShade="BF"/>
            <w:textDirection w:val="tbRl"/>
            <w:vAlign w:val="center"/>
          </w:tcPr>
          <w:p w:rsidR="00732DEA" w:rsidRPr="00260D92" w:rsidRDefault="00090E7B" w:rsidP="00732DEA">
            <w:pPr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CZĘŚĆ 34</w:t>
            </w:r>
          </w:p>
        </w:tc>
      </w:tr>
    </w:tbl>
    <w:p w:rsidR="00F90C64" w:rsidRPr="00A158B9" w:rsidRDefault="00F90C64" w:rsidP="00DF1812">
      <w:pPr>
        <w:rPr>
          <w:rFonts w:ascii="Arial" w:hAnsi="Arial" w:cs="Arial"/>
          <w:sz w:val="20"/>
          <w:szCs w:val="20"/>
        </w:rPr>
      </w:pPr>
    </w:p>
    <w:sectPr w:rsidR="00F90C64" w:rsidRPr="00A158B9" w:rsidSect="00DE5CD6">
      <w:footerReference w:type="default" r:id="rId7"/>
      <w:pgSz w:w="16838" w:h="11906" w:orient="landscape"/>
      <w:pgMar w:top="426" w:right="536" w:bottom="993" w:left="56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068" w:rsidRDefault="00D77068" w:rsidP="00DE5CD6">
      <w:pPr>
        <w:spacing w:after="0" w:line="240" w:lineRule="auto"/>
      </w:pPr>
      <w:r>
        <w:separator/>
      </w:r>
    </w:p>
  </w:endnote>
  <w:endnote w:type="continuationSeparator" w:id="0">
    <w:p w:rsidR="00D77068" w:rsidRDefault="00D77068" w:rsidP="00DE5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39628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E5CD6" w:rsidRDefault="00DE5CD6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DE5CD6" w:rsidRDefault="00DE5C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068" w:rsidRDefault="00D77068" w:rsidP="00DE5CD6">
      <w:pPr>
        <w:spacing w:after="0" w:line="240" w:lineRule="auto"/>
      </w:pPr>
      <w:r>
        <w:separator/>
      </w:r>
    </w:p>
  </w:footnote>
  <w:footnote w:type="continuationSeparator" w:id="0">
    <w:p w:rsidR="00D77068" w:rsidRDefault="00D77068" w:rsidP="00DE5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47765"/>
    <w:multiLevelType w:val="hybridMultilevel"/>
    <w:tmpl w:val="6EDE97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82C2251"/>
    <w:multiLevelType w:val="multilevel"/>
    <w:tmpl w:val="8FC61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131674"/>
    <w:multiLevelType w:val="multilevel"/>
    <w:tmpl w:val="3AF2A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896F89"/>
    <w:multiLevelType w:val="multilevel"/>
    <w:tmpl w:val="32CC1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F64344"/>
    <w:multiLevelType w:val="hybridMultilevel"/>
    <w:tmpl w:val="BACA5F52"/>
    <w:lvl w:ilvl="0" w:tplc="4C96A520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 w15:restartNumberingAfterBreak="0">
    <w:nsid w:val="0E8C4A69"/>
    <w:multiLevelType w:val="multilevel"/>
    <w:tmpl w:val="E8362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AE2ACE"/>
    <w:multiLevelType w:val="multilevel"/>
    <w:tmpl w:val="D16A5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88552B"/>
    <w:multiLevelType w:val="multilevel"/>
    <w:tmpl w:val="259AE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F86004"/>
    <w:multiLevelType w:val="multilevel"/>
    <w:tmpl w:val="8506B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5610CA"/>
    <w:multiLevelType w:val="hybridMultilevel"/>
    <w:tmpl w:val="9306F312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55BCE"/>
    <w:multiLevelType w:val="multilevel"/>
    <w:tmpl w:val="6F2ED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720F2D"/>
    <w:multiLevelType w:val="multilevel"/>
    <w:tmpl w:val="A8F89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79628B"/>
    <w:multiLevelType w:val="multilevel"/>
    <w:tmpl w:val="769A7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0664A3"/>
    <w:multiLevelType w:val="hybridMultilevel"/>
    <w:tmpl w:val="8C146640"/>
    <w:lvl w:ilvl="0" w:tplc="016E4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4546C"/>
    <w:multiLevelType w:val="multilevel"/>
    <w:tmpl w:val="A5E8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92B7551"/>
    <w:multiLevelType w:val="multilevel"/>
    <w:tmpl w:val="E9261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D81E38"/>
    <w:multiLevelType w:val="multilevel"/>
    <w:tmpl w:val="1DA0D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E090FE3"/>
    <w:multiLevelType w:val="multilevel"/>
    <w:tmpl w:val="634CF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4537A1"/>
    <w:multiLevelType w:val="multilevel"/>
    <w:tmpl w:val="D8C81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9A7CDD"/>
    <w:multiLevelType w:val="hybridMultilevel"/>
    <w:tmpl w:val="9F82A8BA"/>
    <w:lvl w:ilvl="0" w:tplc="5DA04014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sz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A0273C"/>
    <w:multiLevelType w:val="hybridMultilevel"/>
    <w:tmpl w:val="DD70BBE6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1" w15:restartNumberingAfterBreak="0">
    <w:nsid w:val="4B1F27E4"/>
    <w:multiLevelType w:val="multilevel"/>
    <w:tmpl w:val="2E68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DF43FC"/>
    <w:multiLevelType w:val="multilevel"/>
    <w:tmpl w:val="DA20B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9B361B"/>
    <w:multiLevelType w:val="multilevel"/>
    <w:tmpl w:val="BF605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1E3F23"/>
    <w:multiLevelType w:val="hybridMultilevel"/>
    <w:tmpl w:val="B9604D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516E42A0">
      <w:numFmt w:val="bullet"/>
      <w:lvlText w:val="•"/>
      <w:lvlJc w:val="left"/>
      <w:pPr>
        <w:ind w:left="1473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5" w15:restartNumberingAfterBreak="0">
    <w:nsid w:val="5C7F31F0"/>
    <w:multiLevelType w:val="multilevel"/>
    <w:tmpl w:val="0B9CD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A61E78"/>
    <w:multiLevelType w:val="multilevel"/>
    <w:tmpl w:val="18E6B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8F4AAD"/>
    <w:multiLevelType w:val="hybridMultilevel"/>
    <w:tmpl w:val="3A426784"/>
    <w:lvl w:ilvl="0" w:tplc="8AA09DCE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8" w15:restartNumberingAfterBreak="0">
    <w:nsid w:val="63033BDD"/>
    <w:multiLevelType w:val="multilevel"/>
    <w:tmpl w:val="9434F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1C4051"/>
    <w:multiLevelType w:val="multilevel"/>
    <w:tmpl w:val="6B7CF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A60CC7"/>
    <w:multiLevelType w:val="multilevel"/>
    <w:tmpl w:val="CE984F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4D0885"/>
    <w:multiLevelType w:val="hybridMultilevel"/>
    <w:tmpl w:val="A6F223C4"/>
    <w:lvl w:ilvl="0" w:tplc="866C4A4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1"/>
  </w:num>
  <w:num w:numId="7">
    <w:abstractNumId w:val="4"/>
  </w:num>
  <w:num w:numId="8">
    <w:abstractNumId w:val="27"/>
  </w:num>
  <w:num w:numId="9">
    <w:abstractNumId w:val="24"/>
  </w:num>
  <w:num w:numId="10">
    <w:abstractNumId w:val="20"/>
  </w:num>
  <w:num w:numId="11">
    <w:abstractNumId w:val="13"/>
  </w:num>
  <w:num w:numId="12">
    <w:abstractNumId w:val="16"/>
  </w:num>
  <w:num w:numId="13">
    <w:abstractNumId w:val="14"/>
  </w:num>
  <w:num w:numId="14">
    <w:abstractNumId w:val="6"/>
  </w:num>
  <w:num w:numId="15">
    <w:abstractNumId w:val="28"/>
  </w:num>
  <w:num w:numId="16">
    <w:abstractNumId w:val="5"/>
  </w:num>
  <w:num w:numId="17">
    <w:abstractNumId w:val="12"/>
  </w:num>
  <w:num w:numId="18">
    <w:abstractNumId w:val="23"/>
  </w:num>
  <w:num w:numId="19">
    <w:abstractNumId w:val="11"/>
  </w:num>
  <w:num w:numId="20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30"/>
  </w:num>
  <w:num w:numId="22">
    <w:abstractNumId w:val="1"/>
  </w:num>
  <w:num w:numId="23">
    <w:abstractNumId w:val="3"/>
  </w:num>
  <w:num w:numId="24">
    <w:abstractNumId w:val="18"/>
  </w:num>
  <w:num w:numId="25">
    <w:abstractNumId w:val="9"/>
  </w:num>
  <w:num w:numId="26">
    <w:abstractNumId w:val="22"/>
  </w:num>
  <w:num w:numId="27">
    <w:abstractNumId w:val="25"/>
  </w:num>
  <w:num w:numId="28">
    <w:abstractNumId w:val="8"/>
  </w:num>
  <w:num w:numId="29">
    <w:abstractNumId w:val="2"/>
  </w:num>
  <w:num w:numId="30">
    <w:abstractNumId w:val="7"/>
  </w:num>
  <w:num w:numId="31">
    <w:abstractNumId w:val="10"/>
  </w:num>
  <w:num w:numId="32">
    <w:abstractNumId w:val="21"/>
  </w:num>
  <w:num w:numId="33">
    <w:abstractNumId w:val="15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D50"/>
    <w:rsid w:val="00044DEB"/>
    <w:rsid w:val="00057C9A"/>
    <w:rsid w:val="00070B28"/>
    <w:rsid w:val="00090E7B"/>
    <w:rsid w:val="000938FF"/>
    <w:rsid w:val="0009404B"/>
    <w:rsid w:val="000C41C6"/>
    <w:rsid w:val="000F370C"/>
    <w:rsid w:val="000F75F8"/>
    <w:rsid w:val="0011519D"/>
    <w:rsid w:val="00115888"/>
    <w:rsid w:val="001506E9"/>
    <w:rsid w:val="00163059"/>
    <w:rsid w:val="00163441"/>
    <w:rsid w:val="00166907"/>
    <w:rsid w:val="00171CAC"/>
    <w:rsid w:val="00182F8D"/>
    <w:rsid w:val="001A0502"/>
    <w:rsid w:val="001D2CC9"/>
    <w:rsid w:val="001D377E"/>
    <w:rsid w:val="0020495B"/>
    <w:rsid w:val="00260D92"/>
    <w:rsid w:val="00264A26"/>
    <w:rsid w:val="002714FD"/>
    <w:rsid w:val="002A077A"/>
    <w:rsid w:val="002C1F6F"/>
    <w:rsid w:val="002C59DB"/>
    <w:rsid w:val="002D7CBD"/>
    <w:rsid w:val="003371A9"/>
    <w:rsid w:val="00350CDD"/>
    <w:rsid w:val="0036333E"/>
    <w:rsid w:val="00376077"/>
    <w:rsid w:val="003B39B5"/>
    <w:rsid w:val="003B3D50"/>
    <w:rsid w:val="003D4BA2"/>
    <w:rsid w:val="00422B8F"/>
    <w:rsid w:val="004A015B"/>
    <w:rsid w:val="005076EE"/>
    <w:rsid w:val="00546D5B"/>
    <w:rsid w:val="0054750C"/>
    <w:rsid w:val="00553734"/>
    <w:rsid w:val="005A459A"/>
    <w:rsid w:val="005C096F"/>
    <w:rsid w:val="005F2DBC"/>
    <w:rsid w:val="005F7371"/>
    <w:rsid w:val="0060776B"/>
    <w:rsid w:val="006A0D65"/>
    <w:rsid w:val="006B0FD5"/>
    <w:rsid w:val="006E54AB"/>
    <w:rsid w:val="006F2534"/>
    <w:rsid w:val="006F5D0B"/>
    <w:rsid w:val="00711E7C"/>
    <w:rsid w:val="007279F2"/>
    <w:rsid w:val="00732DEA"/>
    <w:rsid w:val="00740C58"/>
    <w:rsid w:val="00756DDD"/>
    <w:rsid w:val="00856BDB"/>
    <w:rsid w:val="00890819"/>
    <w:rsid w:val="008A6774"/>
    <w:rsid w:val="008A6E17"/>
    <w:rsid w:val="008F189A"/>
    <w:rsid w:val="00971574"/>
    <w:rsid w:val="009D2310"/>
    <w:rsid w:val="00A158B9"/>
    <w:rsid w:val="00A61223"/>
    <w:rsid w:val="00A66B1A"/>
    <w:rsid w:val="00B14E45"/>
    <w:rsid w:val="00B63C50"/>
    <w:rsid w:val="00B81A6F"/>
    <w:rsid w:val="00B8767A"/>
    <w:rsid w:val="00B909E6"/>
    <w:rsid w:val="00BF7A1F"/>
    <w:rsid w:val="00C17FDF"/>
    <w:rsid w:val="00C2725C"/>
    <w:rsid w:val="00C342EE"/>
    <w:rsid w:val="00C62EE9"/>
    <w:rsid w:val="00C65E19"/>
    <w:rsid w:val="00C7006D"/>
    <w:rsid w:val="00C753C8"/>
    <w:rsid w:val="00C97874"/>
    <w:rsid w:val="00CA4BA6"/>
    <w:rsid w:val="00D36BB5"/>
    <w:rsid w:val="00D6005B"/>
    <w:rsid w:val="00D64908"/>
    <w:rsid w:val="00D77068"/>
    <w:rsid w:val="00D93F83"/>
    <w:rsid w:val="00DE07F3"/>
    <w:rsid w:val="00DE53F0"/>
    <w:rsid w:val="00DE5CD6"/>
    <w:rsid w:val="00DF1812"/>
    <w:rsid w:val="00E004E3"/>
    <w:rsid w:val="00E23699"/>
    <w:rsid w:val="00E54255"/>
    <w:rsid w:val="00E80F59"/>
    <w:rsid w:val="00EC11CC"/>
    <w:rsid w:val="00EE0709"/>
    <w:rsid w:val="00EE3A96"/>
    <w:rsid w:val="00EE4FF0"/>
    <w:rsid w:val="00F012CC"/>
    <w:rsid w:val="00F01B76"/>
    <w:rsid w:val="00F3432B"/>
    <w:rsid w:val="00F35A9A"/>
    <w:rsid w:val="00F46B40"/>
    <w:rsid w:val="00F84A34"/>
    <w:rsid w:val="00F90C64"/>
    <w:rsid w:val="00FA6D47"/>
    <w:rsid w:val="00FC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63939F-57AD-4848-964A-04BC1608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3D5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3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B3D5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B3D5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B3D50"/>
    <w:rPr>
      <w:b/>
      <w:bCs/>
    </w:rPr>
  </w:style>
  <w:style w:type="character" w:customStyle="1" w:styleId="attribute-name">
    <w:name w:val="attribute-name"/>
    <w:basedOn w:val="Domylnaczcionkaakapitu"/>
    <w:rsid w:val="003B3D50"/>
  </w:style>
  <w:style w:type="character" w:customStyle="1" w:styleId="attribute-values">
    <w:name w:val="attribute-values"/>
    <w:basedOn w:val="Domylnaczcionkaakapitu"/>
    <w:rsid w:val="003B3D50"/>
  </w:style>
  <w:style w:type="paragraph" w:styleId="Akapitzlist">
    <w:name w:val="List Paragraph"/>
    <w:basedOn w:val="Normalny"/>
    <w:uiPriority w:val="34"/>
    <w:qFormat/>
    <w:rsid w:val="003B3D50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B3D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B3D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2C5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F7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E5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CD6"/>
  </w:style>
  <w:style w:type="paragraph" w:styleId="Stopka">
    <w:name w:val="footer"/>
    <w:basedOn w:val="Normalny"/>
    <w:link w:val="StopkaZnak"/>
    <w:uiPriority w:val="99"/>
    <w:unhideWhenUsed/>
    <w:rsid w:val="00DE5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6906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9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16</Pages>
  <Words>5089</Words>
  <Characters>30536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K.Bień</cp:lastModifiedBy>
  <cp:revision>20</cp:revision>
  <dcterms:created xsi:type="dcterms:W3CDTF">2021-12-11T20:01:00Z</dcterms:created>
  <dcterms:modified xsi:type="dcterms:W3CDTF">2021-12-13T13:36:00Z</dcterms:modified>
</cp:coreProperties>
</file>