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16E8" w14:textId="77777777" w:rsidR="000F76D5" w:rsidRDefault="000F76D5" w:rsidP="000F76D5">
      <w:pPr>
        <w:pStyle w:val="Tekstpodstawowy"/>
        <w:spacing w:line="276" w:lineRule="auto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Pr="00277E66">
        <w:rPr>
          <w:rFonts w:cs="Tahoma"/>
          <w:b/>
          <w:lang w:val="pl-PL"/>
        </w:rPr>
        <w:t>Kontenery przy orliku w Lubiczu Górnym</w:t>
      </w:r>
      <w:r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6B8A8D95" w14:textId="77777777" w:rsidR="000F76D5" w:rsidRDefault="000F76D5" w:rsidP="000F76D5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7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6</w:t>
      </w:r>
    </w:p>
    <w:p w14:paraId="107868B1" w14:textId="1EB22BF5" w:rsidR="00AB7BE6" w:rsidRPr="00417FE4" w:rsidRDefault="0079299F" w:rsidP="00AB7BE6">
      <w:pPr>
        <w:spacing w:after="0"/>
        <w:jc w:val="right"/>
        <w:rPr>
          <w:rFonts w:eastAsia="Arial"/>
        </w:rPr>
      </w:pPr>
      <w:r w:rsidRPr="00417FE4">
        <w:rPr>
          <w:rFonts w:eastAsia="Arial"/>
        </w:rPr>
        <w:t>Lubicz Dolny</w:t>
      </w:r>
      <w:r w:rsidR="004C3CE8" w:rsidRPr="00417FE4">
        <w:rPr>
          <w:rFonts w:eastAsia="Arial"/>
        </w:rPr>
        <w:t xml:space="preserve">, </w:t>
      </w:r>
      <w:r w:rsidR="00EC57DA" w:rsidRPr="00417FE4">
        <w:rPr>
          <w:rFonts w:eastAsia="Arial"/>
        </w:rPr>
        <w:t>3 czerwca</w:t>
      </w:r>
      <w:r w:rsidR="004C3CE8" w:rsidRPr="00417FE4">
        <w:rPr>
          <w:rFonts w:eastAsia="Arial"/>
        </w:rPr>
        <w:t xml:space="preserve"> </w:t>
      </w:r>
      <w:r w:rsidR="00AB7BE6" w:rsidRPr="00417FE4">
        <w:rPr>
          <w:rFonts w:eastAsia="Arial"/>
        </w:rPr>
        <w:t>202</w:t>
      </w:r>
      <w:r w:rsidR="00943C39" w:rsidRPr="00417FE4">
        <w:rPr>
          <w:rFonts w:eastAsia="Arial"/>
        </w:rPr>
        <w:t>6</w:t>
      </w:r>
      <w:r w:rsidR="00AB7BE6" w:rsidRPr="00417FE4">
        <w:rPr>
          <w:rFonts w:eastAsia="Arial"/>
        </w:rPr>
        <w:t xml:space="preserve"> r.</w:t>
      </w:r>
    </w:p>
    <w:p w14:paraId="6064987F" w14:textId="7B98D545" w:rsidR="00AB7BE6" w:rsidRPr="00417FE4" w:rsidRDefault="00AB7BE6" w:rsidP="00AB7BE6">
      <w:pPr>
        <w:spacing w:after="0"/>
        <w:rPr>
          <w:rFonts w:eastAsia="Arial"/>
          <w:b/>
          <w:sz w:val="20"/>
          <w:szCs w:val="20"/>
          <w:u w:val="single"/>
        </w:rPr>
      </w:pPr>
      <w:r w:rsidRPr="00417FE4">
        <w:rPr>
          <w:rFonts w:eastAsia="Arial"/>
          <w:b/>
          <w:sz w:val="20"/>
          <w:szCs w:val="20"/>
          <w:u w:val="single"/>
        </w:rPr>
        <w:t>ZAMAWIAJĄCY:</w:t>
      </w:r>
    </w:p>
    <w:p w14:paraId="6EDC44AA" w14:textId="37C44AFC" w:rsidR="00F00CCE" w:rsidRPr="00417FE4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0"/>
          <w:lang w:eastAsia="ar-SA" w:bidi="pl-PL"/>
        </w:rPr>
      </w:pPr>
      <w:r w:rsidRPr="00417FE4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0"/>
          <w:lang w:eastAsia="ar-SA" w:bidi="pl-PL"/>
        </w:rPr>
        <w:t>Gmina Lubicz Dolny</w:t>
      </w:r>
    </w:p>
    <w:p w14:paraId="1ACF5346" w14:textId="1207F666" w:rsidR="00F00CCE" w:rsidRPr="00417FE4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0"/>
          <w:lang w:eastAsia="ar-SA" w:bidi="pl-PL"/>
        </w:rPr>
      </w:pPr>
      <w:r w:rsidRPr="00417FE4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0"/>
          <w:lang w:eastAsia="ar-SA" w:bidi="pl-PL"/>
        </w:rPr>
        <w:t>ul. Toruńska 21</w:t>
      </w:r>
    </w:p>
    <w:p w14:paraId="3D4EE967" w14:textId="1EBA5F07" w:rsidR="00A37C41" w:rsidRPr="00417FE4" w:rsidRDefault="00F00CCE" w:rsidP="00F00CCE">
      <w:pPr>
        <w:pStyle w:val="Standard"/>
        <w:jc w:val="both"/>
        <w:rPr>
          <w:rFonts w:ascii="Arial" w:hAnsi="Arial"/>
          <w:bCs/>
        </w:rPr>
      </w:pPr>
      <w:r w:rsidRPr="00417FE4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ar-SA" w:bidi="pl-PL"/>
        </w:rPr>
        <w:t>87-162 Lubicz</w:t>
      </w:r>
    </w:p>
    <w:p w14:paraId="2864348D" w14:textId="77777777" w:rsidR="00EC57DA" w:rsidRPr="005A2C2F" w:rsidRDefault="00EC57DA" w:rsidP="00EC57DA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 xml:space="preserve">ZAWIADOMIENIE O </w:t>
      </w:r>
      <w:r>
        <w:rPr>
          <w:rFonts w:cstheme="minorHAnsi"/>
          <w:b/>
          <w:sz w:val="24"/>
          <w:szCs w:val="20"/>
        </w:rPr>
        <w:t xml:space="preserve">PONOWNYM </w:t>
      </w:r>
      <w:r w:rsidRPr="005A2C2F">
        <w:rPr>
          <w:rFonts w:cstheme="minorHAnsi"/>
          <w:b/>
          <w:sz w:val="24"/>
          <w:szCs w:val="20"/>
        </w:rPr>
        <w:t>WYBORZE OFERTY</w:t>
      </w:r>
    </w:p>
    <w:p w14:paraId="2740C0B8" w14:textId="77777777" w:rsidR="00EC57DA" w:rsidRDefault="00EC57DA" w:rsidP="00EC57DA">
      <w:pPr>
        <w:pStyle w:val="Standard"/>
        <w:jc w:val="center"/>
        <w:rPr>
          <w:rFonts w:ascii="Arial" w:hAnsi="Arial"/>
          <w:spacing w:val="20"/>
          <w:sz w:val="28"/>
        </w:rPr>
      </w:pPr>
    </w:p>
    <w:p w14:paraId="7A2E0EDC" w14:textId="49CFB504" w:rsidR="00EC57DA" w:rsidRDefault="00EC57DA" w:rsidP="00EC57DA">
      <w:pPr>
        <w:spacing w:after="0"/>
        <w:jc w:val="both"/>
        <w:rPr>
          <w:rFonts w:eastAsia="Arial"/>
          <w:bCs/>
          <w:color w:val="000000"/>
          <w:szCs w:val="20"/>
          <w:lang w:bidi="pl-PL"/>
        </w:rPr>
      </w:pPr>
      <w:bookmarkStart w:id="1" w:name="_Hlk147749009"/>
      <w:r>
        <w:rPr>
          <w:rFonts w:eastAsia="Arial"/>
          <w:bCs/>
          <w:color w:val="000000"/>
          <w:szCs w:val="20"/>
          <w:lang w:bidi="pl-PL"/>
        </w:rPr>
        <w:t xml:space="preserve">Zamawiający informuje, że wybrany pierwotnie Wykonawca, tj. </w:t>
      </w:r>
      <w:r w:rsidRPr="00EC57DA">
        <w:rPr>
          <w:rFonts w:eastAsia="Arial"/>
          <w:bCs/>
          <w:color w:val="000000"/>
          <w:szCs w:val="20"/>
          <w:lang w:bidi="pl-PL"/>
        </w:rPr>
        <w:t>COMOX SPÓŁKA Z OGRANICZONĄ ODPOWIEDZIALNOŚCIĄ</w:t>
      </w:r>
      <w:r>
        <w:rPr>
          <w:rFonts w:eastAsia="Arial"/>
          <w:bCs/>
          <w:color w:val="000000"/>
          <w:szCs w:val="20"/>
          <w:lang w:bidi="pl-PL"/>
        </w:rPr>
        <w:t xml:space="preserve">, </w:t>
      </w:r>
      <w:r w:rsidRPr="00EC57DA">
        <w:rPr>
          <w:rFonts w:eastAsia="Arial"/>
          <w:bCs/>
          <w:color w:val="000000"/>
          <w:szCs w:val="20"/>
          <w:lang w:bidi="pl-PL"/>
        </w:rPr>
        <w:t>Aleje Jerozolimskie 6/508</w:t>
      </w:r>
      <w:r>
        <w:rPr>
          <w:rFonts w:eastAsia="Arial"/>
          <w:bCs/>
          <w:color w:val="000000"/>
          <w:szCs w:val="20"/>
          <w:lang w:bidi="pl-PL"/>
        </w:rPr>
        <w:t xml:space="preserve">, </w:t>
      </w:r>
      <w:r w:rsidRPr="00EC57DA">
        <w:rPr>
          <w:rFonts w:eastAsia="Arial"/>
          <w:bCs/>
          <w:color w:val="000000"/>
          <w:szCs w:val="20"/>
          <w:lang w:bidi="pl-PL"/>
        </w:rPr>
        <w:t>00-374 Warszawa</w:t>
      </w:r>
      <w:r w:rsidRPr="00EC57DA">
        <w:rPr>
          <w:rFonts w:eastAsia="Arial"/>
          <w:bCs/>
          <w:color w:val="000000"/>
          <w:szCs w:val="20"/>
          <w:lang w:bidi="pl-PL"/>
        </w:rPr>
        <w:t xml:space="preserve"> </w:t>
      </w:r>
      <w:r>
        <w:rPr>
          <w:rFonts w:eastAsia="Arial"/>
          <w:bCs/>
          <w:color w:val="000000"/>
          <w:szCs w:val="20"/>
          <w:lang w:bidi="pl-PL"/>
        </w:rPr>
        <w:t xml:space="preserve">uchylił się od podpisania umowy. W związku z powyższym Zamawiający na podstawie art. 263 </w:t>
      </w:r>
      <w:r w:rsidRPr="00C90E27">
        <w:rPr>
          <w:rFonts w:eastAsia="Arial"/>
          <w:bCs/>
          <w:color w:val="000000"/>
          <w:szCs w:val="20"/>
          <w:lang w:bidi="pl-PL"/>
        </w:rPr>
        <w:t>ustawy z dnia 11 września 2019 r. – Prawo zamówień publicznych (Dz. U z 2019 poz. 2019 z późn. zm.), dalej: „</w:t>
      </w:r>
      <w:r>
        <w:rPr>
          <w:rFonts w:eastAsia="Arial"/>
          <w:bCs/>
          <w:color w:val="000000"/>
          <w:szCs w:val="20"/>
          <w:lang w:bidi="pl-PL"/>
        </w:rPr>
        <w:t>ustawy Pzp</w:t>
      </w:r>
      <w:r w:rsidRPr="00C90E27">
        <w:rPr>
          <w:rFonts w:eastAsia="Arial"/>
          <w:bCs/>
          <w:color w:val="000000"/>
          <w:szCs w:val="20"/>
          <w:lang w:bidi="pl-PL"/>
        </w:rPr>
        <w:t>”,</w:t>
      </w:r>
      <w:r>
        <w:rPr>
          <w:rFonts w:eastAsia="Arial"/>
          <w:bCs/>
          <w:color w:val="000000"/>
          <w:szCs w:val="20"/>
          <w:lang w:bidi="pl-PL"/>
        </w:rPr>
        <w:t xml:space="preserve"> dokonał ponownego badania i oceny ofert. </w:t>
      </w:r>
    </w:p>
    <w:bookmarkEnd w:id="1"/>
    <w:p w14:paraId="53FCFAB8" w14:textId="77777777" w:rsidR="00EC57DA" w:rsidRDefault="00EC57DA" w:rsidP="00EC57DA">
      <w:pPr>
        <w:spacing w:after="0"/>
        <w:jc w:val="both"/>
        <w:rPr>
          <w:rFonts w:eastAsia="Arial"/>
          <w:bCs/>
          <w:color w:val="000000"/>
          <w:szCs w:val="20"/>
          <w:lang w:bidi="pl-PL"/>
        </w:rPr>
      </w:pPr>
    </w:p>
    <w:p w14:paraId="2B2B34CB" w14:textId="77777777" w:rsidR="00EC57DA" w:rsidRDefault="00EC57DA" w:rsidP="00EC57DA">
      <w:pPr>
        <w:spacing w:after="0"/>
        <w:jc w:val="both"/>
        <w:rPr>
          <w:rFonts w:eastAsia="Arial"/>
          <w:bCs/>
          <w:color w:val="000000"/>
          <w:szCs w:val="20"/>
          <w:lang w:bidi="pl-PL"/>
        </w:rPr>
      </w:pPr>
      <w:r>
        <w:rPr>
          <w:rFonts w:eastAsia="Arial"/>
          <w:bCs/>
          <w:color w:val="000000"/>
          <w:szCs w:val="20"/>
          <w:lang w:bidi="pl-PL"/>
        </w:rPr>
        <w:t>Biorąc pod uwagę powyższe, n</w:t>
      </w:r>
      <w:r w:rsidRPr="00C90E27">
        <w:rPr>
          <w:rFonts w:eastAsia="Arial"/>
          <w:bCs/>
          <w:color w:val="000000"/>
          <w:szCs w:val="20"/>
          <w:lang w:bidi="pl-PL"/>
        </w:rPr>
        <w:t xml:space="preserve">a podstawie </w:t>
      </w:r>
      <w:r w:rsidRPr="00C90E27">
        <w:rPr>
          <w:rFonts w:eastAsia="Arial"/>
          <w:bCs/>
          <w:szCs w:val="20"/>
          <w:lang w:bidi="pl-PL"/>
        </w:rPr>
        <w:t xml:space="preserve">art. 239 ust. 1 oraz art. 253 ust.1 i 2 </w:t>
      </w:r>
      <w:r w:rsidRPr="00C90E27">
        <w:rPr>
          <w:rFonts w:eastAsia="Arial"/>
          <w:bCs/>
          <w:color w:val="000000"/>
          <w:szCs w:val="20"/>
          <w:lang w:bidi="pl-PL"/>
        </w:rPr>
        <w:t xml:space="preserve">w zw. z art. 266 </w:t>
      </w:r>
      <w:r>
        <w:rPr>
          <w:rFonts w:eastAsia="Arial"/>
          <w:bCs/>
          <w:color w:val="000000"/>
          <w:szCs w:val="20"/>
          <w:lang w:bidi="pl-PL"/>
        </w:rPr>
        <w:t>ustawy Pzp</w:t>
      </w:r>
      <w:r w:rsidRPr="00C90E27">
        <w:rPr>
          <w:rFonts w:eastAsia="Arial"/>
          <w:bCs/>
          <w:color w:val="000000"/>
          <w:szCs w:val="20"/>
          <w:lang w:bidi="pl-PL"/>
        </w:rPr>
        <w:t>, Zamawiający zawiadamia, iż w wyżej wymienionym postępowaniu jako najkorzystniejsza została wybrana oferta złożona przez:</w:t>
      </w:r>
    </w:p>
    <w:p w14:paraId="6EBF78D1" w14:textId="77777777" w:rsidR="004121B6" w:rsidRPr="004121B6" w:rsidRDefault="004121B6" w:rsidP="004121B6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lang w:bidi="pl-PL"/>
        </w:rPr>
      </w:pPr>
      <w:r w:rsidRPr="004121B6">
        <w:rPr>
          <w:rFonts w:ascii="Arial" w:eastAsia="Arial" w:hAnsi="Arial" w:cs="Arial"/>
          <w:b/>
          <w:bCs/>
          <w:color w:val="000000"/>
          <w:sz w:val="18"/>
          <w:szCs w:val="20"/>
          <w:lang w:bidi="pl-PL"/>
        </w:rPr>
        <w:t>IZABELA MIELEWCZYK KAMBUD</w:t>
      </w:r>
    </w:p>
    <w:p w14:paraId="428AEF26" w14:textId="77777777" w:rsidR="004121B6" w:rsidRPr="004121B6" w:rsidRDefault="004121B6" w:rsidP="004121B6">
      <w:pPr>
        <w:spacing w:after="0" w:line="276" w:lineRule="auto"/>
        <w:jc w:val="center"/>
        <w:rPr>
          <w:rFonts w:ascii="Arial" w:eastAsia="Arial" w:hAnsi="Arial" w:cs="Arial"/>
          <w:color w:val="000000"/>
          <w:sz w:val="18"/>
          <w:szCs w:val="20"/>
          <w:lang w:bidi="pl-PL"/>
        </w:rPr>
      </w:pPr>
      <w:r w:rsidRPr="004121B6">
        <w:rPr>
          <w:rFonts w:ascii="Arial" w:eastAsia="Arial" w:hAnsi="Arial" w:cs="Arial"/>
          <w:color w:val="000000"/>
          <w:sz w:val="18"/>
          <w:szCs w:val="20"/>
          <w:lang w:bidi="pl-PL"/>
        </w:rPr>
        <w:t>ul. Kocborowska 7-9</w:t>
      </w:r>
    </w:p>
    <w:p w14:paraId="67055D25" w14:textId="77777777" w:rsidR="004121B6" w:rsidRPr="004121B6" w:rsidRDefault="004121B6" w:rsidP="004121B6">
      <w:pPr>
        <w:spacing w:after="0" w:line="276" w:lineRule="auto"/>
        <w:jc w:val="center"/>
        <w:rPr>
          <w:rFonts w:ascii="Arial" w:eastAsia="Arial" w:hAnsi="Arial" w:cs="Arial"/>
          <w:color w:val="000000"/>
          <w:sz w:val="18"/>
          <w:szCs w:val="20"/>
          <w:lang w:bidi="pl-PL"/>
        </w:rPr>
      </w:pPr>
      <w:r w:rsidRPr="004121B6">
        <w:rPr>
          <w:rFonts w:ascii="Arial" w:eastAsia="Arial" w:hAnsi="Arial" w:cs="Arial"/>
          <w:color w:val="000000"/>
          <w:sz w:val="18"/>
          <w:szCs w:val="20"/>
          <w:lang w:bidi="pl-PL"/>
        </w:rPr>
        <w:t>83-200 Starogard Gdański</w:t>
      </w:r>
    </w:p>
    <w:p w14:paraId="4BA5015E" w14:textId="53D33433" w:rsidR="00EC57DA" w:rsidRPr="004121B6" w:rsidRDefault="004121B6" w:rsidP="004121B6">
      <w:pPr>
        <w:spacing w:after="0" w:line="276" w:lineRule="auto"/>
        <w:jc w:val="center"/>
        <w:rPr>
          <w:rFonts w:ascii="Arial" w:eastAsia="Arial" w:hAnsi="Arial" w:cs="Arial"/>
          <w:color w:val="000000"/>
          <w:sz w:val="18"/>
          <w:szCs w:val="20"/>
          <w:lang w:bidi="pl-PL"/>
        </w:rPr>
      </w:pPr>
      <w:r w:rsidRPr="004121B6">
        <w:rPr>
          <w:rFonts w:ascii="Arial" w:eastAsia="Arial" w:hAnsi="Arial" w:cs="Arial"/>
          <w:color w:val="000000"/>
          <w:sz w:val="18"/>
          <w:szCs w:val="20"/>
          <w:lang w:bidi="pl-PL"/>
        </w:rPr>
        <w:t>NIP 5921986493</w:t>
      </w:r>
    </w:p>
    <w:p w14:paraId="1432431A" w14:textId="77777777" w:rsidR="00EC57DA" w:rsidRPr="00885AB0" w:rsidRDefault="00EC57DA" w:rsidP="00EC57DA">
      <w:pPr>
        <w:spacing w:after="0"/>
        <w:jc w:val="center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6744E8A7" w14:textId="5D01E4D8" w:rsidR="00EC57DA" w:rsidRPr="00AB7BE6" w:rsidRDefault="00EC57DA" w:rsidP="00EC57DA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4121B6" w:rsidRPr="004121B6">
        <w:rPr>
          <w:rFonts w:eastAsia="Arial" w:cstheme="minorHAnsi"/>
          <w:b/>
          <w:color w:val="000000"/>
          <w:lang w:bidi="pl-PL"/>
        </w:rPr>
        <w:t>615 000,00 zł</w:t>
      </w:r>
      <w:r w:rsidRPr="009D4780">
        <w:rPr>
          <w:rFonts w:eastAsia="Arial" w:cstheme="minorHAnsi"/>
          <w:b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>(brutto)</w:t>
      </w:r>
      <w:r>
        <w:rPr>
          <w:rFonts w:eastAsia="Arial" w:cstheme="minorHAnsi"/>
          <w:bCs/>
          <w:color w:val="000000"/>
          <w:lang w:bidi="pl-PL"/>
        </w:rPr>
        <w:t xml:space="preserve">, </w:t>
      </w:r>
      <w:r w:rsidR="004121B6" w:rsidRPr="004121B6">
        <w:rPr>
          <w:rFonts w:eastAsia="Arial" w:cstheme="minorHAnsi"/>
          <w:bCs/>
          <w:color w:val="000000"/>
          <w:lang w:bidi="pl-PL"/>
        </w:rPr>
        <w:t>oraz przedłużenie gwarancji o 24 m-ce w stosunku do okresu wymaganego przez Zamawiającego</w:t>
      </w:r>
    </w:p>
    <w:p w14:paraId="599E2EF3" w14:textId="77777777" w:rsidR="00EC57DA" w:rsidRPr="005A2C2F" w:rsidRDefault="00EC57DA" w:rsidP="00EC57DA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247C09C7" w14:textId="77777777" w:rsidR="00EC57DA" w:rsidRPr="005A2C2F" w:rsidRDefault="00EC57DA" w:rsidP="00EC57DA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458FE78B" w14:textId="77777777" w:rsidR="00EC57DA" w:rsidRDefault="00EC57DA" w:rsidP="00EC57DA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65CF8785" w14:textId="7777777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Oferta najkorzystniejsza została wybrana zgodnie z art. 239 i następnych ustawy Pzp,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658ED540" w14:textId="7777777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417FE4" w:rsidRPr="00ED6C17" w14:paraId="5E06226A" w14:textId="77777777" w:rsidTr="00F80D80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3397F395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67687437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2D3F610F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737B58AF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417FE4" w:rsidRPr="00ED6C17" w14:paraId="65492905" w14:textId="77777777" w:rsidTr="00F80D80">
        <w:trPr>
          <w:trHeight w:val="135"/>
          <w:jc w:val="center"/>
        </w:trPr>
        <w:tc>
          <w:tcPr>
            <w:tcW w:w="707" w:type="dxa"/>
            <w:vAlign w:val="center"/>
          </w:tcPr>
          <w:p w14:paraId="2C632BA1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738D8146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16A546B4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5D962CFF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417FE4" w:rsidRPr="00ED6C17" w14:paraId="7C43AD4D" w14:textId="77777777" w:rsidTr="00F80D80">
        <w:trPr>
          <w:trHeight w:val="213"/>
          <w:jc w:val="center"/>
        </w:trPr>
        <w:tc>
          <w:tcPr>
            <w:tcW w:w="707" w:type="dxa"/>
            <w:vAlign w:val="center"/>
          </w:tcPr>
          <w:p w14:paraId="42B7A4B8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6659" w:type="dxa"/>
            <w:vAlign w:val="center"/>
          </w:tcPr>
          <w:p w14:paraId="1A370302" w14:textId="77777777" w:rsidR="00417FE4" w:rsidRPr="00AB7BE6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4B7B273D" w14:textId="77777777" w:rsidR="00417FE4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40%</w:t>
            </w:r>
          </w:p>
        </w:tc>
        <w:tc>
          <w:tcPr>
            <w:tcW w:w="1418" w:type="dxa"/>
            <w:vAlign w:val="center"/>
          </w:tcPr>
          <w:p w14:paraId="4E9D1BE3" w14:textId="77777777" w:rsidR="00417FE4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417FE4" w:rsidRPr="00ED6C17" w14:paraId="22344DDE" w14:textId="77777777" w:rsidTr="00F80D80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4B5C5B02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311C3544" w14:textId="77777777" w:rsidR="00417FE4" w:rsidRPr="00ED6C17" w:rsidRDefault="00417FE4" w:rsidP="00F80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4B9C0129" w14:textId="7777777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AE54E9F" w14:textId="365ACBB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Pr="00417FE4">
        <w:rPr>
          <w:rFonts w:eastAsia="Arial" w:cstheme="minorHAnsi"/>
          <w:bCs/>
          <w:color w:val="EE0000"/>
          <w:lang w:bidi="pl-PL"/>
        </w:rPr>
        <w:t>93,58</w:t>
      </w:r>
      <w:r w:rsidRPr="006D62D0">
        <w:rPr>
          <w:rFonts w:eastAsia="Arial" w:cstheme="minorHAnsi"/>
          <w:bCs/>
          <w:lang w:bidi="pl-PL"/>
        </w:rPr>
        <w:t xml:space="preserve"> pkt </w:t>
      </w:r>
      <w:r w:rsidRPr="005A2C2F">
        <w:rPr>
          <w:rFonts w:eastAsia="Arial" w:cstheme="minorHAnsi"/>
          <w:bCs/>
          <w:color w:val="000000"/>
          <w:lang w:bidi="pl-PL"/>
        </w:rPr>
        <w:t xml:space="preserve">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0A06039B" w14:textId="7777777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23C4FC9F" w14:textId="7777777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Ponadto, Zamawiający przedstawia nazwy (firmy),</w:t>
      </w:r>
      <w:r>
        <w:rPr>
          <w:rFonts w:eastAsia="Arial" w:cstheme="minorHAnsi"/>
          <w:bCs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 xml:space="preserve">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571C12C9" w14:textId="7777777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2860"/>
        <w:gridCol w:w="1634"/>
        <w:gridCol w:w="1150"/>
        <w:gridCol w:w="1445"/>
        <w:gridCol w:w="717"/>
        <w:gridCol w:w="898"/>
      </w:tblGrid>
      <w:tr w:rsidR="00417FE4" w:rsidRPr="00417FE4" w14:paraId="36FFED26" w14:textId="77777777" w:rsidTr="00417F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B099D9B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AF0356C" w14:textId="77777777" w:rsidR="00417FE4" w:rsidRPr="00417FE4" w:rsidRDefault="00417FE4" w:rsidP="00F80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C3E62A7" w14:textId="77777777" w:rsidR="00417FE4" w:rsidRPr="00417FE4" w:rsidRDefault="00417FE4" w:rsidP="00F80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(zł)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05B623C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PKT.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CD448CC" w14:textId="77777777" w:rsidR="00417FE4" w:rsidRPr="00417FE4" w:rsidRDefault="00417FE4" w:rsidP="00F80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Okres przedłużenia gwarancji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6F9B25F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PKT.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43CAE84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417FE4" w:rsidRPr="00417FE4" w14:paraId="1D095738" w14:textId="77777777" w:rsidTr="00417FE4"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399390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BD1A" w14:textId="77777777" w:rsidR="00417FE4" w:rsidRPr="00417FE4" w:rsidRDefault="00417FE4" w:rsidP="00F80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COMOX SPÓŁKA Z OGRANICZONĄ ODPOWIEDZIALNOŚCIĄ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Aleje Jerozolimskie 6/508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00-374 Warszawa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5252847916</w:t>
            </w:r>
          </w:p>
        </w:tc>
        <w:tc>
          <w:tcPr>
            <w:tcW w:w="58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094B" w14:textId="29688E0B" w:rsidR="00417FE4" w:rsidRPr="00417FE4" w:rsidRDefault="00417FE4" w:rsidP="004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Wykonawca uchylił się od zawarcia umowy.</w:t>
            </w:r>
          </w:p>
        </w:tc>
      </w:tr>
      <w:tr w:rsidR="00417FE4" w:rsidRPr="00417FE4" w14:paraId="14AFE568" w14:textId="77777777" w:rsidTr="00417FE4"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63B213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3541" w14:textId="77777777" w:rsidR="00417FE4" w:rsidRPr="00417FE4" w:rsidRDefault="00417FE4" w:rsidP="00F80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IZABELA MIELEWCZYK KAMBUD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Kocborowska 7-9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83-200 Starogard Gdański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5921986493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DAD9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615 000,00 zł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A7AE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53,58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6073" w14:textId="77777777" w:rsidR="00417FE4" w:rsidRPr="00417FE4" w:rsidRDefault="00417FE4" w:rsidP="00F80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81C5B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49D36" w14:textId="77777777" w:rsidR="00417FE4" w:rsidRPr="00417FE4" w:rsidRDefault="00417FE4" w:rsidP="00F80D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93,58</w:t>
            </w:r>
          </w:p>
        </w:tc>
      </w:tr>
      <w:tr w:rsidR="00417FE4" w:rsidRPr="00417FE4" w14:paraId="6BBEC2E4" w14:textId="77777777" w:rsidTr="00417FE4"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007084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5877" w14:textId="77777777" w:rsidR="00417FE4" w:rsidRPr="00417FE4" w:rsidRDefault="00417FE4" w:rsidP="00F80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KAPIBARA SPÓŁKA Z OGRANICZONĄ ODPOWIEDZIALNOŚCIĄ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Floriana 7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44-190 Knurów</w:t>
            </w: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9691628012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7EE9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819 749,00 zł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7488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4E9D" w14:textId="77777777" w:rsidR="00417FE4" w:rsidRPr="00417FE4" w:rsidRDefault="00417FE4" w:rsidP="00F80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3A244" w14:textId="77777777" w:rsidR="00417FE4" w:rsidRPr="00417FE4" w:rsidRDefault="00417FE4" w:rsidP="00F80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5049C" w14:textId="77777777" w:rsidR="00417FE4" w:rsidRPr="00417FE4" w:rsidRDefault="00417FE4" w:rsidP="00F80D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17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80,20</w:t>
            </w:r>
          </w:p>
        </w:tc>
      </w:tr>
    </w:tbl>
    <w:p w14:paraId="1047862A" w14:textId="7777777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22F2AAF0" w14:textId="77777777" w:rsidR="00417FE4" w:rsidRDefault="00417FE4" w:rsidP="00417FE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5FCB2FB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4A9F77B2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7374AC41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6E142FB1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37D84A7B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57884984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1C92CE44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5D9BB11A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703232FE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060024D4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41AAA53B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4D2E2A14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507A3343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4D14D28A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00A527F7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638BB688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002DD2B4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0448929F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4115AF3F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70376611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55EF7FAE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4BC9A1E7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011980DB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6A03BCA9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6808E5B0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685A0A07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61E37548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0D936708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528BFFDC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377886AE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416059DC" w14:textId="77777777" w:rsidR="00EC57DA" w:rsidRDefault="00EC57DA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sectPr w:rsidR="00EC57DA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0FF7" w14:textId="77777777" w:rsidR="00890A49" w:rsidRDefault="00890A49" w:rsidP="005841E8">
      <w:pPr>
        <w:spacing w:after="0" w:line="240" w:lineRule="auto"/>
      </w:pPr>
      <w:r>
        <w:separator/>
      </w:r>
    </w:p>
  </w:endnote>
  <w:endnote w:type="continuationSeparator" w:id="0">
    <w:p w14:paraId="3693FFDE" w14:textId="77777777" w:rsidR="00890A49" w:rsidRDefault="00890A4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4D682E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3E6A" w14:textId="77777777" w:rsidR="00890A49" w:rsidRDefault="00890A49" w:rsidP="005841E8">
      <w:pPr>
        <w:spacing w:after="0" w:line="240" w:lineRule="auto"/>
      </w:pPr>
      <w:r>
        <w:separator/>
      </w:r>
    </w:p>
  </w:footnote>
  <w:footnote w:type="continuationSeparator" w:id="0">
    <w:p w14:paraId="303CF89F" w14:textId="77777777" w:rsidR="00890A49" w:rsidRDefault="00890A4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4D682E" w:rsidRDefault="004D682E">
    <w:pPr>
      <w:pStyle w:val="Nagwek"/>
    </w:pPr>
  </w:p>
  <w:p w14:paraId="36A47779" w14:textId="77777777" w:rsidR="00F00CCE" w:rsidRDefault="00F00CCE" w:rsidP="00F00CCE">
    <w:pPr>
      <w:pStyle w:val="Nagwek"/>
      <w:jc w:val="center"/>
      <w:rPr>
        <w:rFonts w:ascii="Calibri" w:hAnsi="Calibri"/>
        <w:sz w:val="16"/>
      </w:rPr>
    </w:pPr>
  </w:p>
  <w:p w14:paraId="6B2F9685" w14:textId="2045F3BE" w:rsidR="004D682E" w:rsidRDefault="00F00CCE" w:rsidP="00F00CCE">
    <w:pPr>
      <w:pStyle w:val="Nagwek"/>
      <w:pBdr>
        <w:bottom w:val="single" w:sz="6" w:space="1" w:color="auto"/>
      </w:pBdr>
      <w:jc w:val="center"/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Gmina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Lubicz,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Lubicz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Dolny,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ul.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Toruńska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21,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87-162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pacing w:val="-2"/>
        <w:sz w:val="16"/>
      </w:rPr>
      <w:t>Lubicz</w:t>
    </w:r>
  </w:p>
  <w:p w14:paraId="0E389B47" w14:textId="77777777" w:rsidR="009E6C0C" w:rsidRPr="00570148" w:rsidRDefault="009E6C0C" w:rsidP="00F00CCE">
    <w:pPr>
      <w:pStyle w:val="Nagwek"/>
      <w:jc w:val="center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438"/>
    <w:multiLevelType w:val="multilevel"/>
    <w:tmpl w:val="28E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9100">
    <w:abstractNumId w:val="3"/>
  </w:num>
  <w:num w:numId="2" w16cid:durableId="1116949394">
    <w:abstractNumId w:val="4"/>
  </w:num>
  <w:num w:numId="3" w16cid:durableId="75828254">
    <w:abstractNumId w:val="2"/>
  </w:num>
  <w:num w:numId="4" w16cid:durableId="1181318143">
    <w:abstractNumId w:val="1"/>
  </w:num>
  <w:num w:numId="5" w16cid:durableId="12372076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356C"/>
    <w:rsid w:val="00086E01"/>
    <w:rsid w:val="000968A9"/>
    <w:rsid w:val="000A3D0E"/>
    <w:rsid w:val="000D280D"/>
    <w:rsid w:val="000E3AE5"/>
    <w:rsid w:val="000E5148"/>
    <w:rsid w:val="000E51DD"/>
    <w:rsid w:val="000F491B"/>
    <w:rsid w:val="000F76D5"/>
    <w:rsid w:val="0010403F"/>
    <w:rsid w:val="00110CEE"/>
    <w:rsid w:val="00117CBC"/>
    <w:rsid w:val="001237A6"/>
    <w:rsid w:val="0012396A"/>
    <w:rsid w:val="00123D7E"/>
    <w:rsid w:val="001265B8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320A"/>
    <w:rsid w:val="00195AE7"/>
    <w:rsid w:val="001971B6"/>
    <w:rsid w:val="001A4B1E"/>
    <w:rsid w:val="001B1C13"/>
    <w:rsid w:val="001B305C"/>
    <w:rsid w:val="001C5937"/>
    <w:rsid w:val="001D4C09"/>
    <w:rsid w:val="001D69EC"/>
    <w:rsid w:val="001E0CDE"/>
    <w:rsid w:val="001E1E7E"/>
    <w:rsid w:val="001E4975"/>
    <w:rsid w:val="001F01A6"/>
    <w:rsid w:val="001F2F6C"/>
    <w:rsid w:val="002076F1"/>
    <w:rsid w:val="00217B63"/>
    <w:rsid w:val="00230FA6"/>
    <w:rsid w:val="00236D72"/>
    <w:rsid w:val="00243311"/>
    <w:rsid w:val="002455FF"/>
    <w:rsid w:val="00280961"/>
    <w:rsid w:val="00281B0C"/>
    <w:rsid w:val="0028661E"/>
    <w:rsid w:val="002958CA"/>
    <w:rsid w:val="002A779B"/>
    <w:rsid w:val="002C2F03"/>
    <w:rsid w:val="002C54E7"/>
    <w:rsid w:val="002D105A"/>
    <w:rsid w:val="002D430F"/>
    <w:rsid w:val="002D7FE3"/>
    <w:rsid w:val="002E037C"/>
    <w:rsid w:val="002F46EE"/>
    <w:rsid w:val="00305915"/>
    <w:rsid w:val="00305F6A"/>
    <w:rsid w:val="00312085"/>
    <w:rsid w:val="00312989"/>
    <w:rsid w:val="0031674A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01A8"/>
    <w:rsid w:val="00364CCF"/>
    <w:rsid w:val="003659B7"/>
    <w:rsid w:val="00371A0C"/>
    <w:rsid w:val="00380716"/>
    <w:rsid w:val="0038078E"/>
    <w:rsid w:val="00380E69"/>
    <w:rsid w:val="00385BAB"/>
    <w:rsid w:val="003A3B77"/>
    <w:rsid w:val="003A7CC9"/>
    <w:rsid w:val="003B2E1C"/>
    <w:rsid w:val="003B7F0D"/>
    <w:rsid w:val="003C18DE"/>
    <w:rsid w:val="003C619E"/>
    <w:rsid w:val="003C6390"/>
    <w:rsid w:val="003C709E"/>
    <w:rsid w:val="0040724C"/>
    <w:rsid w:val="004121B6"/>
    <w:rsid w:val="00416491"/>
    <w:rsid w:val="00417FE4"/>
    <w:rsid w:val="0042116A"/>
    <w:rsid w:val="00426421"/>
    <w:rsid w:val="0042706E"/>
    <w:rsid w:val="00430173"/>
    <w:rsid w:val="00432786"/>
    <w:rsid w:val="00434A5A"/>
    <w:rsid w:val="004415D4"/>
    <w:rsid w:val="00454F4C"/>
    <w:rsid w:val="0046057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3B33"/>
    <w:rsid w:val="00487839"/>
    <w:rsid w:val="00487967"/>
    <w:rsid w:val="00495511"/>
    <w:rsid w:val="00497A22"/>
    <w:rsid w:val="004A0B34"/>
    <w:rsid w:val="004A47A6"/>
    <w:rsid w:val="004B6442"/>
    <w:rsid w:val="004C27C6"/>
    <w:rsid w:val="004C3CE8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6F2A"/>
    <w:rsid w:val="005429FF"/>
    <w:rsid w:val="005501EA"/>
    <w:rsid w:val="005609FB"/>
    <w:rsid w:val="005635B0"/>
    <w:rsid w:val="0056416B"/>
    <w:rsid w:val="0056502C"/>
    <w:rsid w:val="00565DB3"/>
    <w:rsid w:val="00570148"/>
    <w:rsid w:val="005841E8"/>
    <w:rsid w:val="0059085D"/>
    <w:rsid w:val="00596AFE"/>
    <w:rsid w:val="005A01A1"/>
    <w:rsid w:val="005A0340"/>
    <w:rsid w:val="005A35B0"/>
    <w:rsid w:val="005A7286"/>
    <w:rsid w:val="005A7A9E"/>
    <w:rsid w:val="005B25A7"/>
    <w:rsid w:val="005C1DC8"/>
    <w:rsid w:val="005D06D5"/>
    <w:rsid w:val="005D5135"/>
    <w:rsid w:val="005E1073"/>
    <w:rsid w:val="005E49E6"/>
    <w:rsid w:val="00600731"/>
    <w:rsid w:val="00605EDF"/>
    <w:rsid w:val="006210C8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D62D0"/>
    <w:rsid w:val="006E075B"/>
    <w:rsid w:val="006F1B83"/>
    <w:rsid w:val="006F5A53"/>
    <w:rsid w:val="006F5AAD"/>
    <w:rsid w:val="006F71BD"/>
    <w:rsid w:val="006F756C"/>
    <w:rsid w:val="00703B65"/>
    <w:rsid w:val="0070464A"/>
    <w:rsid w:val="0071215B"/>
    <w:rsid w:val="00714DF5"/>
    <w:rsid w:val="00722936"/>
    <w:rsid w:val="00741DEB"/>
    <w:rsid w:val="00742820"/>
    <w:rsid w:val="00744783"/>
    <w:rsid w:val="00746694"/>
    <w:rsid w:val="00760ADE"/>
    <w:rsid w:val="00767F3D"/>
    <w:rsid w:val="00775B78"/>
    <w:rsid w:val="00777206"/>
    <w:rsid w:val="00782E23"/>
    <w:rsid w:val="00784F05"/>
    <w:rsid w:val="00785B60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804EB8"/>
    <w:rsid w:val="00810645"/>
    <w:rsid w:val="00817E61"/>
    <w:rsid w:val="00826EA3"/>
    <w:rsid w:val="00842B77"/>
    <w:rsid w:val="008441A6"/>
    <w:rsid w:val="00845C18"/>
    <w:rsid w:val="0085076B"/>
    <w:rsid w:val="008519AB"/>
    <w:rsid w:val="00871195"/>
    <w:rsid w:val="00871E64"/>
    <w:rsid w:val="00890A49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3C39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591"/>
    <w:rsid w:val="009C77AC"/>
    <w:rsid w:val="009D184C"/>
    <w:rsid w:val="009E1C41"/>
    <w:rsid w:val="009E2353"/>
    <w:rsid w:val="009E3153"/>
    <w:rsid w:val="009E3484"/>
    <w:rsid w:val="009E6A42"/>
    <w:rsid w:val="009E6C0C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75E0A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D1C6E"/>
    <w:rsid w:val="00AD2293"/>
    <w:rsid w:val="00AD50BA"/>
    <w:rsid w:val="00AE1D1B"/>
    <w:rsid w:val="00AF00EA"/>
    <w:rsid w:val="00AF11B4"/>
    <w:rsid w:val="00AF7215"/>
    <w:rsid w:val="00B01111"/>
    <w:rsid w:val="00B05F10"/>
    <w:rsid w:val="00B12802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94C50"/>
    <w:rsid w:val="00BA2702"/>
    <w:rsid w:val="00BA31DE"/>
    <w:rsid w:val="00BA376F"/>
    <w:rsid w:val="00BA5E88"/>
    <w:rsid w:val="00BA774F"/>
    <w:rsid w:val="00BA7DE0"/>
    <w:rsid w:val="00BB023E"/>
    <w:rsid w:val="00BB353F"/>
    <w:rsid w:val="00BB507B"/>
    <w:rsid w:val="00BB699F"/>
    <w:rsid w:val="00BB73F0"/>
    <w:rsid w:val="00BD56AE"/>
    <w:rsid w:val="00BE1EBB"/>
    <w:rsid w:val="00BF2B22"/>
    <w:rsid w:val="00BF58A8"/>
    <w:rsid w:val="00C02EE9"/>
    <w:rsid w:val="00C0713A"/>
    <w:rsid w:val="00C14B73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2314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6193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87C76"/>
    <w:rsid w:val="00D905D8"/>
    <w:rsid w:val="00D974E2"/>
    <w:rsid w:val="00DA4582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05C"/>
    <w:rsid w:val="00DF3333"/>
    <w:rsid w:val="00DF7192"/>
    <w:rsid w:val="00E03E65"/>
    <w:rsid w:val="00E05B4F"/>
    <w:rsid w:val="00E06F76"/>
    <w:rsid w:val="00E240BD"/>
    <w:rsid w:val="00E241F7"/>
    <w:rsid w:val="00E24B70"/>
    <w:rsid w:val="00E369F2"/>
    <w:rsid w:val="00E4764B"/>
    <w:rsid w:val="00E506B9"/>
    <w:rsid w:val="00E506BE"/>
    <w:rsid w:val="00E51478"/>
    <w:rsid w:val="00E55C2F"/>
    <w:rsid w:val="00E5692E"/>
    <w:rsid w:val="00E57EC0"/>
    <w:rsid w:val="00E6044C"/>
    <w:rsid w:val="00E60B86"/>
    <w:rsid w:val="00E64DAF"/>
    <w:rsid w:val="00E659D8"/>
    <w:rsid w:val="00E668FD"/>
    <w:rsid w:val="00E714A5"/>
    <w:rsid w:val="00EA25FF"/>
    <w:rsid w:val="00EA7D93"/>
    <w:rsid w:val="00EC401E"/>
    <w:rsid w:val="00EC57DA"/>
    <w:rsid w:val="00EC5A42"/>
    <w:rsid w:val="00EC7B7F"/>
    <w:rsid w:val="00ED0B3B"/>
    <w:rsid w:val="00ED6C17"/>
    <w:rsid w:val="00ED7809"/>
    <w:rsid w:val="00EE13F8"/>
    <w:rsid w:val="00EE1EC4"/>
    <w:rsid w:val="00EE2BC3"/>
    <w:rsid w:val="00EE6D89"/>
    <w:rsid w:val="00EE74F9"/>
    <w:rsid w:val="00EE7671"/>
    <w:rsid w:val="00EF0781"/>
    <w:rsid w:val="00EF09BB"/>
    <w:rsid w:val="00F00CCE"/>
    <w:rsid w:val="00F11002"/>
    <w:rsid w:val="00F11778"/>
    <w:rsid w:val="00F128E9"/>
    <w:rsid w:val="00F13968"/>
    <w:rsid w:val="00F13972"/>
    <w:rsid w:val="00F13FF6"/>
    <w:rsid w:val="00F336D3"/>
    <w:rsid w:val="00F3416C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A444C"/>
    <w:rsid w:val="00FA520E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913C168B-A09C-48EE-B2B6-18D198E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A8E-9BA4-4E6A-B631-DF43BE2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Krzysztof Bień</cp:lastModifiedBy>
  <cp:revision>14</cp:revision>
  <cp:lastPrinted>2024-08-06T12:59:00Z</cp:lastPrinted>
  <dcterms:created xsi:type="dcterms:W3CDTF">2026-05-18T08:13:00Z</dcterms:created>
  <dcterms:modified xsi:type="dcterms:W3CDTF">2026-06-03T10:55:00Z</dcterms:modified>
</cp:coreProperties>
</file>