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5A03EDCF"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DD38D0">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6763FC0F" w14:textId="4F78CA42" w:rsidR="00463959" w:rsidRDefault="00243F10" w:rsidP="001971B6">
      <w:pPr>
        <w:pStyle w:val="Tekstpodstawowy"/>
        <w:jc w:val="center"/>
        <w:rPr>
          <w:rFonts w:cs="Tahoma"/>
          <w:b/>
          <w:lang w:val="pl-PL"/>
        </w:rPr>
      </w:pPr>
      <w:r w:rsidRPr="00243F10">
        <w:rPr>
          <w:rFonts w:cs="Tahoma"/>
          <w:b/>
          <w:lang w:val="pl-PL"/>
        </w:rPr>
        <w:t xml:space="preserve">„Przebudowa ulicy </w:t>
      </w:r>
      <w:r w:rsidR="00A23989">
        <w:rPr>
          <w:rFonts w:cs="Tahoma"/>
          <w:b/>
          <w:lang w:val="pl-PL"/>
        </w:rPr>
        <w:t>Zimowej</w:t>
      </w:r>
      <w:r w:rsidR="00297523">
        <w:rPr>
          <w:rFonts w:cs="Tahoma"/>
          <w:b/>
          <w:lang w:val="pl-PL"/>
        </w:rPr>
        <w:t xml:space="preserve"> w Grębocinie</w:t>
      </w:r>
      <w:r w:rsidRPr="00243F10">
        <w:rPr>
          <w:rFonts w:cs="Tahoma"/>
          <w:b/>
          <w:lang w:val="pl-PL"/>
        </w:rPr>
        <w:t>”</w:t>
      </w:r>
    </w:p>
    <w:p w14:paraId="199D2D67" w14:textId="77777777" w:rsidR="00243F10" w:rsidRPr="00BA31DE" w:rsidRDefault="00243F10" w:rsidP="001971B6">
      <w:pPr>
        <w:pStyle w:val="Tekstpodstawowy"/>
        <w:jc w:val="center"/>
        <w:rPr>
          <w:rFonts w:cs="Tahoma"/>
          <w:b/>
          <w:lang w:val="pl-PL"/>
        </w:rPr>
      </w:pPr>
    </w:p>
    <w:p w14:paraId="256F4617" w14:textId="0A70C88E" w:rsidR="001971B6"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F27B3A">
        <w:rPr>
          <w:rFonts w:ascii="Arial" w:eastAsia="Arial" w:hAnsi="Arial" w:cs="Arial"/>
          <w:sz w:val="20"/>
          <w:szCs w:val="20"/>
          <w:lang w:eastAsia="pl-PL" w:bidi="pl-PL"/>
        </w:rPr>
        <w:t xml:space="preserve">nr </w:t>
      </w:r>
      <w:r w:rsidRPr="002655DE">
        <w:rPr>
          <w:rFonts w:ascii="Arial" w:eastAsia="Arial" w:hAnsi="Arial" w:cs="Arial"/>
          <w:color w:val="000000" w:themeColor="text1"/>
          <w:sz w:val="20"/>
          <w:szCs w:val="20"/>
          <w:lang w:eastAsia="pl-PL" w:bidi="pl-PL"/>
        </w:rPr>
        <w:t>referencyjny</w:t>
      </w:r>
      <w:r w:rsidR="006E075B" w:rsidRPr="002655DE">
        <w:rPr>
          <w:rFonts w:ascii="Arial" w:eastAsia="Arial" w:hAnsi="Arial" w:cs="Arial"/>
          <w:color w:val="000000" w:themeColor="text1"/>
          <w:sz w:val="20"/>
          <w:szCs w:val="20"/>
          <w:lang w:eastAsia="pl-PL" w:bidi="pl-PL"/>
        </w:rPr>
        <w:t xml:space="preserve">: </w:t>
      </w:r>
      <w:bookmarkEnd w:id="1"/>
      <w:r w:rsidR="00DC3B96" w:rsidRPr="002655DE">
        <w:rPr>
          <w:rFonts w:ascii="Arial" w:eastAsia="Arial" w:hAnsi="Arial" w:cs="Arial"/>
          <w:b/>
          <w:bCs/>
          <w:color w:val="000000" w:themeColor="text1"/>
          <w:sz w:val="24"/>
          <w:szCs w:val="24"/>
          <w:lang w:eastAsia="pl-PL" w:bidi="pl-PL"/>
        </w:rPr>
        <w:t>ORG.271.</w:t>
      </w:r>
      <w:r w:rsidR="004C27B7">
        <w:rPr>
          <w:rFonts w:ascii="Arial" w:eastAsia="Arial" w:hAnsi="Arial" w:cs="Arial"/>
          <w:b/>
          <w:bCs/>
          <w:color w:val="000000" w:themeColor="text1"/>
          <w:sz w:val="24"/>
          <w:szCs w:val="24"/>
          <w:lang w:eastAsia="pl-PL" w:bidi="pl-PL"/>
        </w:rPr>
        <w:t>3</w:t>
      </w:r>
      <w:r w:rsidR="00DC3B96" w:rsidRPr="002655DE">
        <w:rPr>
          <w:rFonts w:ascii="Arial" w:eastAsia="Arial" w:hAnsi="Arial" w:cs="Arial"/>
          <w:b/>
          <w:bCs/>
          <w:color w:val="000000" w:themeColor="text1"/>
          <w:sz w:val="24"/>
          <w:szCs w:val="24"/>
          <w:lang w:eastAsia="pl-PL" w:bidi="pl-PL"/>
        </w:rPr>
        <w:t>.202</w:t>
      </w:r>
      <w:r w:rsidR="004C27B7">
        <w:rPr>
          <w:rFonts w:ascii="Arial" w:eastAsia="Arial" w:hAnsi="Arial" w:cs="Arial"/>
          <w:b/>
          <w:bCs/>
          <w:color w:val="000000" w:themeColor="text1"/>
          <w:sz w:val="24"/>
          <w:szCs w:val="24"/>
          <w:lang w:eastAsia="pl-PL" w:bidi="pl-PL"/>
        </w:rPr>
        <w:t>6</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6B42191"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D8380DD"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45AA8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E784F27"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EB560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40DE12FD"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D65684">
        <w:rPr>
          <w:rFonts w:ascii="Arial" w:eastAsia="Arial" w:hAnsi="Arial" w:cs="Arial"/>
          <w:b/>
          <w:bCs/>
          <w:color w:val="000000"/>
          <w:sz w:val="18"/>
          <w:szCs w:val="18"/>
          <w:lang w:eastAsia="pl-PL" w:bidi="pl-PL"/>
        </w:rPr>
        <w:t>9</w:t>
      </w:r>
      <w:r w:rsidR="002C0284">
        <w:rPr>
          <w:rFonts w:ascii="Arial" w:eastAsia="Arial" w:hAnsi="Arial" w:cs="Arial"/>
          <w:b/>
          <w:bCs/>
          <w:color w:val="000000"/>
          <w:sz w:val="18"/>
          <w:szCs w:val="18"/>
          <w:lang w:eastAsia="pl-PL" w:bidi="pl-PL"/>
        </w:rPr>
        <w:t xml:space="preserve"> </w:t>
      </w:r>
      <w:r w:rsidR="004C27B7">
        <w:rPr>
          <w:rFonts w:ascii="Arial" w:eastAsia="Arial" w:hAnsi="Arial" w:cs="Arial"/>
          <w:b/>
          <w:bCs/>
          <w:color w:val="000000"/>
          <w:sz w:val="18"/>
          <w:szCs w:val="18"/>
          <w:lang w:eastAsia="pl-PL" w:bidi="pl-PL"/>
        </w:rPr>
        <w:t>marca</w:t>
      </w:r>
      <w:r w:rsidR="00E240BD">
        <w:rPr>
          <w:rFonts w:ascii="Arial" w:eastAsia="Arial" w:hAnsi="Arial" w:cs="Arial"/>
          <w:b/>
          <w:bCs/>
          <w:color w:val="000000"/>
          <w:sz w:val="18"/>
          <w:szCs w:val="18"/>
          <w:lang w:eastAsia="pl-PL" w:bidi="pl-PL"/>
        </w:rPr>
        <w:t xml:space="preserve"> 202</w:t>
      </w:r>
      <w:r w:rsidR="004C27B7">
        <w:rPr>
          <w:rFonts w:ascii="Arial" w:eastAsia="Arial" w:hAnsi="Arial" w:cs="Arial"/>
          <w:b/>
          <w:bCs/>
          <w:color w:val="000000"/>
          <w:sz w:val="18"/>
          <w:szCs w:val="18"/>
          <w:lang w:eastAsia="pl-PL" w:bidi="pl-PL"/>
        </w:rPr>
        <w:t>6</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3C65FC3D"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165A8028" w:rsidR="00DC4D7B" w:rsidRPr="00742820" w:rsidRDefault="008C73E5" w:rsidP="008C73E5">
      <w:pPr>
        <w:widowControl w:val="0"/>
        <w:spacing w:after="0" w:line="240" w:lineRule="auto"/>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w:t>
      </w: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726899E7" w:rsidR="00B3064C" w:rsidRPr="00EE5DDB" w:rsidRDefault="00B3064C" w:rsidP="00EE5DDB">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w:t>
      </w:r>
      <w:r w:rsidRPr="002655DE">
        <w:rPr>
          <w:rFonts w:ascii="Arial" w:eastAsia="Arial" w:hAnsi="Arial" w:cs="Arial"/>
          <w:bCs/>
          <w:color w:val="000000" w:themeColor="text1"/>
          <w:sz w:val="18"/>
          <w:szCs w:val="18"/>
        </w:rPr>
        <w:t xml:space="preserve">publicznego nr </w:t>
      </w:r>
      <w:r w:rsidR="001C5937" w:rsidRPr="002655DE">
        <w:rPr>
          <w:rFonts w:ascii="Arial" w:eastAsia="Arial" w:hAnsi="Arial" w:cs="Arial"/>
          <w:bCs/>
          <w:color w:val="000000" w:themeColor="text1"/>
          <w:sz w:val="18"/>
          <w:szCs w:val="18"/>
        </w:rPr>
        <w:t>ORG.</w:t>
      </w:r>
      <w:r w:rsidR="00D16403" w:rsidRPr="002655DE">
        <w:rPr>
          <w:rFonts w:ascii="Arial" w:eastAsia="Arial" w:hAnsi="Arial" w:cs="Arial"/>
          <w:bCs/>
          <w:color w:val="000000" w:themeColor="text1"/>
          <w:sz w:val="18"/>
          <w:szCs w:val="18"/>
        </w:rPr>
        <w:t>271.</w:t>
      </w:r>
      <w:r w:rsidR="001518A5">
        <w:rPr>
          <w:rFonts w:ascii="Arial" w:eastAsia="Arial" w:hAnsi="Arial" w:cs="Arial"/>
          <w:bCs/>
          <w:color w:val="000000" w:themeColor="text1"/>
          <w:sz w:val="18"/>
          <w:szCs w:val="18"/>
        </w:rPr>
        <w:t>3</w:t>
      </w:r>
      <w:r w:rsidR="00D16403" w:rsidRPr="002655DE">
        <w:rPr>
          <w:rFonts w:ascii="Arial" w:eastAsia="Arial" w:hAnsi="Arial" w:cs="Arial"/>
          <w:bCs/>
          <w:color w:val="000000" w:themeColor="text1"/>
          <w:sz w:val="18"/>
          <w:szCs w:val="18"/>
        </w:rPr>
        <w:t>.202</w:t>
      </w:r>
      <w:r w:rsidR="001518A5">
        <w:rPr>
          <w:rFonts w:ascii="Arial" w:eastAsia="Arial" w:hAnsi="Arial" w:cs="Arial"/>
          <w:bCs/>
          <w:color w:val="000000" w:themeColor="text1"/>
          <w:sz w:val="18"/>
          <w:szCs w:val="18"/>
        </w:rPr>
        <w:t>6</w:t>
      </w:r>
      <w:r w:rsidR="00D16403" w:rsidRPr="002655DE">
        <w:rPr>
          <w:rFonts w:ascii="Arial" w:eastAsia="Arial" w:hAnsi="Arial" w:cs="Arial"/>
          <w:bCs/>
          <w:color w:val="000000" w:themeColor="text1"/>
          <w:sz w:val="18"/>
          <w:szCs w:val="18"/>
        </w:rPr>
        <w:t xml:space="preserve"> </w:t>
      </w:r>
      <w:r w:rsidRPr="002655DE">
        <w:rPr>
          <w:rFonts w:ascii="Arial" w:eastAsia="Arial" w:hAnsi="Arial" w:cs="Arial"/>
          <w:bCs/>
          <w:color w:val="000000" w:themeColor="text1"/>
          <w:sz w:val="18"/>
          <w:szCs w:val="18"/>
        </w:rPr>
        <w:t xml:space="preserve">o </w:t>
      </w:r>
      <w:r w:rsidRPr="00B3064C">
        <w:rPr>
          <w:rFonts w:ascii="Arial" w:eastAsia="Arial" w:hAnsi="Arial" w:cs="Arial"/>
          <w:bCs/>
          <w:sz w:val="18"/>
          <w:szCs w:val="18"/>
        </w:rPr>
        <w:t>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FC69C1" w:rsidRPr="00FC69C1">
        <w:rPr>
          <w:rFonts w:ascii="Arial" w:eastAsia="Arial" w:hAnsi="Arial" w:cs="Arial"/>
          <w:bCs/>
          <w:sz w:val="18"/>
          <w:szCs w:val="18"/>
        </w:rPr>
        <w:t>„</w:t>
      </w:r>
      <w:r w:rsidR="001070F4" w:rsidRPr="001070F4">
        <w:rPr>
          <w:rFonts w:ascii="Arial" w:eastAsia="Arial" w:hAnsi="Arial" w:cs="Arial"/>
          <w:bCs/>
          <w:sz w:val="18"/>
          <w:szCs w:val="18"/>
        </w:rPr>
        <w:t xml:space="preserve">Przebudowa ulicy </w:t>
      </w:r>
      <w:r w:rsidR="001518A5">
        <w:rPr>
          <w:rFonts w:ascii="Arial" w:eastAsia="Arial" w:hAnsi="Arial" w:cs="Arial"/>
          <w:bCs/>
          <w:sz w:val="18"/>
          <w:szCs w:val="18"/>
        </w:rPr>
        <w:t>Zimowej w Grębocinie</w:t>
      </w:r>
      <w:r w:rsidR="001070F4" w:rsidRPr="001070F4">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w:t>
      </w:r>
      <w:r w:rsidRPr="00B3064C">
        <w:rPr>
          <w:rFonts w:ascii="Arial" w:eastAsia="Arial" w:hAnsi="Arial" w:cs="Arial"/>
          <w:bCs/>
          <w:sz w:val="18"/>
          <w:szCs w:val="18"/>
        </w:rPr>
        <w:lastRenderedPageBreak/>
        <w:t>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w:t>
      </w:r>
      <w:r w:rsidRPr="006E075B">
        <w:rPr>
          <w:rFonts w:ascii="Arial" w:eastAsia="Arial" w:hAnsi="Arial" w:cs="Arial"/>
          <w:color w:val="000000"/>
          <w:sz w:val="18"/>
          <w:szCs w:val="18"/>
          <w:lang w:eastAsia="pl-PL" w:bidi="pl-PL"/>
        </w:rPr>
        <w:lastRenderedPageBreak/>
        <w:t>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F44987D" w14:textId="06F83D04" w:rsidR="00250E82" w:rsidRPr="00250E82" w:rsidRDefault="00250E82" w:rsidP="00250E82">
      <w:pPr>
        <w:widowControl w:val="0"/>
        <w:tabs>
          <w:tab w:val="left" w:pos="631"/>
        </w:tabs>
        <w:spacing w:after="0" w:line="276" w:lineRule="auto"/>
        <w:ind w:left="631"/>
        <w:jc w:val="both"/>
        <w:rPr>
          <w:rFonts w:ascii="Arial" w:eastAsia="Arial" w:hAnsi="Arial" w:cs="Arial"/>
          <w:bCs/>
          <w:color w:val="000000"/>
          <w:sz w:val="18"/>
          <w:szCs w:val="18"/>
          <w:lang w:eastAsia="pl-PL" w:bidi="pl-PL"/>
        </w:rPr>
      </w:pPr>
      <w:r w:rsidRPr="00250E82">
        <w:rPr>
          <w:rFonts w:ascii="Arial" w:eastAsia="Arial" w:hAnsi="Arial" w:cs="Arial"/>
          <w:bCs/>
          <w:color w:val="000000"/>
          <w:sz w:val="18"/>
          <w:szCs w:val="18"/>
          <w:lang w:eastAsia="pl-PL" w:bidi="pl-PL"/>
        </w:rPr>
        <w:t>1) Przedmiotem zamówienia jest wykonanie na rzecz Zamawiającego robót budowlanych polegających na przebudowie</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 xml:space="preserve">ulicy </w:t>
      </w:r>
      <w:r w:rsidR="00016E26">
        <w:rPr>
          <w:rFonts w:ascii="Arial" w:eastAsia="Arial" w:hAnsi="Arial" w:cs="Arial"/>
          <w:bCs/>
          <w:color w:val="000000"/>
          <w:sz w:val="18"/>
          <w:szCs w:val="18"/>
          <w:lang w:eastAsia="pl-PL" w:bidi="pl-PL"/>
        </w:rPr>
        <w:t>Zimowej w Grębocinie</w:t>
      </w:r>
      <w:r w:rsidRPr="00250E82">
        <w:rPr>
          <w:rFonts w:ascii="Arial" w:eastAsia="Arial" w:hAnsi="Arial" w:cs="Arial"/>
          <w:bCs/>
          <w:color w:val="000000"/>
          <w:sz w:val="18"/>
          <w:szCs w:val="18"/>
          <w:lang w:eastAsia="pl-PL" w:bidi="pl-PL"/>
        </w:rPr>
        <w:t>. Obowiązkiem Wykonawcy będzie również dopełnienie w imieniu w imieniu</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Zamawiającego wszelkich procedur administracyjnych umożliwiających użytkowanie obiektów po wykonaniu prac.</w:t>
      </w:r>
    </w:p>
    <w:p w14:paraId="7C710EFE" w14:textId="3D773062" w:rsidR="00250E82" w:rsidRPr="00250E82" w:rsidRDefault="00250E82" w:rsidP="00250E82">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sidRPr="00250E82">
        <w:rPr>
          <w:rFonts w:ascii="Arial" w:eastAsia="Arial" w:hAnsi="Arial" w:cs="Arial"/>
          <w:bCs/>
          <w:color w:val="000000"/>
          <w:sz w:val="18"/>
          <w:szCs w:val="18"/>
          <w:lang w:eastAsia="pl-PL" w:bidi="pl-PL"/>
        </w:rPr>
        <w:t>2) Szczegółowy opis przedmiotu zamówienia oraz jego zakres określono w dokumentacji technicznej obejmującej:</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dokumentację projektową w tym m.in. specyfikacje techniczne wykonania i odbioru robót budowlanych, przedmiary robót,</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uzgodnienia branżowe, decyzje administracyjne (w tym pozwoleniu na budowę/zgłoszenie zamiaru rozpoczęcia robót), które</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to dokumenty należy rozpatrywać łącznie. Wykonawca zobowiązany jest do wykonania wszystkich czynności i robót</w:t>
      </w:r>
    </w:p>
    <w:p w14:paraId="1859171E" w14:textId="77777777" w:rsidR="00250E82" w:rsidRPr="00250E82" w:rsidRDefault="00250E82" w:rsidP="00250E82">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sidRPr="00250E82">
        <w:rPr>
          <w:rFonts w:ascii="Arial" w:eastAsia="Arial" w:hAnsi="Arial" w:cs="Arial"/>
          <w:bCs/>
          <w:color w:val="000000"/>
          <w:sz w:val="18"/>
          <w:szCs w:val="18"/>
          <w:lang w:eastAsia="pl-PL" w:bidi="pl-PL"/>
        </w:rPr>
        <w:t>budowlanych wynikających z ww. dokumentów.</w:t>
      </w:r>
    </w:p>
    <w:p w14:paraId="4F4CB134" w14:textId="33901563" w:rsidR="00CD6B2B" w:rsidRPr="006E075B" w:rsidRDefault="00250E82" w:rsidP="00250E82">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sidRPr="00250E82">
        <w:rPr>
          <w:rFonts w:ascii="Arial" w:eastAsia="Arial" w:hAnsi="Arial" w:cs="Arial"/>
          <w:bCs/>
          <w:color w:val="000000"/>
          <w:sz w:val="18"/>
          <w:szCs w:val="18"/>
          <w:lang w:eastAsia="pl-PL" w:bidi="pl-PL"/>
        </w:rPr>
        <w:t>3) Dokumentacja projektowa (w tym m.in. rysunki, część opisowa dokumentacji), przedmiary robót, STWiORB, uzgodnienia</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branżowe oraz uzyskane decyzje administracyjne są dokumentami wzajemnie się uzupełniającymi. Wszystkie roboty</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budowlane i elementy ujęte w opisie, a nie ujęte na rysunkach i/lub ujęte na rysunkach, a nie ujęte w opisie oraz</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odpowiednio w STWiORB lub w przedmiarze robót, winny być traktowane tak, jakby były ujęte w każdym z wymienionych</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dokumentów.</w:t>
      </w: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360AE54E" w14:textId="77777777" w:rsidR="000B5C89" w:rsidRDefault="000B5C89" w:rsidP="000B5C89">
      <w:pPr>
        <w:pStyle w:val="Akapitzlist"/>
        <w:numPr>
          <w:ilvl w:val="0"/>
          <w:numId w:val="60"/>
        </w:numPr>
        <w:tabs>
          <w:tab w:val="left" w:pos="306"/>
        </w:tabs>
        <w:spacing w:line="276" w:lineRule="auto"/>
        <w:rPr>
          <w:rFonts w:ascii="Arial" w:eastAsia="Arial" w:hAnsi="Arial" w:cs="Arial"/>
          <w:sz w:val="18"/>
          <w:szCs w:val="18"/>
        </w:rPr>
      </w:pPr>
      <w:bookmarkStart w:id="2" w:name="bookmark12"/>
      <w:r w:rsidRPr="000B5C89">
        <w:rPr>
          <w:rFonts w:ascii="Arial" w:eastAsia="Arial" w:hAnsi="Arial" w:cs="Arial"/>
          <w:sz w:val="18"/>
          <w:szCs w:val="18"/>
        </w:rPr>
        <w:t>45111200-0 - Roboty w zakresie przygotowania terenu pod budowę i roboty ziemne</w:t>
      </w:r>
    </w:p>
    <w:p w14:paraId="7AD9E1C4" w14:textId="77777777" w:rsidR="000B5C89" w:rsidRDefault="000B5C89" w:rsidP="000B5C89">
      <w:pPr>
        <w:pStyle w:val="Akapitzlist"/>
        <w:numPr>
          <w:ilvl w:val="0"/>
          <w:numId w:val="60"/>
        </w:numPr>
        <w:tabs>
          <w:tab w:val="left" w:pos="306"/>
        </w:tabs>
        <w:spacing w:line="276" w:lineRule="auto"/>
        <w:rPr>
          <w:rFonts w:ascii="Arial" w:eastAsia="Arial" w:hAnsi="Arial" w:cs="Arial"/>
          <w:sz w:val="18"/>
          <w:szCs w:val="18"/>
        </w:rPr>
      </w:pPr>
      <w:r w:rsidRPr="000B5C89">
        <w:rPr>
          <w:rFonts w:ascii="Arial" w:eastAsia="Arial" w:hAnsi="Arial" w:cs="Arial"/>
          <w:sz w:val="18"/>
          <w:szCs w:val="18"/>
        </w:rPr>
        <w:t>45233120-6 - Roboty w zakresie budowy dróg</w:t>
      </w:r>
    </w:p>
    <w:p w14:paraId="695D1EF9" w14:textId="77777777" w:rsidR="000B5C89" w:rsidRDefault="000B5C89" w:rsidP="000B5C89">
      <w:pPr>
        <w:pStyle w:val="Akapitzlist"/>
        <w:numPr>
          <w:ilvl w:val="0"/>
          <w:numId w:val="60"/>
        </w:numPr>
        <w:tabs>
          <w:tab w:val="left" w:pos="306"/>
        </w:tabs>
        <w:spacing w:line="276" w:lineRule="auto"/>
        <w:rPr>
          <w:rFonts w:ascii="Arial" w:eastAsia="Arial" w:hAnsi="Arial" w:cs="Arial"/>
          <w:sz w:val="18"/>
          <w:szCs w:val="18"/>
        </w:rPr>
      </w:pPr>
      <w:r w:rsidRPr="000B5C89">
        <w:rPr>
          <w:rFonts w:ascii="Arial" w:eastAsia="Arial" w:hAnsi="Arial" w:cs="Arial"/>
          <w:sz w:val="18"/>
          <w:szCs w:val="18"/>
        </w:rPr>
        <w:t>45233000-9 - Roboty w zakresie konstruowania, fundamentowania oraz wykonywania nawierzchni autostrad, dróg</w:t>
      </w:r>
    </w:p>
    <w:p w14:paraId="056D8545" w14:textId="77777777" w:rsidR="000B5C89" w:rsidRDefault="000B5C89" w:rsidP="000B5C89">
      <w:pPr>
        <w:pStyle w:val="Akapitzlist"/>
        <w:numPr>
          <w:ilvl w:val="0"/>
          <w:numId w:val="60"/>
        </w:numPr>
        <w:tabs>
          <w:tab w:val="left" w:pos="306"/>
        </w:tabs>
        <w:spacing w:line="276" w:lineRule="auto"/>
        <w:rPr>
          <w:rFonts w:ascii="Arial" w:eastAsia="Arial" w:hAnsi="Arial" w:cs="Arial"/>
          <w:sz w:val="18"/>
          <w:szCs w:val="18"/>
        </w:rPr>
      </w:pPr>
      <w:r w:rsidRPr="000B5C89">
        <w:rPr>
          <w:rFonts w:ascii="Arial" w:eastAsia="Arial" w:hAnsi="Arial" w:cs="Arial"/>
          <w:sz w:val="18"/>
          <w:szCs w:val="18"/>
        </w:rPr>
        <w:t>45233200-1 - Roboty w zakresie różnych nawierzchni</w:t>
      </w:r>
    </w:p>
    <w:p w14:paraId="662F77BF" w14:textId="77777777" w:rsidR="000B5C89" w:rsidRDefault="000B5C89" w:rsidP="000B5C89">
      <w:pPr>
        <w:pStyle w:val="Akapitzlist"/>
        <w:numPr>
          <w:ilvl w:val="0"/>
          <w:numId w:val="60"/>
        </w:numPr>
        <w:tabs>
          <w:tab w:val="left" w:pos="306"/>
        </w:tabs>
        <w:spacing w:line="276" w:lineRule="auto"/>
        <w:rPr>
          <w:rFonts w:ascii="Arial" w:eastAsia="Arial" w:hAnsi="Arial" w:cs="Arial"/>
          <w:sz w:val="18"/>
          <w:szCs w:val="18"/>
        </w:rPr>
      </w:pPr>
      <w:r w:rsidRPr="000B5C89">
        <w:rPr>
          <w:rFonts w:ascii="Arial" w:eastAsia="Arial" w:hAnsi="Arial" w:cs="Arial"/>
          <w:sz w:val="18"/>
          <w:szCs w:val="18"/>
        </w:rPr>
        <w:t>45111300-1 - Roboty rozbiórkowe</w:t>
      </w:r>
    </w:p>
    <w:p w14:paraId="0D140A60" w14:textId="77777777" w:rsidR="000B5C89" w:rsidRDefault="000B5C89" w:rsidP="000B5C89">
      <w:pPr>
        <w:pStyle w:val="Akapitzlist"/>
        <w:numPr>
          <w:ilvl w:val="0"/>
          <w:numId w:val="60"/>
        </w:numPr>
        <w:tabs>
          <w:tab w:val="left" w:pos="306"/>
        </w:tabs>
        <w:spacing w:line="276" w:lineRule="auto"/>
        <w:rPr>
          <w:rFonts w:ascii="Arial" w:eastAsia="Arial" w:hAnsi="Arial" w:cs="Arial"/>
          <w:sz w:val="18"/>
          <w:szCs w:val="18"/>
        </w:rPr>
      </w:pPr>
      <w:r w:rsidRPr="000B5C89">
        <w:rPr>
          <w:rFonts w:ascii="Arial" w:eastAsia="Arial" w:hAnsi="Arial" w:cs="Arial"/>
          <w:sz w:val="18"/>
          <w:szCs w:val="18"/>
        </w:rPr>
        <w:t>45100000-8 - Przygotowanie terenu pod budowę</w:t>
      </w:r>
    </w:p>
    <w:p w14:paraId="693D127E" w14:textId="77777777" w:rsidR="000B5C89" w:rsidRDefault="000B5C89" w:rsidP="000B5C89">
      <w:pPr>
        <w:pStyle w:val="Akapitzlist"/>
        <w:numPr>
          <w:ilvl w:val="0"/>
          <w:numId w:val="60"/>
        </w:numPr>
        <w:tabs>
          <w:tab w:val="left" w:pos="306"/>
        </w:tabs>
        <w:spacing w:line="276" w:lineRule="auto"/>
        <w:rPr>
          <w:rFonts w:ascii="Arial" w:eastAsia="Arial" w:hAnsi="Arial" w:cs="Arial"/>
          <w:sz w:val="18"/>
          <w:szCs w:val="18"/>
        </w:rPr>
      </w:pPr>
      <w:r w:rsidRPr="000B5C89">
        <w:rPr>
          <w:rFonts w:ascii="Arial" w:eastAsia="Arial" w:hAnsi="Arial" w:cs="Arial"/>
          <w:sz w:val="18"/>
          <w:szCs w:val="18"/>
        </w:rPr>
        <w:t>45233290-8 - Instalowanie znaków drogowych</w:t>
      </w:r>
    </w:p>
    <w:p w14:paraId="12D9FF4E" w14:textId="3B849B0D" w:rsidR="00977BBF" w:rsidRDefault="000B5C89" w:rsidP="000B5C89">
      <w:pPr>
        <w:pStyle w:val="Akapitzlist"/>
        <w:numPr>
          <w:ilvl w:val="0"/>
          <w:numId w:val="60"/>
        </w:numPr>
        <w:tabs>
          <w:tab w:val="left" w:pos="306"/>
        </w:tabs>
        <w:spacing w:line="276" w:lineRule="auto"/>
        <w:rPr>
          <w:rFonts w:ascii="Arial" w:eastAsia="Arial" w:hAnsi="Arial" w:cs="Arial"/>
          <w:sz w:val="18"/>
          <w:szCs w:val="18"/>
        </w:rPr>
      </w:pPr>
      <w:r w:rsidRPr="000B5C89">
        <w:rPr>
          <w:rFonts w:ascii="Arial" w:eastAsia="Arial" w:hAnsi="Arial" w:cs="Arial"/>
          <w:sz w:val="18"/>
          <w:szCs w:val="18"/>
        </w:rPr>
        <w:t>45233300-2 - Fundamentowanie autostrad, dróg, ulic i ścieżek ruchu pieszego</w:t>
      </w:r>
    </w:p>
    <w:p w14:paraId="33AEC4B5" w14:textId="77777777" w:rsidR="0006754A" w:rsidRPr="000B5C89" w:rsidRDefault="0006754A" w:rsidP="0006754A">
      <w:pPr>
        <w:pStyle w:val="Akapitzlist"/>
        <w:tabs>
          <w:tab w:val="left" w:pos="306"/>
        </w:tabs>
        <w:spacing w:line="276" w:lineRule="auto"/>
        <w:ind w:left="1026"/>
        <w:rPr>
          <w:rFonts w:ascii="Arial" w:eastAsia="Arial" w:hAnsi="Arial" w:cs="Arial"/>
          <w:sz w:val="18"/>
          <w:szCs w:val="18"/>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ilekroć w opisie przedmiotu zamówienia  podane są wskazania dotyczące określonej (marki, znaku towarowego, </w:t>
      </w:r>
      <w:r w:rsidRPr="006E075B">
        <w:rPr>
          <w:rFonts w:ascii="Arial" w:eastAsia="Arial" w:hAnsi="Arial" w:cs="Arial"/>
          <w:color w:val="000000"/>
          <w:sz w:val="18"/>
          <w:szCs w:val="18"/>
          <w:lang w:eastAsia="pl-PL" w:bidi="pl-PL"/>
        </w:rPr>
        <w:lastRenderedPageBreak/>
        <w:t>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462AC26E" w:rsidR="00EB31CC" w:rsidRDefault="00026A70"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w:t>
      </w:r>
      <w:r w:rsidR="00FA0EAA" w:rsidRPr="00FA0EAA">
        <w:rPr>
          <w:rFonts w:ascii="Arial" w:eastAsia="Arial" w:hAnsi="Arial" w:cs="Arial"/>
          <w:color w:val="000000"/>
          <w:sz w:val="18"/>
          <w:szCs w:val="18"/>
          <w:lang w:eastAsia="pl-PL" w:bidi="pl-PL"/>
        </w:rPr>
        <w:t>rzewidziane do przebudowy odcinki zlokalizowane są na terenach zabudowy jednorodzinnej</w:t>
      </w:r>
      <w:r>
        <w:rPr>
          <w:rFonts w:ascii="Arial" w:eastAsia="Arial" w:hAnsi="Arial" w:cs="Arial"/>
          <w:color w:val="000000"/>
          <w:sz w:val="18"/>
          <w:szCs w:val="18"/>
          <w:lang w:eastAsia="pl-PL" w:bidi="pl-PL"/>
        </w:rPr>
        <w:t xml:space="preserve"> wobec tego w</w:t>
      </w:r>
      <w:r w:rsidR="00EB31CC" w:rsidRPr="00EB31CC">
        <w:rPr>
          <w:rFonts w:ascii="Arial" w:eastAsia="Arial" w:hAnsi="Arial" w:cs="Arial"/>
          <w:color w:val="000000"/>
          <w:sz w:val="18"/>
          <w:szCs w:val="18"/>
          <w:lang w:eastAsia="pl-PL" w:bidi="pl-PL"/>
        </w:rPr>
        <w:t xml:space="preserve"> czasie prowadzenia robót </w:t>
      </w:r>
      <w:r w:rsidR="00F71CDA">
        <w:rPr>
          <w:rFonts w:ascii="Arial" w:eastAsia="Arial" w:hAnsi="Arial" w:cs="Arial"/>
          <w:color w:val="000000"/>
          <w:sz w:val="18"/>
          <w:szCs w:val="18"/>
          <w:lang w:eastAsia="pl-PL" w:bidi="pl-PL"/>
        </w:rPr>
        <w:t>W</w:t>
      </w:r>
      <w:r w:rsidR="00EB31CC" w:rsidRPr="00EB31CC">
        <w:rPr>
          <w:rFonts w:ascii="Arial" w:eastAsia="Arial" w:hAnsi="Arial" w:cs="Arial"/>
          <w:color w:val="000000"/>
          <w:sz w:val="18"/>
          <w:szCs w:val="18"/>
          <w:lang w:eastAsia="pl-PL" w:bidi="pl-PL"/>
        </w:rPr>
        <w:t>ykonawca m</w:t>
      </w:r>
      <w:r w:rsidR="00F71CDA">
        <w:rPr>
          <w:rFonts w:ascii="Arial" w:eastAsia="Arial" w:hAnsi="Arial" w:cs="Arial"/>
          <w:color w:val="000000"/>
          <w:sz w:val="18"/>
          <w:szCs w:val="18"/>
          <w:lang w:eastAsia="pl-PL" w:bidi="pl-PL"/>
        </w:rPr>
        <w:t>usi</w:t>
      </w:r>
      <w:r w:rsidR="00EB31CC" w:rsidRPr="00EB31CC">
        <w:rPr>
          <w:rFonts w:ascii="Arial" w:eastAsia="Arial" w:hAnsi="Arial" w:cs="Arial"/>
          <w:color w:val="000000"/>
          <w:sz w:val="18"/>
          <w:szCs w:val="18"/>
          <w:lang w:eastAsia="pl-PL" w:bidi="pl-PL"/>
        </w:rPr>
        <w:t xml:space="preserve"> zapewnić bezpieczeństwo w ruchu drogowym. Wykonawca powinien zapewnić dojście i dojazd mieszkańcom do swoich posesji. 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Pr>
          <w:rFonts w:ascii="Arial" w:eastAsia="Arial" w:hAnsi="Arial" w:cs="Arial"/>
          <w:color w:val="000000"/>
          <w:sz w:val="18"/>
          <w:szCs w:val="18"/>
          <w:lang w:eastAsia="pl-PL" w:bidi="pl-PL"/>
        </w:rPr>
        <w:t xml:space="preserve"> </w:t>
      </w:r>
      <w:r w:rsidR="00651172">
        <w:rPr>
          <w:rFonts w:ascii="Arial" w:eastAsia="Arial" w:hAnsi="Arial" w:cs="Arial"/>
          <w:color w:val="000000"/>
          <w:sz w:val="18"/>
          <w:szCs w:val="18"/>
          <w:lang w:eastAsia="pl-PL" w:bidi="pl-PL"/>
        </w:rPr>
        <w:t xml:space="preserve">Wykonawca musi uwzględnić wynikające ograniczenia i </w:t>
      </w:r>
      <w:r w:rsidR="0093119D">
        <w:rPr>
          <w:rFonts w:ascii="Arial" w:eastAsia="Arial" w:hAnsi="Arial" w:cs="Arial"/>
          <w:color w:val="000000"/>
          <w:sz w:val="18"/>
          <w:szCs w:val="18"/>
          <w:lang w:eastAsia="pl-PL" w:bidi="pl-PL"/>
        </w:rPr>
        <w:t>konieczność</w:t>
      </w:r>
      <w:r w:rsidR="00651172">
        <w:rPr>
          <w:rFonts w:ascii="Arial" w:eastAsia="Arial" w:hAnsi="Arial" w:cs="Arial"/>
          <w:color w:val="000000"/>
          <w:sz w:val="18"/>
          <w:szCs w:val="18"/>
          <w:lang w:eastAsia="pl-PL" w:bidi="pl-PL"/>
        </w:rPr>
        <w:t xml:space="preserve"> wykonywania do</w:t>
      </w:r>
      <w:r w:rsidR="008559A5">
        <w:rPr>
          <w:rFonts w:ascii="Arial" w:eastAsia="Arial" w:hAnsi="Arial" w:cs="Arial"/>
          <w:color w:val="000000"/>
          <w:sz w:val="18"/>
          <w:szCs w:val="18"/>
          <w:lang w:eastAsia="pl-PL" w:bidi="pl-PL"/>
        </w:rPr>
        <w:t xml:space="preserve">datkowych zabezpieczeń, utrzymania terenu budowy w stanie </w:t>
      </w:r>
      <w:r w:rsidR="0093119D">
        <w:rPr>
          <w:rFonts w:ascii="Arial" w:eastAsia="Arial" w:hAnsi="Arial" w:cs="Arial"/>
          <w:color w:val="000000"/>
          <w:sz w:val="18"/>
          <w:szCs w:val="18"/>
          <w:lang w:eastAsia="pl-PL" w:bidi="pl-PL"/>
        </w:rPr>
        <w:t>wolnym</w:t>
      </w:r>
      <w:r w:rsidR="008559A5">
        <w:rPr>
          <w:rFonts w:ascii="Arial" w:eastAsia="Arial" w:hAnsi="Arial" w:cs="Arial"/>
          <w:color w:val="000000"/>
          <w:sz w:val="18"/>
          <w:szCs w:val="18"/>
          <w:lang w:eastAsia="pl-PL" w:bidi="pl-PL"/>
        </w:rPr>
        <w:t xml:space="preserve"> od </w:t>
      </w:r>
      <w:r w:rsidR="0093119D">
        <w:rPr>
          <w:rFonts w:ascii="Arial" w:eastAsia="Arial" w:hAnsi="Arial" w:cs="Arial"/>
          <w:color w:val="000000"/>
          <w:sz w:val="18"/>
          <w:szCs w:val="18"/>
          <w:lang w:eastAsia="pl-PL" w:bidi="pl-PL"/>
        </w:rPr>
        <w:t>przeszkód</w:t>
      </w:r>
      <w:r w:rsidR="008559A5">
        <w:rPr>
          <w:rFonts w:ascii="Arial" w:eastAsia="Arial" w:hAnsi="Arial" w:cs="Arial"/>
          <w:color w:val="000000"/>
          <w:sz w:val="18"/>
          <w:szCs w:val="18"/>
          <w:lang w:eastAsia="pl-PL" w:bidi="pl-PL"/>
        </w:rPr>
        <w:t xml:space="preserve"> komunikacyjnych</w:t>
      </w:r>
      <w:r w:rsidR="0093119D">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5CAD3FD5"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06754A">
        <w:rPr>
          <w:rFonts w:ascii="Arial" w:eastAsia="Arial" w:hAnsi="Arial" w:cs="Arial"/>
          <w:color w:val="000000"/>
          <w:sz w:val="18"/>
          <w:szCs w:val="18"/>
          <w:lang w:eastAsia="pl-PL" w:bidi="pl-PL"/>
        </w:rPr>
        <w:t>6</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7979C8">
        <w:rPr>
          <w:rFonts w:ascii="Arial" w:eastAsia="Arial" w:hAnsi="Arial" w:cs="Arial"/>
          <w:color w:val="000000"/>
          <w:sz w:val="18"/>
          <w:szCs w:val="18"/>
          <w:lang w:eastAsia="pl-PL" w:bidi="pl-PL"/>
        </w:rPr>
        <w:t>sześć</w:t>
      </w:r>
      <w:r w:rsidR="00616B68">
        <w:rPr>
          <w:rFonts w:ascii="Arial" w:eastAsia="Arial" w:hAnsi="Arial" w:cs="Arial"/>
          <w:color w:val="000000"/>
          <w:sz w:val="18"/>
          <w:szCs w:val="18"/>
          <w:lang w:eastAsia="pl-PL" w:bidi="pl-PL"/>
        </w:rPr>
        <w:t xml:space="preserve">) </w:t>
      </w:r>
      <w:r w:rsidR="00B9289E">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lastRenderedPageBreak/>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056A70A8"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BB523B">
        <w:rPr>
          <w:rFonts w:ascii="Arial" w:eastAsia="Courier New" w:hAnsi="Arial" w:cs="Arial"/>
          <w:color w:val="000000"/>
          <w:sz w:val="18"/>
          <w:szCs w:val="18"/>
          <w:lang w:eastAsia="pl-PL" w:bidi="pl-PL"/>
        </w:rPr>
        <w:t>15</w:t>
      </w:r>
      <w:r w:rsidR="008178BD">
        <w:rPr>
          <w:rFonts w:ascii="Arial" w:eastAsia="Courier New" w:hAnsi="Arial" w:cs="Arial"/>
          <w:color w:val="000000"/>
          <w:sz w:val="18"/>
          <w:szCs w:val="18"/>
          <w:lang w:eastAsia="pl-PL" w:bidi="pl-PL"/>
        </w:rPr>
        <w:t>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BB523B">
        <w:rPr>
          <w:rFonts w:ascii="Arial" w:eastAsia="Courier New" w:hAnsi="Arial" w:cs="Arial"/>
          <w:color w:val="000000"/>
          <w:sz w:val="18"/>
          <w:szCs w:val="18"/>
          <w:lang w:eastAsia="pl-PL" w:bidi="pl-PL"/>
        </w:rPr>
        <w:t>15</w:t>
      </w:r>
      <w:r w:rsidR="008178BD">
        <w:rPr>
          <w:rFonts w:ascii="Arial" w:eastAsia="Courier New" w:hAnsi="Arial" w:cs="Arial"/>
          <w:color w:val="000000"/>
          <w:sz w:val="18"/>
          <w:szCs w:val="18"/>
          <w:lang w:eastAsia="pl-PL" w:bidi="pl-PL"/>
        </w:rPr>
        <w:t>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0860DBD3" w14:textId="1EBE5607" w:rsidR="0046277E" w:rsidRPr="00A84366" w:rsidRDefault="003C6EC5" w:rsidP="002A3584">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A84366">
        <w:rPr>
          <w:rFonts w:ascii="Arial" w:eastAsia="Courier New" w:hAnsi="Arial" w:cs="Arial"/>
          <w:color w:val="000000"/>
          <w:sz w:val="18"/>
          <w:szCs w:val="18"/>
          <w:lang w:eastAsia="pl-PL"/>
        </w:rPr>
        <w:t xml:space="preserve">co najmniej jedno zamówienie polegające na przebudowie lub budowie drogi długości min. </w:t>
      </w:r>
      <w:r w:rsidR="00A84366" w:rsidRPr="00A84366">
        <w:rPr>
          <w:rFonts w:ascii="Arial" w:eastAsia="Courier New" w:hAnsi="Arial" w:cs="Arial"/>
          <w:color w:val="000000"/>
          <w:sz w:val="18"/>
          <w:szCs w:val="18"/>
          <w:lang w:eastAsia="pl-PL"/>
        </w:rPr>
        <w:t>1</w:t>
      </w:r>
      <w:r w:rsidR="00441F92" w:rsidRPr="00A84366">
        <w:rPr>
          <w:rFonts w:ascii="Arial" w:eastAsia="Courier New" w:hAnsi="Arial" w:cs="Arial"/>
          <w:color w:val="000000"/>
          <w:sz w:val="18"/>
          <w:szCs w:val="18"/>
          <w:lang w:eastAsia="pl-PL"/>
        </w:rPr>
        <w:t>00</w:t>
      </w:r>
      <w:r w:rsidRPr="00A84366">
        <w:rPr>
          <w:rFonts w:ascii="Arial" w:eastAsia="Courier New" w:hAnsi="Arial" w:cs="Arial"/>
          <w:color w:val="000000"/>
          <w:sz w:val="18"/>
          <w:szCs w:val="18"/>
          <w:lang w:eastAsia="pl-PL"/>
        </w:rPr>
        <w:t xml:space="preserve"> m. o nawierzchni z </w:t>
      </w:r>
      <w:r w:rsidR="00A84366">
        <w:rPr>
          <w:rFonts w:ascii="Arial" w:eastAsia="Courier New" w:hAnsi="Arial" w:cs="Arial"/>
          <w:color w:val="000000"/>
          <w:sz w:val="18"/>
          <w:szCs w:val="18"/>
          <w:lang w:eastAsia="pl-PL"/>
        </w:rPr>
        <w:t>kostki batonowej.</w:t>
      </w: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 </w:t>
      </w:r>
    </w:p>
    <w:p w14:paraId="02A62334" w14:textId="6E272EB7"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 xml:space="preserve">Zamawiający, w stosunku do Wykonawców wspólnie ubiegających się o udzielenie zamówienia, w odniesieniu do </w:t>
      </w:r>
      <w:r w:rsidRPr="009E2353">
        <w:rPr>
          <w:rFonts w:ascii="Arial" w:eastAsia="Arial" w:hAnsi="Arial" w:cs="Arial"/>
          <w:bCs/>
          <w:sz w:val="18"/>
          <w:szCs w:val="18"/>
        </w:rPr>
        <w:lastRenderedPageBreak/>
        <w:t>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46B0F52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 xml:space="preserve">który z przyczyn leżących po jego stronie, w znacznym stopniu lub zakresie nie wykonał lub nienależycie </w:t>
      </w:r>
      <w:r w:rsidRPr="006D3F44">
        <w:rPr>
          <w:rFonts w:ascii="Arial" w:eastAsia="Arial" w:hAnsi="Arial" w:cs="Arial"/>
          <w:sz w:val="18"/>
          <w:szCs w:val="18"/>
        </w:rPr>
        <w:lastRenderedPageBreak/>
        <w:t>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w:t>
      </w:r>
      <w:r w:rsidRPr="00473EC5">
        <w:rPr>
          <w:rFonts w:ascii="Arial" w:eastAsia="Arial" w:hAnsi="Arial" w:cs="Arial"/>
          <w:bCs/>
          <w:sz w:val="18"/>
          <w:szCs w:val="18"/>
        </w:rPr>
        <w:lastRenderedPageBreak/>
        <w:t xml:space="preserve">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 xml:space="preserve">Uwzględniając możliwość przeprowadzenia negocjacji po złożeniu ofert wstępnych, Zamawiający zastrzega, że </w:t>
      </w:r>
      <w:r>
        <w:rPr>
          <w:rFonts w:ascii="Arial" w:eastAsia="Arial" w:hAnsi="Arial" w:cs="Arial"/>
          <w:bCs/>
          <w:sz w:val="18"/>
          <w:szCs w:val="18"/>
        </w:rPr>
        <w:lastRenderedPageBreak/>
        <w:t>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2F8E4C50"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81F16">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677121">
        <w:rPr>
          <w:rFonts w:ascii="Arial" w:eastAsia="Arial" w:hAnsi="Arial" w:cs="Arial"/>
          <w:bCs/>
          <w:color w:val="000000"/>
          <w:sz w:val="18"/>
          <w:szCs w:val="18"/>
          <w:lang w:eastAsia="pl-PL" w:bidi="pl-PL"/>
        </w:rPr>
        <w:t>2</w:t>
      </w:r>
      <w:r w:rsidR="005C1EA6">
        <w:rPr>
          <w:rFonts w:ascii="Arial" w:eastAsia="Arial" w:hAnsi="Arial" w:cs="Arial"/>
          <w:bCs/>
          <w:color w:val="000000"/>
          <w:sz w:val="18"/>
          <w:szCs w:val="18"/>
          <w:lang w:eastAsia="pl-PL" w:bidi="pl-PL"/>
        </w:rPr>
        <w:t>4</w:t>
      </w:r>
      <w:r w:rsidR="00AA246E">
        <w:rPr>
          <w:rFonts w:ascii="Arial" w:eastAsia="Arial" w:hAnsi="Arial" w:cs="Arial"/>
          <w:bCs/>
          <w:color w:val="000000"/>
          <w:sz w:val="18"/>
          <w:szCs w:val="18"/>
          <w:lang w:eastAsia="pl-PL" w:bidi="pl-PL"/>
        </w:rPr>
        <w:t>.</w:t>
      </w:r>
      <w:r w:rsidR="00677121">
        <w:rPr>
          <w:rFonts w:ascii="Arial" w:eastAsia="Arial" w:hAnsi="Arial" w:cs="Arial"/>
          <w:bCs/>
          <w:color w:val="000000"/>
          <w:sz w:val="18"/>
          <w:szCs w:val="18"/>
          <w:lang w:eastAsia="pl-PL" w:bidi="pl-PL"/>
        </w:rPr>
        <w:t>0</w:t>
      </w:r>
      <w:r w:rsidR="005C1EA6">
        <w:rPr>
          <w:rFonts w:ascii="Arial" w:eastAsia="Arial" w:hAnsi="Arial" w:cs="Arial"/>
          <w:bCs/>
          <w:color w:val="000000"/>
          <w:sz w:val="18"/>
          <w:szCs w:val="18"/>
          <w:lang w:eastAsia="pl-PL" w:bidi="pl-PL"/>
        </w:rPr>
        <w:t>4</w:t>
      </w:r>
      <w:r w:rsidR="00A6055B" w:rsidRPr="00714DF5">
        <w:rPr>
          <w:rFonts w:ascii="Arial" w:eastAsia="Arial" w:hAnsi="Arial" w:cs="Arial"/>
          <w:bCs/>
          <w:color w:val="000000"/>
          <w:sz w:val="18"/>
          <w:szCs w:val="18"/>
          <w:lang w:eastAsia="pl-PL" w:bidi="pl-PL"/>
        </w:rPr>
        <w:t>.202</w:t>
      </w:r>
      <w:r w:rsidR="00677121">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2540E4C6"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56111F">
        <w:rPr>
          <w:rFonts w:ascii="Arial" w:eastAsia="Arial" w:hAnsi="Arial" w:cs="Arial"/>
          <w:bCs/>
          <w:color w:val="000000"/>
          <w:sz w:val="18"/>
          <w:szCs w:val="18"/>
          <w:lang w:eastAsia="pl-PL" w:bidi="pl-PL"/>
        </w:rPr>
        <w:t>2</w:t>
      </w:r>
      <w:r w:rsidR="00811674">
        <w:rPr>
          <w:rFonts w:ascii="Arial" w:eastAsia="Arial" w:hAnsi="Arial" w:cs="Arial"/>
          <w:bCs/>
          <w:color w:val="000000"/>
          <w:sz w:val="18"/>
          <w:szCs w:val="18"/>
          <w:lang w:eastAsia="pl-PL" w:bidi="pl-PL"/>
        </w:rPr>
        <w:t>6</w:t>
      </w:r>
      <w:r w:rsidR="00AA246E">
        <w:rPr>
          <w:rFonts w:ascii="Arial" w:eastAsia="Arial" w:hAnsi="Arial" w:cs="Arial"/>
          <w:bCs/>
          <w:color w:val="000000"/>
          <w:sz w:val="18"/>
          <w:szCs w:val="18"/>
          <w:lang w:eastAsia="pl-PL" w:bidi="pl-PL"/>
        </w:rPr>
        <w:t>.</w:t>
      </w:r>
      <w:r w:rsidR="00811674">
        <w:rPr>
          <w:rFonts w:ascii="Arial" w:eastAsia="Arial" w:hAnsi="Arial" w:cs="Arial"/>
          <w:bCs/>
          <w:color w:val="000000"/>
          <w:sz w:val="18"/>
          <w:szCs w:val="18"/>
          <w:lang w:eastAsia="pl-PL" w:bidi="pl-PL"/>
        </w:rPr>
        <w:t>03</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1A0B6638"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56111F">
        <w:rPr>
          <w:rFonts w:ascii="Arial" w:eastAsia="Arial" w:hAnsi="Arial" w:cs="Arial"/>
          <w:bCs/>
          <w:color w:val="000000"/>
          <w:sz w:val="18"/>
          <w:szCs w:val="18"/>
          <w:lang w:eastAsia="pl-PL" w:bidi="pl-PL"/>
        </w:rPr>
        <w:t>2</w:t>
      </w:r>
      <w:r w:rsidR="00811674">
        <w:rPr>
          <w:rFonts w:ascii="Arial" w:eastAsia="Arial" w:hAnsi="Arial" w:cs="Arial"/>
          <w:bCs/>
          <w:color w:val="000000"/>
          <w:sz w:val="18"/>
          <w:szCs w:val="18"/>
          <w:lang w:eastAsia="pl-PL" w:bidi="pl-PL"/>
        </w:rPr>
        <w:t>6</w:t>
      </w:r>
      <w:r w:rsidR="00AA246E">
        <w:rPr>
          <w:rFonts w:ascii="Arial" w:eastAsia="Arial" w:hAnsi="Arial" w:cs="Arial"/>
          <w:bCs/>
          <w:color w:val="000000"/>
          <w:sz w:val="18"/>
          <w:szCs w:val="18"/>
          <w:lang w:eastAsia="pl-PL" w:bidi="pl-PL"/>
        </w:rPr>
        <w:t>.</w:t>
      </w:r>
      <w:r w:rsidR="00811674">
        <w:rPr>
          <w:rFonts w:ascii="Arial" w:eastAsia="Arial" w:hAnsi="Arial" w:cs="Arial"/>
          <w:bCs/>
          <w:color w:val="000000"/>
          <w:sz w:val="18"/>
          <w:szCs w:val="18"/>
          <w:lang w:eastAsia="pl-PL" w:bidi="pl-PL"/>
        </w:rPr>
        <w:t>03</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lastRenderedPageBreak/>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7F40233C"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EB4C41">
        <w:rPr>
          <w:rFonts w:ascii="Arial" w:eastAsia="Arial" w:hAnsi="Arial" w:cs="Arial"/>
          <w:b/>
          <w:bCs/>
          <w:color w:val="000000"/>
          <w:sz w:val="18"/>
          <w:szCs w:val="18"/>
          <w:lang w:eastAsia="pl-PL" w:bidi="pl-PL"/>
        </w:rPr>
        <w:t>24</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1D474605"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714723">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714723">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714723">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W przypadku wyboru oferty złożonej przez Wykonawców wspólnie ubiegających się o udzielenie zamówienia Zamawiający zastrzega sobie prawo żądania przed zawarciem umowy w sprawie zamówienia publicznego umowy </w:t>
      </w:r>
      <w:r w:rsidRPr="00760ADE">
        <w:rPr>
          <w:rFonts w:ascii="Arial" w:eastAsia="Arial" w:hAnsi="Arial" w:cs="Arial"/>
          <w:bCs/>
          <w:color w:val="000000"/>
          <w:sz w:val="18"/>
          <w:szCs w:val="18"/>
          <w:lang w:eastAsia="pl-PL" w:bidi="pl-PL"/>
        </w:rPr>
        <w:lastRenderedPageBreak/>
        <w:t>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lastRenderedPageBreak/>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2ADCC4C3" w14:textId="57FAA221" w:rsidR="00F04854" w:rsidRDefault="00F04854"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04854">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74E8A6BE" w14:textId="25B4F9B8"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informuje równocześnie wszystkich Wykonawców, których oferty złożone w odpowiedzi na ogłoszenie o zamówieniu nie zostały odrzucone (oznacza to Wykonawców, którzy zostali zaproszeni do negocjacji, nawet jeśli </w:t>
      </w:r>
      <w:r w:rsidRPr="00C02EE9">
        <w:rPr>
          <w:rFonts w:ascii="Arial" w:eastAsia="Arial" w:hAnsi="Arial" w:cs="Arial"/>
          <w:bCs/>
          <w:color w:val="000000"/>
          <w:sz w:val="18"/>
          <w:szCs w:val="18"/>
          <w:lang w:eastAsia="pl-PL" w:bidi="pl-PL"/>
        </w:rPr>
        <w:lastRenderedPageBreak/>
        <w:t>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8C70" w14:textId="77777777" w:rsidR="0089078B" w:rsidRDefault="0089078B" w:rsidP="005841E8">
      <w:pPr>
        <w:spacing w:after="0" w:line="240" w:lineRule="auto"/>
      </w:pPr>
      <w:r>
        <w:separator/>
      </w:r>
    </w:p>
  </w:endnote>
  <w:endnote w:type="continuationSeparator" w:id="0">
    <w:p w14:paraId="2E809361" w14:textId="77777777" w:rsidR="0089078B" w:rsidRDefault="0089078B"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89078B"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6504D" w14:textId="77777777" w:rsidR="0089078B" w:rsidRDefault="0089078B" w:rsidP="005841E8">
      <w:pPr>
        <w:spacing w:after="0" w:line="240" w:lineRule="auto"/>
      </w:pPr>
      <w:r>
        <w:separator/>
      </w:r>
    </w:p>
  </w:footnote>
  <w:footnote w:type="continuationSeparator" w:id="0">
    <w:p w14:paraId="79167763" w14:textId="77777777" w:rsidR="0089078B" w:rsidRDefault="0089078B"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3CB027A"/>
    <w:multiLevelType w:val="hybridMultilevel"/>
    <w:tmpl w:val="BB96F0EA"/>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9"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0"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4"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6"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1"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4"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4"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0"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1"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9"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1"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5"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6"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5"/>
  </w:num>
  <w:num w:numId="2" w16cid:durableId="516500872">
    <w:abstractNumId w:val="52"/>
  </w:num>
  <w:num w:numId="3" w16cid:durableId="2012219562">
    <w:abstractNumId w:val="38"/>
  </w:num>
  <w:num w:numId="4" w16cid:durableId="882132683">
    <w:abstractNumId w:val="10"/>
  </w:num>
  <w:num w:numId="5" w16cid:durableId="2077588711">
    <w:abstractNumId w:val="41"/>
  </w:num>
  <w:num w:numId="6" w16cid:durableId="443306702">
    <w:abstractNumId w:val="28"/>
  </w:num>
  <w:num w:numId="7" w16cid:durableId="178861777">
    <w:abstractNumId w:val="3"/>
  </w:num>
  <w:num w:numId="8" w16cid:durableId="531501046">
    <w:abstractNumId w:val="11"/>
  </w:num>
  <w:num w:numId="9" w16cid:durableId="2081169574">
    <w:abstractNumId w:val="12"/>
  </w:num>
  <w:num w:numId="10" w16cid:durableId="827868108">
    <w:abstractNumId w:val="58"/>
  </w:num>
  <w:num w:numId="11" w16cid:durableId="523976576">
    <w:abstractNumId w:val="21"/>
  </w:num>
  <w:num w:numId="12" w16cid:durableId="446583276">
    <w:abstractNumId w:val="47"/>
  </w:num>
  <w:num w:numId="13" w16cid:durableId="1895459615">
    <w:abstractNumId w:val="22"/>
  </w:num>
  <w:num w:numId="14" w16cid:durableId="131531539">
    <w:abstractNumId w:val="51"/>
  </w:num>
  <w:num w:numId="15" w16cid:durableId="1547064981">
    <w:abstractNumId w:val="26"/>
  </w:num>
  <w:num w:numId="16" w16cid:durableId="1244291723">
    <w:abstractNumId w:val="48"/>
  </w:num>
  <w:num w:numId="17" w16cid:durableId="341323575">
    <w:abstractNumId w:val="42"/>
  </w:num>
  <w:num w:numId="18" w16cid:durableId="70740030">
    <w:abstractNumId w:val="40"/>
  </w:num>
  <w:num w:numId="19" w16cid:durableId="1545365116">
    <w:abstractNumId w:val="43"/>
  </w:num>
  <w:num w:numId="20" w16cid:durableId="1000474584">
    <w:abstractNumId w:val="5"/>
  </w:num>
  <w:num w:numId="21" w16cid:durableId="2111006481">
    <w:abstractNumId w:val="2"/>
  </w:num>
  <w:num w:numId="22" w16cid:durableId="1518619135">
    <w:abstractNumId w:val="57"/>
  </w:num>
  <w:num w:numId="23" w16cid:durableId="1010565888">
    <w:abstractNumId w:val="37"/>
  </w:num>
  <w:num w:numId="24" w16cid:durableId="1915237440">
    <w:abstractNumId w:val="39"/>
  </w:num>
  <w:num w:numId="25" w16cid:durableId="2068139770">
    <w:abstractNumId w:val="29"/>
  </w:num>
  <w:num w:numId="26" w16cid:durableId="753548412">
    <w:abstractNumId w:val="34"/>
  </w:num>
  <w:num w:numId="27" w16cid:durableId="2124883934">
    <w:abstractNumId w:val="50"/>
  </w:num>
  <w:num w:numId="28" w16cid:durableId="580482930">
    <w:abstractNumId w:val="20"/>
  </w:num>
  <w:num w:numId="29" w16cid:durableId="723795361">
    <w:abstractNumId w:val="0"/>
  </w:num>
  <w:num w:numId="30" w16cid:durableId="2071343728">
    <w:abstractNumId w:val="1"/>
  </w:num>
  <w:num w:numId="31" w16cid:durableId="1807114902">
    <w:abstractNumId w:val="17"/>
  </w:num>
  <w:num w:numId="32" w16cid:durableId="1776973234">
    <w:abstractNumId w:val="53"/>
  </w:num>
  <w:num w:numId="33" w16cid:durableId="908230583">
    <w:abstractNumId w:val="27"/>
  </w:num>
  <w:num w:numId="34" w16cid:durableId="1151873591">
    <w:abstractNumId w:val="36"/>
  </w:num>
  <w:num w:numId="35" w16cid:durableId="2009863992">
    <w:abstractNumId w:val="30"/>
  </w:num>
  <w:num w:numId="36" w16cid:durableId="1693149527">
    <w:abstractNumId w:val="45"/>
  </w:num>
  <w:num w:numId="37" w16cid:durableId="975797880">
    <w:abstractNumId w:val="18"/>
  </w:num>
  <w:num w:numId="38" w16cid:durableId="1436443792">
    <w:abstractNumId w:val="49"/>
  </w:num>
  <w:num w:numId="39" w16cid:durableId="49354670">
    <w:abstractNumId w:val="6"/>
  </w:num>
  <w:num w:numId="40" w16cid:durableId="1404332305">
    <w:abstractNumId w:val="24"/>
  </w:num>
  <w:num w:numId="41" w16cid:durableId="1319112920">
    <w:abstractNumId w:val="32"/>
  </w:num>
  <w:num w:numId="42" w16cid:durableId="815872656">
    <w:abstractNumId w:val="9"/>
  </w:num>
  <w:num w:numId="43" w16cid:durableId="641808176">
    <w:abstractNumId w:val="55"/>
  </w:num>
  <w:num w:numId="44" w16cid:durableId="819618180">
    <w:abstractNumId w:val="44"/>
  </w:num>
  <w:num w:numId="45" w16cid:durableId="740520055">
    <w:abstractNumId w:val="33"/>
  </w:num>
  <w:num w:numId="46" w16cid:durableId="1602446939">
    <w:abstractNumId w:val="15"/>
  </w:num>
  <w:num w:numId="47" w16cid:durableId="1434321983">
    <w:abstractNumId w:val="56"/>
  </w:num>
  <w:num w:numId="48" w16cid:durableId="524248144">
    <w:abstractNumId w:val="14"/>
  </w:num>
  <w:num w:numId="49" w16cid:durableId="1397587091">
    <w:abstractNumId w:val="7"/>
  </w:num>
  <w:num w:numId="50" w16cid:durableId="1198354119">
    <w:abstractNumId w:val="31"/>
  </w:num>
  <w:num w:numId="51" w16cid:durableId="335037142">
    <w:abstractNumId w:val="13"/>
  </w:num>
  <w:num w:numId="52" w16cid:durableId="1478258202">
    <w:abstractNumId w:val="19"/>
  </w:num>
  <w:num w:numId="53" w16cid:durableId="794061918">
    <w:abstractNumId w:val="25"/>
  </w:num>
  <w:num w:numId="54" w16cid:durableId="866871438">
    <w:abstractNumId w:val="4"/>
  </w:num>
  <w:num w:numId="55" w16cid:durableId="1521121632">
    <w:abstractNumId w:val="16"/>
  </w:num>
  <w:num w:numId="56" w16cid:durableId="1959068762">
    <w:abstractNumId w:val="46"/>
  </w:num>
  <w:num w:numId="57" w16cid:durableId="8398094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3"/>
  </w:num>
  <w:num w:numId="59" w16cid:durableId="1576083803">
    <w:abstractNumId w:val="54"/>
  </w:num>
  <w:num w:numId="60" w16cid:durableId="1156190719">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16E26"/>
    <w:rsid w:val="00020546"/>
    <w:rsid w:val="000210D6"/>
    <w:rsid w:val="000228FF"/>
    <w:rsid w:val="00023444"/>
    <w:rsid w:val="00026A70"/>
    <w:rsid w:val="00031FBE"/>
    <w:rsid w:val="00033600"/>
    <w:rsid w:val="00037A32"/>
    <w:rsid w:val="0004041A"/>
    <w:rsid w:val="00040516"/>
    <w:rsid w:val="00042BC6"/>
    <w:rsid w:val="0004386C"/>
    <w:rsid w:val="00045DBC"/>
    <w:rsid w:val="00047CEB"/>
    <w:rsid w:val="00047E22"/>
    <w:rsid w:val="00053239"/>
    <w:rsid w:val="0005468F"/>
    <w:rsid w:val="000563A0"/>
    <w:rsid w:val="0006754A"/>
    <w:rsid w:val="00086E01"/>
    <w:rsid w:val="000933EE"/>
    <w:rsid w:val="00097334"/>
    <w:rsid w:val="000A3D0E"/>
    <w:rsid w:val="000B3845"/>
    <w:rsid w:val="000B5C89"/>
    <w:rsid w:val="000B6FC2"/>
    <w:rsid w:val="000C349E"/>
    <w:rsid w:val="000D0084"/>
    <w:rsid w:val="000D280D"/>
    <w:rsid w:val="000D679C"/>
    <w:rsid w:val="000D784C"/>
    <w:rsid w:val="000E085C"/>
    <w:rsid w:val="000E3AE5"/>
    <w:rsid w:val="000E78E5"/>
    <w:rsid w:val="000F0121"/>
    <w:rsid w:val="000F3E55"/>
    <w:rsid w:val="000F491B"/>
    <w:rsid w:val="000F6015"/>
    <w:rsid w:val="001070F4"/>
    <w:rsid w:val="00112724"/>
    <w:rsid w:val="00112C7D"/>
    <w:rsid w:val="001237A6"/>
    <w:rsid w:val="0012396A"/>
    <w:rsid w:val="001307F0"/>
    <w:rsid w:val="00135D5D"/>
    <w:rsid w:val="00145814"/>
    <w:rsid w:val="00147E3F"/>
    <w:rsid w:val="001518A5"/>
    <w:rsid w:val="0015339A"/>
    <w:rsid w:val="001539BB"/>
    <w:rsid w:val="00153B7A"/>
    <w:rsid w:val="00154B79"/>
    <w:rsid w:val="00156E06"/>
    <w:rsid w:val="001603A2"/>
    <w:rsid w:val="001877BC"/>
    <w:rsid w:val="001971B6"/>
    <w:rsid w:val="001A42A2"/>
    <w:rsid w:val="001A4B1E"/>
    <w:rsid w:val="001B305C"/>
    <w:rsid w:val="001B47AA"/>
    <w:rsid w:val="001C07F7"/>
    <w:rsid w:val="001C5937"/>
    <w:rsid w:val="001D4C09"/>
    <w:rsid w:val="001D69EC"/>
    <w:rsid w:val="001E0CDE"/>
    <w:rsid w:val="001E1E7E"/>
    <w:rsid w:val="001E76DC"/>
    <w:rsid w:val="001F01A6"/>
    <w:rsid w:val="001F2F6C"/>
    <w:rsid w:val="001F33B2"/>
    <w:rsid w:val="00217B63"/>
    <w:rsid w:val="00226D87"/>
    <w:rsid w:val="00230FA6"/>
    <w:rsid w:val="00243311"/>
    <w:rsid w:val="00243F10"/>
    <w:rsid w:val="00250E82"/>
    <w:rsid w:val="002655DE"/>
    <w:rsid w:val="00273967"/>
    <w:rsid w:val="00281B0C"/>
    <w:rsid w:val="00281F16"/>
    <w:rsid w:val="00297523"/>
    <w:rsid w:val="002A0DCF"/>
    <w:rsid w:val="002A5559"/>
    <w:rsid w:val="002A65E7"/>
    <w:rsid w:val="002A779B"/>
    <w:rsid w:val="002B4566"/>
    <w:rsid w:val="002C0284"/>
    <w:rsid w:val="002C2F03"/>
    <w:rsid w:val="002C54E7"/>
    <w:rsid w:val="002D105A"/>
    <w:rsid w:val="002D7FE3"/>
    <w:rsid w:val="002E037C"/>
    <w:rsid w:val="002F46EE"/>
    <w:rsid w:val="00304011"/>
    <w:rsid w:val="00305915"/>
    <w:rsid w:val="00305F6A"/>
    <w:rsid w:val="0031133D"/>
    <w:rsid w:val="00312989"/>
    <w:rsid w:val="003205EB"/>
    <w:rsid w:val="0032258F"/>
    <w:rsid w:val="00336BD0"/>
    <w:rsid w:val="003373D5"/>
    <w:rsid w:val="0034237E"/>
    <w:rsid w:val="003460CB"/>
    <w:rsid w:val="00351D69"/>
    <w:rsid w:val="00357BB8"/>
    <w:rsid w:val="003659B7"/>
    <w:rsid w:val="00371A0C"/>
    <w:rsid w:val="0038078E"/>
    <w:rsid w:val="0039093C"/>
    <w:rsid w:val="00394950"/>
    <w:rsid w:val="0039636D"/>
    <w:rsid w:val="003A6B87"/>
    <w:rsid w:val="003B2E1C"/>
    <w:rsid w:val="003B7F0D"/>
    <w:rsid w:val="003C05FB"/>
    <w:rsid w:val="003C18DE"/>
    <w:rsid w:val="003C619E"/>
    <w:rsid w:val="003C67C2"/>
    <w:rsid w:val="003C6EC5"/>
    <w:rsid w:val="003C709E"/>
    <w:rsid w:val="003E6D27"/>
    <w:rsid w:val="004056AF"/>
    <w:rsid w:val="004076DB"/>
    <w:rsid w:val="004120E6"/>
    <w:rsid w:val="0042116A"/>
    <w:rsid w:val="00421748"/>
    <w:rsid w:val="0042482B"/>
    <w:rsid w:val="00426489"/>
    <w:rsid w:val="0042706E"/>
    <w:rsid w:val="00441F92"/>
    <w:rsid w:val="004567F8"/>
    <w:rsid w:val="00462696"/>
    <w:rsid w:val="0046269A"/>
    <w:rsid w:val="0046277E"/>
    <w:rsid w:val="00462ED0"/>
    <w:rsid w:val="00463959"/>
    <w:rsid w:val="00473B67"/>
    <w:rsid w:val="00473EC5"/>
    <w:rsid w:val="00477EA6"/>
    <w:rsid w:val="00487967"/>
    <w:rsid w:val="00495024"/>
    <w:rsid w:val="00495511"/>
    <w:rsid w:val="00497A22"/>
    <w:rsid w:val="004A0B34"/>
    <w:rsid w:val="004A47A6"/>
    <w:rsid w:val="004B1884"/>
    <w:rsid w:val="004C27B7"/>
    <w:rsid w:val="004C27C6"/>
    <w:rsid w:val="004C6793"/>
    <w:rsid w:val="004D3EFD"/>
    <w:rsid w:val="004E4CDF"/>
    <w:rsid w:val="00506B5F"/>
    <w:rsid w:val="00510914"/>
    <w:rsid w:val="00511318"/>
    <w:rsid w:val="00516D54"/>
    <w:rsid w:val="00526F2A"/>
    <w:rsid w:val="005429FF"/>
    <w:rsid w:val="005503A0"/>
    <w:rsid w:val="005609FB"/>
    <w:rsid w:val="0056111F"/>
    <w:rsid w:val="005635B0"/>
    <w:rsid w:val="0056416B"/>
    <w:rsid w:val="0056502C"/>
    <w:rsid w:val="00565DB3"/>
    <w:rsid w:val="00570148"/>
    <w:rsid w:val="005841E8"/>
    <w:rsid w:val="0059085D"/>
    <w:rsid w:val="005A0725"/>
    <w:rsid w:val="005A35B0"/>
    <w:rsid w:val="005A7286"/>
    <w:rsid w:val="005B237C"/>
    <w:rsid w:val="005C1DC8"/>
    <w:rsid w:val="005C1EA6"/>
    <w:rsid w:val="005C5758"/>
    <w:rsid w:val="005D06D5"/>
    <w:rsid w:val="005D5135"/>
    <w:rsid w:val="005E1073"/>
    <w:rsid w:val="005E49E6"/>
    <w:rsid w:val="005F11F3"/>
    <w:rsid w:val="00600731"/>
    <w:rsid w:val="00616B68"/>
    <w:rsid w:val="006217FC"/>
    <w:rsid w:val="006250CD"/>
    <w:rsid w:val="0063424C"/>
    <w:rsid w:val="00641144"/>
    <w:rsid w:val="00641D04"/>
    <w:rsid w:val="00651172"/>
    <w:rsid w:val="0065280E"/>
    <w:rsid w:val="00653622"/>
    <w:rsid w:val="00657104"/>
    <w:rsid w:val="006657F6"/>
    <w:rsid w:val="00670397"/>
    <w:rsid w:val="00671487"/>
    <w:rsid w:val="00671ED2"/>
    <w:rsid w:val="00672D10"/>
    <w:rsid w:val="00673BCD"/>
    <w:rsid w:val="00677121"/>
    <w:rsid w:val="00677B1E"/>
    <w:rsid w:val="00682EED"/>
    <w:rsid w:val="006831A8"/>
    <w:rsid w:val="00684674"/>
    <w:rsid w:val="006864CA"/>
    <w:rsid w:val="00686504"/>
    <w:rsid w:val="00687881"/>
    <w:rsid w:val="00695EA6"/>
    <w:rsid w:val="00697E17"/>
    <w:rsid w:val="006A1FF6"/>
    <w:rsid w:val="006A2EC1"/>
    <w:rsid w:val="006B2998"/>
    <w:rsid w:val="006C147D"/>
    <w:rsid w:val="006C2A80"/>
    <w:rsid w:val="006C40C9"/>
    <w:rsid w:val="006D3F44"/>
    <w:rsid w:val="006D73EB"/>
    <w:rsid w:val="006E075B"/>
    <w:rsid w:val="006F1B83"/>
    <w:rsid w:val="006F34EA"/>
    <w:rsid w:val="006F3954"/>
    <w:rsid w:val="006F71BD"/>
    <w:rsid w:val="006F756C"/>
    <w:rsid w:val="0070393D"/>
    <w:rsid w:val="00714723"/>
    <w:rsid w:val="00714DF5"/>
    <w:rsid w:val="00722936"/>
    <w:rsid w:val="00732892"/>
    <w:rsid w:val="00741DEB"/>
    <w:rsid w:val="00742820"/>
    <w:rsid w:val="00743601"/>
    <w:rsid w:val="00744783"/>
    <w:rsid w:val="00746694"/>
    <w:rsid w:val="007568AE"/>
    <w:rsid w:val="00760ADE"/>
    <w:rsid w:val="00761D03"/>
    <w:rsid w:val="007622EA"/>
    <w:rsid w:val="00763922"/>
    <w:rsid w:val="0077083F"/>
    <w:rsid w:val="0077210C"/>
    <w:rsid w:val="00775B78"/>
    <w:rsid w:val="00785B60"/>
    <w:rsid w:val="00791B75"/>
    <w:rsid w:val="007979C8"/>
    <w:rsid w:val="007A1EAA"/>
    <w:rsid w:val="007D434C"/>
    <w:rsid w:val="007E0164"/>
    <w:rsid w:val="007E1732"/>
    <w:rsid w:val="007E1D47"/>
    <w:rsid w:val="007E5B32"/>
    <w:rsid w:val="007E7546"/>
    <w:rsid w:val="007F2C86"/>
    <w:rsid w:val="00800B93"/>
    <w:rsid w:val="00810645"/>
    <w:rsid w:val="00811674"/>
    <w:rsid w:val="00816D0B"/>
    <w:rsid w:val="008178BD"/>
    <w:rsid w:val="00826EA3"/>
    <w:rsid w:val="00837B41"/>
    <w:rsid w:val="0084246D"/>
    <w:rsid w:val="00842B77"/>
    <w:rsid w:val="00843D97"/>
    <w:rsid w:val="008441A6"/>
    <w:rsid w:val="008519AB"/>
    <w:rsid w:val="008559A5"/>
    <w:rsid w:val="00871195"/>
    <w:rsid w:val="0087670C"/>
    <w:rsid w:val="0089078B"/>
    <w:rsid w:val="0089168D"/>
    <w:rsid w:val="00893BD8"/>
    <w:rsid w:val="00895180"/>
    <w:rsid w:val="00895B77"/>
    <w:rsid w:val="00897DE0"/>
    <w:rsid w:val="008A1531"/>
    <w:rsid w:val="008A6053"/>
    <w:rsid w:val="008B09B8"/>
    <w:rsid w:val="008B0F02"/>
    <w:rsid w:val="008B20A2"/>
    <w:rsid w:val="008C0910"/>
    <w:rsid w:val="008C1E2B"/>
    <w:rsid w:val="008C70C4"/>
    <w:rsid w:val="008C73E5"/>
    <w:rsid w:val="008E0499"/>
    <w:rsid w:val="008E3454"/>
    <w:rsid w:val="008E5B7B"/>
    <w:rsid w:val="008E689C"/>
    <w:rsid w:val="008F2DE1"/>
    <w:rsid w:val="008F4A20"/>
    <w:rsid w:val="00901074"/>
    <w:rsid w:val="009038BE"/>
    <w:rsid w:val="0090463B"/>
    <w:rsid w:val="009046C9"/>
    <w:rsid w:val="00905E27"/>
    <w:rsid w:val="00915133"/>
    <w:rsid w:val="0091563B"/>
    <w:rsid w:val="009204C3"/>
    <w:rsid w:val="00927F17"/>
    <w:rsid w:val="00930103"/>
    <w:rsid w:val="0093119D"/>
    <w:rsid w:val="00932D58"/>
    <w:rsid w:val="00935649"/>
    <w:rsid w:val="0093578E"/>
    <w:rsid w:val="00943543"/>
    <w:rsid w:val="0094420A"/>
    <w:rsid w:val="009442C7"/>
    <w:rsid w:val="00946287"/>
    <w:rsid w:val="00950FF4"/>
    <w:rsid w:val="00954A3C"/>
    <w:rsid w:val="00954C7B"/>
    <w:rsid w:val="00956430"/>
    <w:rsid w:val="009568F1"/>
    <w:rsid w:val="009639DF"/>
    <w:rsid w:val="00977BBF"/>
    <w:rsid w:val="009807EE"/>
    <w:rsid w:val="0099046B"/>
    <w:rsid w:val="0099139D"/>
    <w:rsid w:val="009949AF"/>
    <w:rsid w:val="00996037"/>
    <w:rsid w:val="009A24DE"/>
    <w:rsid w:val="009A71D7"/>
    <w:rsid w:val="009B0E2B"/>
    <w:rsid w:val="009C0A87"/>
    <w:rsid w:val="009C2635"/>
    <w:rsid w:val="009C77AC"/>
    <w:rsid w:val="009D184C"/>
    <w:rsid w:val="009E2353"/>
    <w:rsid w:val="009E3153"/>
    <w:rsid w:val="009E3484"/>
    <w:rsid w:val="009E3D6C"/>
    <w:rsid w:val="009E6A42"/>
    <w:rsid w:val="009E6F2E"/>
    <w:rsid w:val="009F6DEB"/>
    <w:rsid w:val="00A01F53"/>
    <w:rsid w:val="00A03C11"/>
    <w:rsid w:val="00A0404C"/>
    <w:rsid w:val="00A0550C"/>
    <w:rsid w:val="00A11E11"/>
    <w:rsid w:val="00A1204A"/>
    <w:rsid w:val="00A120FC"/>
    <w:rsid w:val="00A13643"/>
    <w:rsid w:val="00A13AD3"/>
    <w:rsid w:val="00A163E0"/>
    <w:rsid w:val="00A23989"/>
    <w:rsid w:val="00A24E8F"/>
    <w:rsid w:val="00A2715C"/>
    <w:rsid w:val="00A30222"/>
    <w:rsid w:val="00A34335"/>
    <w:rsid w:val="00A43FE4"/>
    <w:rsid w:val="00A574D9"/>
    <w:rsid w:val="00A6055B"/>
    <w:rsid w:val="00A64809"/>
    <w:rsid w:val="00A75011"/>
    <w:rsid w:val="00A75CD8"/>
    <w:rsid w:val="00A82972"/>
    <w:rsid w:val="00A84366"/>
    <w:rsid w:val="00A84C36"/>
    <w:rsid w:val="00AA246E"/>
    <w:rsid w:val="00AA663E"/>
    <w:rsid w:val="00AA7442"/>
    <w:rsid w:val="00AB0175"/>
    <w:rsid w:val="00AB0A96"/>
    <w:rsid w:val="00AB0DF8"/>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74663"/>
    <w:rsid w:val="00B817E8"/>
    <w:rsid w:val="00B83CCF"/>
    <w:rsid w:val="00B87CB5"/>
    <w:rsid w:val="00B907D5"/>
    <w:rsid w:val="00B9274A"/>
    <w:rsid w:val="00B9289E"/>
    <w:rsid w:val="00B943C9"/>
    <w:rsid w:val="00B95F98"/>
    <w:rsid w:val="00B97611"/>
    <w:rsid w:val="00BA17B3"/>
    <w:rsid w:val="00BA2702"/>
    <w:rsid w:val="00BA31DE"/>
    <w:rsid w:val="00BA376F"/>
    <w:rsid w:val="00BA7DE0"/>
    <w:rsid w:val="00BB023E"/>
    <w:rsid w:val="00BB507B"/>
    <w:rsid w:val="00BB523B"/>
    <w:rsid w:val="00BB699F"/>
    <w:rsid w:val="00BC0570"/>
    <w:rsid w:val="00BC710F"/>
    <w:rsid w:val="00BD4933"/>
    <w:rsid w:val="00BD56AE"/>
    <w:rsid w:val="00BF0D47"/>
    <w:rsid w:val="00C02EE9"/>
    <w:rsid w:val="00C15DFE"/>
    <w:rsid w:val="00C276EF"/>
    <w:rsid w:val="00C31D45"/>
    <w:rsid w:val="00C31DBE"/>
    <w:rsid w:val="00C32D7B"/>
    <w:rsid w:val="00C56DFC"/>
    <w:rsid w:val="00C67C2E"/>
    <w:rsid w:val="00C70FB2"/>
    <w:rsid w:val="00C80EA0"/>
    <w:rsid w:val="00C82BC1"/>
    <w:rsid w:val="00C968C1"/>
    <w:rsid w:val="00CA11B4"/>
    <w:rsid w:val="00CA1B2A"/>
    <w:rsid w:val="00CA2F99"/>
    <w:rsid w:val="00CA40B5"/>
    <w:rsid w:val="00CA7F3A"/>
    <w:rsid w:val="00CB1097"/>
    <w:rsid w:val="00CB2A55"/>
    <w:rsid w:val="00CB5C68"/>
    <w:rsid w:val="00CB686C"/>
    <w:rsid w:val="00CD2695"/>
    <w:rsid w:val="00CD6B2B"/>
    <w:rsid w:val="00CE1788"/>
    <w:rsid w:val="00CE203F"/>
    <w:rsid w:val="00CE3492"/>
    <w:rsid w:val="00D01E36"/>
    <w:rsid w:val="00D047AC"/>
    <w:rsid w:val="00D071AA"/>
    <w:rsid w:val="00D07C07"/>
    <w:rsid w:val="00D07D2A"/>
    <w:rsid w:val="00D11C4C"/>
    <w:rsid w:val="00D1346B"/>
    <w:rsid w:val="00D16403"/>
    <w:rsid w:val="00D201A5"/>
    <w:rsid w:val="00D21C61"/>
    <w:rsid w:val="00D2491F"/>
    <w:rsid w:val="00D358B8"/>
    <w:rsid w:val="00D414AD"/>
    <w:rsid w:val="00D47FCB"/>
    <w:rsid w:val="00D65684"/>
    <w:rsid w:val="00D73AC6"/>
    <w:rsid w:val="00D74EA9"/>
    <w:rsid w:val="00D75686"/>
    <w:rsid w:val="00D77595"/>
    <w:rsid w:val="00D81347"/>
    <w:rsid w:val="00D818BB"/>
    <w:rsid w:val="00D84B3C"/>
    <w:rsid w:val="00D905D8"/>
    <w:rsid w:val="00D974E2"/>
    <w:rsid w:val="00DA4582"/>
    <w:rsid w:val="00DA694C"/>
    <w:rsid w:val="00DC0E38"/>
    <w:rsid w:val="00DC3B96"/>
    <w:rsid w:val="00DC4D7B"/>
    <w:rsid w:val="00DC5552"/>
    <w:rsid w:val="00DC7821"/>
    <w:rsid w:val="00DD004B"/>
    <w:rsid w:val="00DD12A4"/>
    <w:rsid w:val="00DD38D0"/>
    <w:rsid w:val="00DD3AAF"/>
    <w:rsid w:val="00DD4577"/>
    <w:rsid w:val="00DD4DD2"/>
    <w:rsid w:val="00DE47A1"/>
    <w:rsid w:val="00DE4D1C"/>
    <w:rsid w:val="00DE5CCF"/>
    <w:rsid w:val="00DE6366"/>
    <w:rsid w:val="00E03E65"/>
    <w:rsid w:val="00E06F76"/>
    <w:rsid w:val="00E16BD6"/>
    <w:rsid w:val="00E229FC"/>
    <w:rsid w:val="00E240BD"/>
    <w:rsid w:val="00E25504"/>
    <w:rsid w:val="00E369F2"/>
    <w:rsid w:val="00E51478"/>
    <w:rsid w:val="00E55C2F"/>
    <w:rsid w:val="00E5692E"/>
    <w:rsid w:val="00E57EC0"/>
    <w:rsid w:val="00E6044C"/>
    <w:rsid w:val="00E659D8"/>
    <w:rsid w:val="00E86479"/>
    <w:rsid w:val="00EA25FF"/>
    <w:rsid w:val="00EB31CC"/>
    <w:rsid w:val="00EB4C41"/>
    <w:rsid w:val="00EB539F"/>
    <w:rsid w:val="00EC7B7F"/>
    <w:rsid w:val="00ED0B3B"/>
    <w:rsid w:val="00ED7809"/>
    <w:rsid w:val="00EE13F8"/>
    <w:rsid w:val="00EE1EC4"/>
    <w:rsid w:val="00EE2BC3"/>
    <w:rsid w:val="00EE2DF8"/>
    <w:rsid w:val="00EE5DDB"/>
    <w:rsid w:val="00EE7671"/>
    <w:rsid w:val="00EF0781"/>
    <w:rsid w:val="00EF59D2"/>
    <w:rsid w:val="00F04854"/>
    <w:rsid w:val="00F11778"/>
    <w:rsid w:val="00F128E9"/>
    <w:rsid w:val="00F13968"/>
    <w:rsid w:val="00F13972"/>
    <w:rsid w:val="00F16C2A"/>
    <w:rsid w:val="00F22A40"/>
    <w:rsid w:val="00F27B3A"/>
    <w:rsid w:val="00F336D3"/>
    <w:rsid w:val="00F3531C"/>
    <w:rsid w:val="00F42DE1"/>
    <w:rsid w:val="00F45F22"/>
    <w:rsid w:val="00F665E1"/>
    <w:rsid w:val="00F71CDA"/>
    <w:rsid w:val="00F846EA"/>
    <w:rsid w:val="00F8783C"/>
    <w:rsid w:val="00F92E0E"/>
    <w:rsid w:val="00F94F02"/>
    <w:rsid w:val="00FA0EAA"/>
    <w:rsid w:val="00FA1781"/>
    <w:rsid w:val="00FA272F"/>
    <w:rsid w:val="00FA77FA"/>
    <w:rsid w:val="00FB1F0F"/>
    <w:rsid w:val="00FB62CF"/>
    <w:rsid w:val="00FB6FE6"/>
    <w:rsid w:val="00FC25A2"/>
    <w:rsid w:val="00FC65B0"/>
    <w:rsid w:val="00FC69C1"/>
    <w:rsid w:val="00FD4356"/>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9026</Words>
  <Characters>54157</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22</cp:revision>
  <cp:lastPrinted>2024-03-20T11:06:00Z</cp:lastPrinted>
  <dcterms:created xsi:type="dcterms:W3CDTF">2026-03-12T12:52:00Z</dcterms:created>
  <dcterms:modified xsi:type="dcterms:W3CDTF">2026-03-12T14:20:00Z</dcterms:modified>
</cp:coreProperties>
</file>