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C8F" w14:textId="5E50EDEA" w:rsidR="003649F9" w:rsidRPr="00E373AD" w:rsidRDefault="00750877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750877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Opracowanie dokumentacji projektowo-kosztorysowej w zakresie: „Przebudowa ul. Łąkowej w Grębocinie</w:t>
      </w:r>
      <w:r w:rsidR="00A81E1F" w:rsidRPr="00A81E1F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.</w:t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4306CE65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="00A81E1F">
        <w:rPr>
          <w:rFonts w:eastAsia="Arial" w:cstheme="minorHAnsi"/>
          <w:sz w:val="22"/>
          <w:szCs w:val="22"/>
        </w:rPr>
        <w:t xml:space="preserve">Lubicz Dolny, </w:t>
      </w:r>
      <w:r w:rsidR="007343DC">
        <w:rPr>
          <w:rFonts w:eastAsia="Arial" w:cstheme="minorHAnsi"/>
          <w:sz w:val="22"/>
          <w:szCs w:val="22"/>
        </w:rPr>
        <w:t>11</w:t>
      </w:r>
      <w:r w:rsidR="003E30AC">
        <w:rPr>
          <w:rFonts w:eastAsia="Arial" w:cstheme="minorHAnsi"/>
          <w:sz w:val="22"/>
          <w:szCs w:val="22"/>
        </w:rPr>
        <w:t xml:space="preserve"> marca</w:t>
      </w:r>
      <w:r w:rsidRPr="00E373AD">
        <w:rPr>
          <w:rFonts w:eastAsia="Arial" w:cstheme="minorHAnsi"/>
          <w:sz w:val="22"/>
          <w:szCs w:val="22"/>
        </w:rPr>
        <w:t xml:space="preserve"> 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4AD51583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 xml:space="preserve">Zamawiający publikuje poniżej odpowiedzi na pytania </w:t>
      </w:r>
      <w:r w:rsidR="005A7B3E">
        <w:rPr>
          <w:rFonts w:cstheme="minorHAnsi"/>
          <w:sz w:val="22"/>
          <w:szCs w:val="22"/>
        </w:rPr>
        <w:t>do treści zapytania.</w:t>
      </w:r>
    </w:p>
    <w:p w14:paraId="36E7D910" w14:textId="3B9F7A71" w:rsidR="00044709" w:rsidRPr="00044709" w:rsidRDefault="00044709" w:rsidP="00044709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PYTANIA:</w:t>
      </w:r>
    </w:p>
    <w:p w14:paraId="36DFA5A9" w14:textId="7E783A32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5. </w:t>
      </w:r>
      <w:r w:rsidRPr="007343DC">
        <w:rPr>
          <w:rFonts w:cstheme="minorHAnsi"/>
          <w:sz w:val="22"/>
          <w:szCs w:val="22"/>
        </w:rPr>
        <w:t>Proszę potwierdzenie przez Zamawiającego, że posiada tytuł prawny do realizowania</w:t>
      </w:r>
    </w:p>
    <w:p w14:paraId="3CE30A9A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7343DC">
        <w:rPr>
          <w:rFonts w:cstheme="minorHAnsi"/>
          <w:sz w:val="22"/>
          <w:szCs w:val="22"/>
        </w:rPr>
        <w:t>przebudowy drogi na działce 406/31 i zadanie nie będzie wymagało podziału</w:t>
      </w:r>
    </w:p>
    <w:p w14:paraId="6D1A975A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7343DC">
        <w:rPr>
          <w:rFonts w:cstheme="minorHAnsi"/>
          <w:sz w:val="22"/>
          <w:szCs w:val="22"/>
        </w:rPr>
        <w:t>nieruchomości.</w:t>
      </w:r>
    </w:p>
    <w:p w14:paraId="51959DB9" w14:textId="60D93449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  </w:t>
      </w:r>
      <w:r w:rsidRPr="007343DC">
        <w:rPr>
          <w:rFonts w:cstheme="minorHAnsi"/>
          <w:sz w:val="22"/>
          <w:szCs w:val="22"/>
        </w:rPr>
        <w:t>W przypadku potwierdzenia przez Zamawiającego konieczności wykonania podziałów</w:t>
      </w:r>
    </w:p>
    <w:p w14:paraId="73D096E0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7343DC">
        <w:rPr>
          <w:rFonts w:cstheme="minorHAnsi"/>
          <w:sz w:val="22"/>
          <w:szCs w:val="22"/>
        </w:rPr>
        <w:t>nieruchomości proszę o wydłużenie terminu realizacji zamówienia do 10 miesięcy.</w:t>
      </w:r>
    </w:p>
    <w:p w14:paraId="37CD63EA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</w:rPr>
      </w:pPr>
      <w:r w:rsidRPr="007343DC">
        <w:rPr>
          <w:rFonts w:cstheme="minorHAnsi"/>
          <w:b/>
          <w:bCs/>
          <w:sz w:val="22"/>
          <w:szCs w:val="22"/>
        </w:rPr>
        <w:t>ODPOWIEDZI</w:t>
      </w:r>
    </w:p>
    <w:p w14:paraId="5D7EE9B6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</w:rPr>
      </w:pPr>
      <w:r w:rsidRPr="007343DC">
        <w:rPr>
          <w:rFonts w:cstheme="minorHAnsi"/>
          <w:b/>
          <w:bCs/>
          <w:sz w:val="22"/>
          <w:szCs w:val="22"/>
        </w:rPr>
        <w:t xml:space="preserve">Odpowiedź 5 </w:t>
      </w:r>
    </w:p>
    <w:p w14:paraId="68D8E5EC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7343DC">
        <w:rPr>
          <w:rFonts w:cstheme="minorHAnsi"/>
          <w:sz w:val="22"/>
          <w:szCs w:val="22"/>
        </w:rPr>
        <w:t xml:space="preserve">Zamawiający informuje, że właściciel nieruchomości wyraża zgada na dysponowanie nieruchomością na potrzeby projektowania i realizacji inwestycji pn.: „Przebudowa ul. Łąkowej w Grębocinie”. </w:t>
      </w:r>
    </w:p>
    <w:p w14:paraId="63F983C5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</w:rPr>
      </w:pPr>
      <w:r w:rsidRPr="007343DC">
        <w:rPr>
          <w:rFonts w:cstheme="minorHAnsi"/>
          <w:b/>
          <w:bCs/>
          <w:sz w:val="22"/>
          <w:szCs w:val="22"/>
        </w:rPr>
        <w:t>Odpowiedź 6</w:t>
      </w:r>
    </w:p>
    <w:p w14:paraId="76411220" w14:textId="77777777" w:rsidR="007343DC" w:rsidRPr="007343DC" w:rsidRDefault="007343DC" w:rsidP="007343DC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7343DC">
        <w:rPr>
          <w:rFonts w:cstheme="minorHAnsi"/>
          <w:sz w:val="22"/>
          <w:szCs w:val="22"/>
        </w:rPr>
        <w:t>Zamawiający informuje, że w przedmiotowej inwestycji nie przewiduje podziałów, w związku z tym nie wyraża zgody na wydłużenia terminu realizacji inwestycji.</w:t>
      </w:r>
    </w:p>
    <w:p w14:paraId="1929A498" w14:textId="77777777" w:rsidR="00044709" w:rsidRDefault="00044709" w:rsidP="00095185">
      <w:pPr>
        <w:pBdr>
          <w:bottom w:val="single" w:sz="6" w:space="1" w:color="auto"/>
        </w:pBd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sectPr w:rsidR="0004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8C1"/>
    <w:multiLevelType w:val="multilevel"/>
    <w:tmpl w:val="B70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0550D"/>
    <w:multiLevelType w:val="hybridMultilevel"/>
    <w:tmpl w:val="2642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177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5206">
    <w:abstractNumId w:val="0"/>
  </w:num>
  <w:num w:numId="4" w16cid:durableId="841238024">
    <w:abstractNumId w:val="3"/>
  </w:num>
  <w:num w:numId="5" w16cid:durableId="195455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44709"/>
    <w:rsid w:val="00095185"/>
    <w:rsid w:val="000C4222"/>
    <w:rsid w:val="001833C6"/>
    <w:rsid w:val="00236F06"/>
    <w:rsid w:val="00313B89"/>
    <w:rsid w:val="003161FD"/>
    <w:rsid w:val="003649F9"/>
    <w:rsid w:val="003E30AC"/>
    <w:rsid w:val="004454BC"/>
    <w:rsid w:val="004500EF"/>
    <w:rsid w:val="00466E57"/>
    <w:rsid w:val="005A7B3E"/>
    <w:rsid w:val="006B3B11"/>
    <w:rsid w:val="007343DC"/>
    <w:rsid w:val="00750877"/>
    <w:rsid w:val="007A0814"/>
    <w:rsid w:val="007D6467"/>
    <w:rsid w:val="007E5E4B"/>
    <w:rsid w:val="008A15B8"/>
    <w:rsid w:val="008B1E21"/>
    <w:rsid w:val="008C706B"/>
    <w:rsid w:val="009E6920"/>
    <w:rsid w:val="009F0F71"/>
    <w:rsid w:val="00A03280"/>
    <w:rsid w:val="00A3236C"/>
    <w:rsid w:val="00A81E1F"/>
    <w:rsid w:val="00A824C4"/>
    <w:rsid w:val="00AD412F"/>
    <w:rsid w:val="00AF526F"/>
    <w:rsid w:val="00B37CF1"/>
    <w:rsid w:val="00B56266"/>
    <w:rsid w:val="00C31877"/>
    <w:rsid w:val="00C67819"/>
    <w:rsid w:val="00D277B2"/>
    <w:rsid w:val="00D93396"/>
    <w:rsid w:val="00E373AD"/>
    <w:rsid w:val="00EB5BCE"/>
    <w:rsid w:val="00F21B45"/>
    <w:rsid w:val="00F70E49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A81E1F"/>
    <w:rPr>
      <w:b/>
      <w:bCs/>
    </w:rPr>
  </w:style>
  <w:style w:type="character" w:customStyle="1" w:styleId="t286pc">
    <w:name w:val="t286pc"/>
    <w:basedOn w:val="Domylnaczcionkaakapitu"/>
    <w:rsid w:val="00A81E1F"/>
  </w:style>
  <w:style w:type="paragraph" w:styleId="Tekstdymka">
    <w:name w:val="Balloon Text"/>
    <w:basedOn w:val="Normalny"/>
    <w:link w:val="TekstdymkaZnak"/>
    <w:uiPriority w:val="99"/>
    <w:semiHidden/>
    <w:unhideWhenUsed/>
    <w:rsid w:val="00A3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11</cp:revision>
  <cp:lastPrinted>2026-02-23T12:18:00Z</cp:lastPrinted>
  <dcterms:created xsi:type="dcterms:W3CDTF">2026-02-25T13:11:00Z</dcterms:created>
  <dcterms:modified xsi:type="dcterms:W3CDTF">2026-03-11T09:28:00Z</dcterms:modified>
</cp:coreProperties>
</file>