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77777777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„Przebudowa ulicy Przy Skarpie w Lubiczu Górnym”</w:t>
      </w:r>
    </w:p>
    <w:p w14:paraId="4A6B91E5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ORG.271.20.2025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304FCEDB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4042D4">
        <w:rPr>
          <w:rFonts w:eastAsia="Arial"/>
        </w:rPr>
        <w:t>12</w:t>
      </w:r>
      <w:r w:rsidR="00491E6C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491E6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03C8FD2C" w14:textId="77777777" w:rsidR="00186388" w:rsidRDefault="00186388" w:rsidP="00186388">
      <w:pPr>
        <w:rPr>
          <w:sz w:val="20"/>
          <w:szCs w:val="20"/>
        </w:rPr>
      </w:pPr>
      <w:r>
        <w:rPr>
          <w:sz w:val="20"/>
          <w:szCs w:val="20"/>
        </w:rPr>
        <w:t>W związku z pytaniami Wykonawcy Zamawiający publikuje następujące wyjaśnienia do SWZ:</w:t>
      </w:r>
    </w:p>
    <w:p w14:paraId="5F6418AA" w14:textId="77777777" w:rsidR="004042D4" w:rsidRPr="004042D4" w:rsidRDefault="004042D4" w:rsidP="004042D4">
      <w:pPr>
        <w:numPr>
          <w:ilvl w:val="0"/>
          <w:numId w:val="65"/>
        </w:numPr>
        <w:spacing w:after="0" w:line="240" w:lineRule="auto"/>
        <w:jc w:val="both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4042D4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Zamawiający chce wykonać zakres drogi w miejscu, gdzie jest skarpa poprzedzona barierą drogową. Wykonawca prosi o ujęcie prac związanych z wykonaniem powyższego lub zaniechanie</w:t>
      </w:r>
    </w:p>
    <w:p w14:paraId="1E13108B" w14:textId="77777777" w:rsidR="004042D4" w:rsidRPr="004042D4" w:rsidRDefault="004042D4" w:rsidP="004042D4">
      <w:pPr>
        <w:spacing w:line="27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C6E75B8" w14:textId="77777777" w:rsidR="004042D4" w:rsidRPr="004042D4" w:rsidRDefault="004042D4" w:rsidP="004042D4">
      <w:pPr>
        <w:spacing w:line="27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4042D4">
        <w:rPr>
          <w:rFonts w:ascii="Calibri" w:eastAsia="Calibri" w:hAnsi="Calibri" w:cs="Times New Roman"/>
          <w:noProof/>
          <w:kern w:val="2"/>
          <w:sz w:val="24"/>
          <w:szCs w:val="24"/>
          <w:lang w:eastAsia="pl-PL"/>
          <w14:ligatures w14:val="standardContextual"/>
        </w:rPr>
        <w:drawing>
          <wp:inline distT="0" distB="0" distL="0" distR="0" wp14:anchorId="2E4B8DC3" wp14:editId="238A39FF">
            <wp:extent cx="1988820" cy="2133600"/>
            <wp:effectExtent l="0" t="0" r="1143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6E9CA" w14:textId="77777777" w:rsidR="004042D4" w:rsidRPr="004042D4" w:rsidRDefault="004042D4" w:rsidP="004042D4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4042D4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Odp.:</w:t>
      </w:r>
    </w:p>
    <w:p w14:paraId="6263AAF8" w14:textId="77777777" w:rsidR="004042D4" w:rsidRPr="004042D4" w:rsidRDefault="004042D4" w:rsidP="004042D4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4042D4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 xml:space="preserve">Roboty należy zakończyć za projektowanym zjazdem zwykłym, przed barierą drogową , zgodnie z załączonym rysunkiem (niebieska linia) . Należy zaniechać robót na skarpie za barierą drogową. </w:t>
      </w:r>
    </w:p>
    <w:p w14:paraId="24A2DBF7" w14:textId="77777777" w:rsidR="004042D4" w:rsidRPr="004042D4" w:rsidRDefault="004042D4" w:rsidP="004042D4">
      <w:pPr>
        <w:numPr>
          <w:ilvl w:val="0"/>
          <w:numId w:val="65"/>
        </w:numPr>
        <w:spacing w:after="0" w:line="240" w:lineRule="auto"/>
        <w:jc w:val="both"/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</w:pPr>
      <w:r w:rsidRPr="004042D4">
        <w:rPr>
          <w:rFonts w:ascii="Calibri" w:eastAsia="Times New Roman" w:hAnsi="Calibri" w:cs="Times New Roman"/>
          <w:kern w:val="2"/>
          <w:sz w:val="20"/>
          <w:szCs w:val="20"/>
          <w14:ligatures w14:val="standardContextual"/>
        </w:rPr>
        <w:t>Wykonawca analizując dokumentację geotechniczną podaje pod wątpliwość uzyskanie wymaganych parametrów na podłożu po zdjęciu planowanej warstwy 0,4m. Wykonawca prosi o potwierdzenie zakładanej konstrukcji bądź ujęcie ewentualnej wymiany gruntu</w:t>
      </w:r>
    </w:p>
    <w:p w14:paraId="16DD4D7A" w14:textId="77777777" w:rsidR="004042D4" w:rsidRPr="004042D4" w:rsidRDefault="004042D4" w:rsidP="004042D4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2F20462" w14:textId="77777777" w:rsidR="004042D4" w:rsidRPr="004042D4" w:rsidRDefault="004042D4" w:rsidP="004042D4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4042D4">
        <w:rPr>
          <w:rFonts w:ascii="Calibri" w:eastAsia="Calibri" w:hAnsi="Calibri" w:cs="Times New Roman"/>
          <w:noProof/>
          <w:kern w:val="2"/>
          <w:sz w:val="24"/>
          <w:szCs w:val="24"/>
          <w:lang w:eastAsia="pl-PL"/>
          <w14:ligatures w14:val="standardContextual"/>
        </w:rPr>
        <w:drawing>
          <wp:inline distT="0" distB="0" distL="0" distR="0" wp14:anchorId="08DFC268" wp14:editId="0B31D04C">
            <wp:extent cx="2636520" cy="1600200"/>
            <wp:effectExtent l="0" t="0" r="1143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EECE1" w14:textId="77777777" w:rsidR="004042D4" w:rsidRPr="004042D4" w:rsidRDefault="004042D4" w:rsidP="004042D4">
      <w:pPr>
        <w:spacing w:line="276" w:lineRule="auto"/>
        <w:jc w:val="both"/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</w:pPr>
      <w:r w:rsidRPr="004042D4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Odp.:</w:t>
      </w:r>
    </w:p>
    <w:p w14:paraId="1B60CC26" w14:textId="0BA40FAF" w:rsidR="00B73BC8" w:rsidRDefault="004042D4" w:rsidP="00186388">
      <w:pPr>
        <w:spacing w:line="276" w:lineRule="auto"/>
        <w:jc w:val="both"/>
        <w:rPr>
          <w:shd w:val="clear" w:color="auto" w:fill="FFFFFF"/>
        </w:rPr>
      </w:pPr>
      <w:r w:rsidRPr="004042D4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 xml:space="preserve">Zamawiający potwierdza wykonanie zakładanej konstrukcji drogi. W dokumentacjach ujęta została stabilizacja gruntu cementem o </w:t>
      </w:r>
      <w:proofErr w:type="spellStart"/>
      <w:r w:rsidRPr="004042D4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Rm</w:t>
      </w:r>
      <w:proofErr w:type="spellEnd"/>
      <w:r w:rsidRPr="004042D4">
        <w:rPr>
          <w:rFonts w:ascii="Calibri" w:eastAsia="Calibri" w:hAnsi="Calibri" w:cs="Times New Roman"/>
          <w:color w:val="EE0000"/>
          <w:kern w:val="2"/>
          <w:sz w:val="20"/>
          <w:szCs w:val="20"/>
          <w14:ligatures w14:val="standardContextual"/>
        </w:rPr>
        <w:t>=2,5MPa grubości 10 cm. W przypadku konieczności zwiększenia grubości stabilizacja Zamawiający dopuszcza zwiększenie grubości w/w warstwy do 15 cm.</w:t>
      </w:r>
    </w:p>
    <w:sectPr w:rsidR="00B73BC8" w:rsidSect="00BE1EBB">
      <w:headerReference w:type="default" r:id="rId12"/>
      <w:footerReference w:type="default" r:id="rId13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239C" w14:textId="77777777" w:rsidR="0077433A" w:rsidRDefault="0077433A" w:rsidP="005841E8">
      <w:pPr>
        <w:spacing w:after="0" w:line="240" w:lineRule="auto"/>
      </w:pPr>
      <w:r>
        <w:separator/>
      </w:r>
    </w:p>
  </w:endnote>
  <w:endnote w:type="continuationSeparator" w:id="0">
    <w:p w14:paraId="156C89FB" w14:textId="77777777" w:rsidR="0077433A" w:rsidRDefault="0077433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F963" w14:textId="77777777" w:rsidR="0077433A" w:rsidRDefault="0077433A" w:rsidP="005841E8">
      <w:pPr>
        <w:spacing w:after="0" w:line="240" w:lineRule="auto"/>
      </w:pPr>
      <w:r>
        <w:separator/>
      </w:r>
    </w:p>
  </w:footnote>
  <w:footnote w:type="continuationSeparator" w:id="0">
    <w:p w14:paraId="55ECAEB9" w14:textId="77777777" w:rsidR="0077433A" w:rsidRDefault="0077433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1B37E9F"/>
    <w:multiLevelType w:val="hybridMultilevel"/>
    <w:tmpl w:val="D44A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6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2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0"/>
  </w:num>
  <w:num w:numId="26" w16cid:durableId="1831208866">
    <w:abstractNumId w:val="36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8"/>
  </w:num>
  <w:num w:numId="38" w16cid:durableId="1132363579">
    <w:abstractNumId w:val="53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61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8"/>
  </w:num>
  <w:num w:numId="59" w16cid:durableId="1473060871">
    <w:abstractNumId w:val="59"/>
  </w:num>
  <w:num w:numId="60" w16cid:durableId="2116898362">
    <w:abstractNumId w:val="19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2133014024">
    <w:abstractNumId w:val="42"/>
  </w:num>
  <w:num w:numId="65" w16cid:durableId="1561135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18DB"/>
    <w:rsid w:val="00135D5D"/>
    <w:rsid w:val="00146680"/>
    <w:rsid w:val="0015339A"/>
    <w:rsid w:val="001539BB"/>
    <w:rsid w:val="00154B79"/>
    <w:rsid w:val="00156E06"/>
    <w:rsid w:val="00162178"/>
    <w:rsid w:val="001638BB"/>
    <w:rsid w:val="0018638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042D4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1E6C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433A"/>
    <w:rsid w:val="00775B78"/>
    <w:rsid w:val="00785279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1C21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19F5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6.png@01DC791A.129AD5C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jpg@01DC791A.129AD5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12</cp:revision>
  <cp:lastPrinted>2024-09-23T19:54:00Z</cp:lastPrinted>
  <dcterms:created xsi:type="dcterms:W3CDTF">2025-12-22T11:28:00Z</dcterms:created>
  <dcterms:modified xsi:type="dcterms:W3CDTF">2026-01-12T10:03:00Z</dcterms:modified>
</cp:coreProperties>
</file>