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4C460A40" w14:textId="03ABC4A8" w:rsidR="001971B6" w:rsidRDefault="002C0284" w:rsidP="002C0284">
      <w:pPr>
        <w:pStyle w:val="Tekstpodstawowy"/>
        <w:jc w:val="center"/>
        <w:rPr>
          <w:rFonts w:cs="Tahoma"/>
          <w:b/>
          <w:lang w:val="pl-PL"/>
        </w:rPr>
      </w:pPr>
      <w:r w:rsidRPr="002C0284">
        <w:rPr>
          <w:rFonts w:cs="Tahoma"/>
          <w:b/>
          <w:lang w:val="pl-PL"/>
        </w:rPr>
        <w:t>„Przebudowa drogi gminnej nr 100751C w Rogówku</w:t>
      </w:r>
      <w:r>
        <w:rPr>
          <w:rFonts w:cs="Tahoma"/>
          <w:b/>
          <w:lang w:val="pl-PL"/>
        </w:rPr>
        <w:t>.”</w:t>
      </w:r>
    </w:p>
    <w:p w14:paraId="3604150A" w14:textId="77777777" w:rsidR="001971B6" w:rsidRPr="00BA31DE" w:rsidRDefault="001971B6" w:rsidP="001971B6">
      <w:pPr>
        <w:pStyle w:val="Tekstpodstawowy"/>
        <w:jc w:val="center"/>
        <w:rPr>
          <w:rFonts w:cs="Tahoma"/>
          <w:b/>
          <w:lang w:val="pl-PL"/>
        </w:rPr>
      </w:pPr>
    </w:p>
    <w:p w14:paraId="55A7E7AA" w14:textId="190AE351" w:rsidR="00954C7B" w:rsidRPr="00F27B3A" w:rsidRDefault="00EA25FF" w:rsidP="006E075B">
      <w:pPr>
        <w:keepNext/>
        <w:keepLines/>
        <w:widowControl w:val="0"/>
        <w:spacing w:after="0" w:line="276" w:lineRule="auto"/>
        <w:ind w:right="20"/>
        <w:jc w:val="center"/>
        <w:outlineLvl w:val="2"/>
        <w:rPr>
          <w:rFonts w:ascii="Arial" w:eastAsia="Arial" w:hAnsi="Arial" w:cs="Arial"/>
          <w:b/>
          <w:bCs/>
          <w:sz w:val="24"/>
          <w:szCs w:val="24"/>
          <w:lang w:eastAsia="pl-PL" w:bidi="pl-PL"/>
        </w:rPr>
      </w:pPr>
      <w:bookmarkStart w:id="1" w:name="bookmark5"/>
      <w:r w:rsidRPr="00F27B3A">
        <w:rPr>
          <w:rFonts w:ascii="Arial" w:eastAsia="Arial" w:hAnsi="Arial" w:cs="Arial"/>
          <w:sz w:val="20"/>
          <w:szCs w:val="20"/>
          <w:lang w:eastAsia="pl-PL" w:bidi="pl-PL"/>
        </w:rPr>
        <w:t>nr referencyjny</w:t>
      </w:r>
      <w:r w:rsidR="006E075B" w:rsidRPr="00F27B3A">
        <w:rPr>
          <w:rFonts w:ascii="Arial" w:eastAsia="Arial" w:hAnsi="Arial" w:cs="Arial"/>
          <w:sz w:val="20"/>
          <w:szCs w:val="20"/>
          <w:lang w:eastAsia="pl-PL" w:bidi="pl-PL"/>
        </w:rPr>
        <w:t xml:space="preserve">: </w:t>
      </w:r>
      <w:bookmarkEnd w:id="1"/>
      <w:r w:rsidR="004056AF" w:rsidRPr="00F27B3A">
        <w:rPr>
          <w:rFonts w:ascii="Arial" w:eastAsia="Arial" w:hAnsi="Arial" w:cs="Arial"/>
          <w:b/>
          <w:bCs/>
          <w:sz w:val="24"/>
          <w:szCs w:val="24"/>
          <w:lang w:eastAsia="pl-PL" w:bidi="pl-PL"/>
        </w:rPr>
        <w:t>ORG.271.0</w:t>
      </w:r>
      <w:r w:rsidR="00F27B3A" w:rsidRPr="00F27B3A">
        <w:rPr>
          <w:rFonts w:ascii="Arial" w:eastAsia="Arial" w:hAnsi="Arial" w:cs="Arial"/>
          <w:b/>
          <w:bCs/>
          <w:sz w:val="24"/>
          <w:szCs w:val="24"/>
          <w:lang w:eastAsia="pl-PL" w:bidi="pl-PL"/>
        </w:rPr>
        <w:t>7</w:t>
      </w:r>
      <w:r w:rsidR="004056AF" w:rsidRPr="00F27B3A">
        <w:rPr>
          <w:rFonts w:ascii="Arial" w:eastAsia="Arial" w:hAnsi="Arial" w:cs="Arial"/>
          <w:b/>
          <w:bCs/>
          <w:sz w:val="24"/>
          <w:szCs w:val="24"/>
          <w:lang w:eastAsia="pl-PL" w:bidi="pl-PL"/>
        </w:rPr>
        <w:t>.2025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13367083"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2C0284">
        <w:rPr>
          <w:rFonts w:ascii="Arial" w:eastAsia="Arial" w:hAnsi="Arial" w:cs="Arial"/>
          <w:b/>
          <w:bCs/>
          <w:color w:val="000000"/>
          <w:sz w:val="18"/>
          <w:szCs w:val="18"/>
          <w:lang w:eastAsia="pl-PL" w:bidi="pl-PL"/>
        </w:rPr>
        <w:t>17 marca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B673DD0" w:rsidR="00B3064C" w:rsidRPr="00742820" w:rsidRDefault="00B3064C" w:rsidP="00E16BD6">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4056AF">
        <w:rPr>
          <w:rFonts w:ascii="Arial" w:eastAsia="Arial" w:hAnsi="Arial" w:cs="Arial"/>
          <w:bCs/>
          <w:sz w:val="18"/>
          <w:szCs w:val="18"/>
        </w:rPr>
        <w:t>0</w:t>
      </w:r>
      <w:r w:rsidR="00F27B3A">
        <w:rPr>
          <w:rFonts w:ascii="Arial" w:eastAsia="Arial" w:hAnsi="Arial" w:cs="Arial"/>
          <w:bCs/>
          <w:sz w:val="18"/>
          <w:szCs w:val="18"/>
        </w:rPr>
        <w:t>7</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E16BD6" w:rsidRPr="00E16BD6">
        <w:rPr>
          <w:rFonts w:ascii="Arial" w:eastAsia="Arial" w:hAnsi="Arial" w:cs="Arial"/>
          <w:bCs/>
          <w:sz w:val="18"/>
          <w:szCs w:val="18"/>
        </w:rPr>
        <w:t>„Przebudowa drogi gminnej nr 100751C w Rogówku.”</w:t>
      </w:r>
      <w:r w:rsidR="00E16BD6">
        <w:rPr>
          <w:rFonts w:ascii="Arial" w:eastAsia="Arial" w:hAnsi="Arial" w:cs="Arial"/>
          <w:bCs/>
          <w:sz w:val="18"/>
          <w:szCs w:val="18"/>
        </w:rPr>
        <w:t xml:space="preserve"> </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w:t>
      </w:r>
      <w:r w:rsidRPr="006E075B">
        <w:rPr>
          <w:rFonts w:ascii="Arial" w:eastAsia="Arial" w:hAnsi="Arial" w:cs="Arial"/>
          <w:color w:val="000000"/>
          <w:sz w:val="18"/>
          <w:szCs w:val="18"/>
          <w:lang w:eastAsia="pl-PL" w:bidi="pl-PL"/>
        </w:rPr>
        <w:lastRenderedPageBreak/>
        <w:t xml:space="preserve">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48555DEE" w:rsidR="00B46D33" w:rsidRPr="00E16BD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na przebudowie</w:t>
      </w:r>
      <w:r w:rsidR="00E16BD6" w:rsidRPr="00E16BD6">
        <w:rPr>
          <w:rFonts w:ascii="Arial" w:eastAsia="Arial" w:hAnsi="Arial" w:cs="Arial"/>
          <w:bCs/>
          <w:sz w:val="18"/>
          <w:szCs w:val="18"/>
        </w:rPr>
        <w:t xml:space="preserve"> dro</w:t>
      </w:r>
      <w:r w:rsidR="00E16BD6">
        <w:rPr>
          <w:rFonts w:ascii="Arial" w:eastAsia="Arial" w:hAnsi="Arial" w:cs="Arial"/>
          <w:bCs/>
          <w:sz w:val="18"/>
          <w:szCs w:val="18"/>
        </w:rPr>
        <w:t xml:space="preserve">gi gminnej nr 100751C w Rogówku.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11CDE4C"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p>
    <w:p w14:paraId="7B891007" w14:textId="0E015732"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p>
    <w:p w14:paraId="5438D7A6"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3847ABE"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lastRenderedPageBreak/>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72FB62DF"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0E78E5">
        <w:rPr>
          <w:rFonts w:ascii="Arial" w:eastAsia="Arial" w:hAnsi="Arial" w:cs="Arial"/>
          <w:color w:val="000000"/>
          <w:sz w:val="18"/>
          <w:szCs w:val="18"/>
          <w:lang w:eastAsia="pl-PL" w:bidi="pl-PL"/>
        </w:rPr>
        <w:t xml:space="preserve">3 </w:t>
      </w:r>
      <w:r w:rsidR="00616B68">
        <w:rPr>
          <w:rFonts w:ascii="Arial" w:eastAsia="Arial" w:hAnsi="Arial" w:cs="Arial"/>
          <w:color w:val="000000"/>
          <w:sz w:val="18"/>
          <w:szCs w:val="18"/>
          <w:lang w:eastAsia="pl-PL" w:bidi="pl-PL"/>
        </w:rPr>
        <w:t xml:space="preserve">(trzy) </w:t>
      </w:r>
      <w:r w:rsidR="000E78E5">
        <w:rPr>
          <w:rFonts w:ascii="Arial" w:eastAsia="Arial" w:hAnsi="Arial" w:cs="Arial"/>
          <w:color w:val="000000"/>
          <w:sz w:val="18"/>
          <w:szCs w:val="18"/>
          <w:lang w:eastAsia="pl-PL" w:bidi="pl-PL"/>
        </w:rPr>
        <w:t>miesiące</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14763928"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A163E0">
        <w:rPr>
          <w:rFonts w:ascii="Arial" w:eastAsia="Courier New" w:hAnsi="Arial" w:cs="Arial"/>
          <w:color w:val="000000"/>
          <w:sz w:val="18"/>
          <w:szCs w:val="18"/>
          <w:lang w:eastAsia="pl-PL" w:bidi="pl-PL"/>
        </w:rPr>
        <w:t>1</w:t>
      </w:r>
      <w:r w:rsidR="0046277E">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A163E0">
        <w:rPr>
          <w:rFonts w:ascii="Arial" w:eastAsia="Courier New" w:hAnsi="Arial" w:cs="Arial"/>
          <w:color w:val="000000"/>
          <w:sz w:val="18"/>
          <w:szCs w:val="18"/>
          <w:lang w:eastAsia="pl-PL" w:bidi="pl-PL"/>
        </w:rPr>
        <w:t>1</w:t>
      </w:r>
      <w:r w:rsidR="0046277E">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73B3853" w14:textId="4C94ED4F" w:rsidR="00BA31DE" w:rsidRDefault="00BA31DE" w:rsidP="0046277E">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sidR="00CE203F">
        <w:rPr>
          <w:rFonts w:ascii="Arial" w:eastAsia="Courier New" w:hAnsi="Arial" w:cs="Arial"/>
          <w:color w:val="000000"/>
          <w:sz w:val="18"/>
          <w:szCs w:val="18"/>
          <w:lang w:eastAsia="pl-PL"/>
        </w:rPr>
        <w:t xml:space="preserve">na </w:t>
      </w:r>
      <w:r w:rsidR="0046277E" w:rsidRPr="0046277E">
        <w:rPr>
          <w:rFonts w:ascii="Arial" w:eastAsia="Courier New" w:hAnsi="Arial" w:cs="Arial"/>
          <w:color w:val="000000"/>
          <w:sz w:val="18"/>
          <w:szCs w:val="18"/>
          <w:lang w:eastAsia="pl-PL"/>
        </w:rPr>
        <w:t>przebudowie lub budow</w:t>
      </w:r>
      <w:r w:rsidR="0046277E">
        <w:rPr>
          <w:rFonts w:ascii="Arial" w:eastAsia="Courier New" w:hAnsi="Arial" w:cs="Arial"/>
          <w:color w:val="000000"/>
          <w:sz w:val="18"/>
          <w:szCs w:val="18"/>
          <w:lang w:eastAsia="pl-PL"/>
        </w:rPr>
        <w:t>ie</w:t>
      </w:r>
      <w:r w:rsidR="0046277E" w:rsidRPr="0046277E">
        <w:rPr>
          <w:rFonts w:ascii="Arial" w:eastAsia="Courier New" w:hAnsi="Arial" w:cs="Arial"/>
          <w:color w:val="000000"/>
          <w:sz w:val="18"/>
          <w:szCs w:val="18"/>
          <w:lang w:eastAsia="pl-PL"/>
        </w:rPr>
        <w:t xml:space="preserve"> drogi obejmującej wykonanie jezdni o długości min. 100 m o nawierzchni z betonu asfaltowego.</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77777777"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w:t>
      </w:r>
      <w:r w:rsidRPr="00BA31DE">
        <w:rPr>
          <w:rFonts w:ascii="Arial" w:hAnsi="Arial" w:cs="Arial"/>
          <w:sz w:val="18"/>
          <w:szCs w:val="18"/>
        </w:rPr>
        <w:lastRenderedPageBreak/>
        <w:t xml:space="preserve">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lastRenderedPageBreak/>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lastRenderedPageBreak/>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lastRenderedPageBreak/>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5D31777B"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9F5AD5">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9F5AD5">
        <w:rPr>
          <w:rFonts w:ascii="Arial" w:eastAsia="Arial" w:hAnsi="Arial" w:cs="Arial"/>
          <w:bCs/>
          <w:color w:val="000000"/>
          <w:sz w:val="18"/>
          <w:szCs w:val="18"/>
          <w:lang w:eastAsia="pl-PL" w:bidi="pl-PL"/>
        </w:rPr>
        <w:t>6</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A52DE1">
        <w:rPr>
          <w:rFonts w:ascii="Arial" w:eastAsia="Arial" w:hAnsi="Arial" w:cs="Arial"/>
          <w:bCs/>
          <w:color w:val="000000"/>
          <w:sz w:val="18"/>
          <w:szCs w:val="18"/>
          <w:lang w:eastAsia="pl-PL" w:bidi="pl-PL"/>
        </w:rPr>
        <w:t>5</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4EF075F1"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9F5AD5">
        <w:rPr>
          <w:rFonts w:ascii="Arial" w:eastAsia="Arial" w:hAnsi="Arial" w:cs="Arial"/>
          <w:bCs/>
          <w:color w:val="000000"/>
          <w:sz w:val="18"/>
          <w:szCs w:val="18"/>
          <w:lang w:eastAsia="pl-PL" w:bidi="pl-PL"/>
        </w:rPr>
        <w:t>7</w:t>
      </w:r>
      <w:r w:rsidR="00AA246E">
        <w:rPr>
          <w:rFonts w:ascii="Arial" w:eastAsia="Arial" w:hAnsi="Arial" w:cs="Arial"/>
          <w:bCs/>
          <w:color w:val="000000"/>
          <w:sz w:val="18"/>
          <w:szCs w:val="18"/>
          <w:lang w:eastAsia="pl-PL" w:bidi="pl-PL"/>
        </w:rPr>
        <w:t>.0</w:t>
      </w:r>
      <w:r w:rsidR="00394950">
        <w:rPr>
          <w:rFonts w:ascii="Arial" w:eastAsia="Arial" w:hAnsi="Arial" w:cs="Arial"/>
          <w:bCs/>
          <w:color w:val="000000"/>
          <w:sz w:val="18"/>
          <w:szCs w:val="18"/>
          <w:lang w:eastAsia="pl-PL" w:bidi="pl-PL"/>
        </w:rPr>
        <w:t>4</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0F9F24C4"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9F5AD5">
        <w:rPr>
          <w:rFonts w:ascii="Arial" w:eastAsia="Arial" w:hAnsi="Arial" w:cs="Arial"/>
          <w:bCs/>
          <w:color w:val="000000"/>
          <w:sz w:val="18"/>
          <w:szCs w:val="18"/>
          <w:lang w:eastAsia="pl-PL" w:bidi="pl-PL"/>
        </w:rPr>
        <w:t>7</w:t>
      </w:r>
      <w:r w:rsidR="00AA246E">
        <w:rPr>
          <w:rFonts w:ascii="Arial" w:eastAsia="Arial" w:hAnsi="Arial" w:cs="Arial"/>
          <w:bCs/>
          <w:color w:val="000000"/>
          <w:sz w:val="18"/>
          <w:szCs w:val="18"/>
          <w:lang w:eastAsia="pl-PL" w:bidi="pl-PL"/>
        </w:rPr>
        <w:t>.0</w:t>
      </w:r>
      <w:r w:rsidR="00394950">
        <w:rPr>
          <w:rFonts w:ascii="Arial" w:eastAsia="Arial" w:hAnsi="Arial" w:cs="Arial"/>
          <w:bCs/>
          <w:color w:val="000000"/>
          <w:sz w:val="18"/>
          <w:szCs w:val="18"/>
          <w:lang w:eastAsia="pl-PL" w:bidi="pl-PL"/>
        </w:rPr>
        <w:t>4</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338FCB36"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0E78E5">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Oferta dodatkowa nie może być mniej korzystna w żadnym z kryteriów oceny ofert wskazanych w zaproszeniu do </w:t>
      </w:r>
      <w:r w:rsidRPr="00C02EE9">
        <w:rPr>
          <w:rFonts w:ascii="Arial" w:eastAsia="Arial" w:hAnsi="Arial" w:cs="Arial"/>
          <w:bCs/>
          <w:color w:val="000000"/>
          <w:sz w:val="18"/>
          <w:szCs w:val="18"/>
          <w:lang w:eastAsia="pl-PL" w:bidi="pl-PL"/>
        </w:rPr>
        <w:lastRenderedPageBreak/>
        <w:t>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18"/>
      <w:footerReference w:type="default" r:id="rId19"/>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FE41" w14:textId="77777777" w:rsidR="009126FB" w:rsidRDefault="009126FB" w:rsidP="005841E8">
      <w:pPr>
        <w:spacing w:after="0" w:line="240" w:lineRule="auto"/>
      </w:pPr>
      <w:r>
        <w:separator/>
      </w:r>
    </w:p>
  </w:endnote>
  <w:endnote w:type="continuationSeparator" w:id="0">
    <w:p w14:paraId="38F60493" w14:textId="77777777" w:rsidR="009126FB" w:rsidRDefault="009126FB"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000000"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D781" w14:textId="77777777" w:rsidR="009126FB" w:rsidRDefault="009126FB" w:rsidP="005841E8">
      <w:pPr>
        <w:spacing w:after="0" w:line="240" w:lineRule="auto"/>
      </w:pPr>
      <w:r>
        <w:separator/>
      </w:r>
    </w:p>
  </w:footnote>
  <w:footnote w:type="continuationSeparator" w:id="0">
    <w:p w14:paraId="626A81B9" w14:textId="77777777" w:rsidR="009126FB" w:rsidRDefault="009126FB"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1"/>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7"/>
  </w:num>
  <w:num w:numId="11" w16cid:durableId="523976576">
    <w:abstractNumId w:val="20"/>
  </w:num>
  <w:num w:numId="12" w16cid:durableId="446583276">
    <w:abstractNumId w:val="46"/>
  </w:num>
  <w:num w:numId="13" w16cid:durableId="1895459615">
    <w:abstractNumId w:val="21"/>
  </w:num>
  <w:num w:numId="14" w16cid:durableId="131531539">
    <w:abstractNumId w:val="50"/>
  </w:num>
  <w:num w:numId="15" w16cid:durableId="1547064981">
    <w:abstractNumId w:val="25"/>
  </w:num>
  <w:num w:numId="16" w16cid:durableId="1244291723">
    <w:abstractNumId w:val="47"/>
  </w:num>
  <w:num w:numId="17" w16cid:durableId="341323575">
    <w:abstractNumId w:val="41"/>
  </w:num>
  <w:num w:numId="18" w16cid:durableId="70740030">
    <w:abstractNumId w:val="39"/>
  </w:num>
  <w:num w:numId="19" w16cid:durableId="1545365116">
    <w:abstractNumId w:val="42"/>
  </w:num>
  <w:num w:numId="20" w16cid:durableId="1000474584">
    <w:abstractNumId w:val="5"/>
  </w:num>
  <w:num w:numId="21" w16cid:durableId="2111006481">
    <w:abstractNumId w:val="2"/>
  </w:num>
  <w:num w:numId="22" w16cid:durableId="1518619135">
    <w:abstractNumId w:val="56"/>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49"/>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2"/>
  </w:num>
  <w:num w:numId="33" w16cid:durableId="908230583">
    <w:abstractNumId w:val="26"/>
  </w:num>
  <w:num w:numId="34" w16cid:durableId="1151873591">
    <w:abstractNumId w:val="35"/>
  </w:num>
  <w:num w:numId="35" w16cid:durableId="2009863992">
    <w:abstractNumId w:val="29"/>
  </w:num>
  <w:num w:numId="36" w16cid:durableId="1693149527">
    <w:abstractNumId w:val="44"/>
  </w:num>
  <w:num w:numId="37" w16cid:durableId="975797880">
    <w:abstractNumId w:val="17"/>
  </w:num>
  <w:num w:numId="38" w16cid:durableId="1436443792">
    <w:abstractNumId w:val="48"/>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4"/>
  </w:num>
  <w:num w:numId="44" w16cid:durableId="819618180">
    <w:abstractNumId w:val="43"/>
  </w:num>
  <w:num w:numId="45" w16cid:durableId="740520055">
    <w:abstractNumId w:val="32"/>
  </w:num>
  <w:num w:numId="46" w16cid:durableId="1602446939">
    <w:abstractNumId w:val="14"/>
  </w:num>
  <w:num w:numId="47" w16cid:durableId="1434321983">
    <w:abstractNumId w:val="55"/>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5"/>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28FF"/>
    <w:rsid w:val="00031FBE"/>
    <w:rsid w:val="00033600"/>
    <w:rsid w:val="0004041A"/>
    <w:rsid w:val="00040516"/>
    <w:rsid w:val="00042BC6"/>
    <w:rsid w:val="0004386C"/>
    <w:rsid w:val="00045DBC"/>
    <w:rsid w:val="00047CEB"/>
    <w:rsid w:val="0005468F"/>
    <w:rsid w:val="000563A0"/>
    <w:rsid w:val="00086E01"/>
    <w:rsid w:val="000933EE"/>
    <w:rsid w:val="000A3D0E"/>
    <w:rsid w:val="000C2FDA"/>
    <w:rsid w:val="000D280D"/>
    <w:rsid w:val="000D784C"/>
    <w:rsid w:val="000E3AE5"/>
    <w:rsid w:val="000E78E5"/>
    <w:rsid w:val="000F491B"/>
    <w:rsid w:val="001237A6"/>
    <w:rsid w:val="0012396A"/>
    <w:rsid w:val="001307F0"/>
    <w:rsid w:val="00135D5D"/>
    <w:rsid w:val="00145814"/>
    <w:rsid w:val="0015339A"/>
    <w:rsid w:val="001539BB"/>
    <w:rsid w:val="00154B79"/>
    <w:rsid w:val="00156E06"/>
    <w:rsid w:val="001877BC"/>
    <w:rsid w:val="001971B6"/>
    <w:rsid w:val="001A4B1E"/>
    <w:rsid w:val="001B305C"/>
    <w:rsid w:val="001C07F7"/>
    <w:rsid w:val="001C5937"/>
    <w:rsid w:val="001D4C09"/>
    <w:rsid w:val="001D69EC"/>
    <w:rsid w:val="001E0CDE"/>
    <w:rsid w:val="001E1E7E"/>
    <w:rsid w:val="001E76DC"/>
    <w:rsid w:val="001F01A6"/>
    <w:rsid w:val="001F2F6C"/>
    <w:rsid w:val="00217B63"/>
    <w:rsid w:val="00230FA6"/>
    <w:rsid w:val="00243311"/>
    <w:rsid w:val="00281B0C"/>
    <w:rsid w:val="002A779B"/>
    <w:rsid w:val="002B2F10"/>
    <w:rsid w:val="002C0284"/>
    <w:rsid w:val="002C2F03"/>
    <w:rsid w:val="002C54E7"/>
    <w:rsid w:val="002D105A"/>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9093C"/>
    <w:rsid w:val="00394950"/>
    <w:rsid w:val="0039636D"/>
    <w:rsid w:val="003B2E1C"/>
    <w:rsid w:val="003B7F0D"/>
    <w:rsid w:val="003C18DE"/>
    <w:rsid w:val="003C619E"/>
    <w:rsid w:val="003C709E"/>
    <w:rsid w:val="004056AF"/>
    <w:rsid w:val="0042116A"/>
    <w:rsid w:val="0042482B"/>
    <w:rsid w:val="0042706E"/>
    <w:rsid w:val="00462696"/>
    <w:rsid w:val="0046269A"/>
    <w:rsid w:val="0046277E"/>
    <w:rsid w:val="00462ED0"/>
    <w:rsid w:val="00473B67"/>
    <w:rsid w:val="00473EC5"/>
    <w:rsid w:val="00477EA6"/>
    <w:rsid w:val="00487967"/>
    <w:rsid w:val="00495024"/>
    <w:rsid w:val="00495511"/>
    <w:rsid w:val="00497A22"/>
    <w:rsid w:val="004A0B34"/>
    <w:rsid w:val="004A47A6"/>
    <w:rsid w:val="004C27C6"/>
    <w:rsid w:val="004D3EFD"/>
    <w:rsid w:val="00506B5F"/>
    <w:rsid w:val="00510914"/>
    <w:rsid w:val="00516D54"/>
    <w:rsid w:val="00526F2A"/>
    <w:rsid w:val="005429FF"/>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600731"/>
    <w:rsid w:val="00616B68"/>
    <w:rsid w:val="006250CD"/>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C40C9"/>
    <w:rsid w:val="006D3F44"/>
    <w:rsid w:val="006D73EB"/>
    <w:rsid w:val="006E075B"/>
    <w:rsid w:val="006F1B83"/>
    <w:rsid w:val="006F71BD"/>
    <w:rsid w:val="006F756C"/>
    <w:rsid w:val="00714DF5"/>
    <w:rsid w:val="00722936"/>
    <w:rsid w:val="00741DEB"/>
    <w:rsid w:val="00742820"/>
    <w:rsid w:val="00744783"/>
    <w:rsid w:val="00746694"/>
    <w:rsid w:val="00760ADE"/>
    <w:rsid w:val="00761D03"/>
    <w:rsid w:val="00775B78"/>
    <w:rsid w:val="00785B60"/>
    <w:rsid w:val="007A1EAA"/>
    <w:rsid w:val="007D434C"/>
    <w:rsid w:val="007E1732"/>
    <w:rsid w:val="007E1D47"/>
    <w:rsid w:val="007E5B32"/>
    <w:rsid w:val="007E7546"/>
    <w:rsid w:val="007F2C86"/>
    <w:rsid w:val="00810645"/>
    <w:rsid w:val="00826EA3"/>
    <w:rsid w:val="00842B77"/>
    <w:rsid w:val="008441A6"/>
    <w:rsid w:val="008519AB"/>
    <w:rsid w:val="00871195"/>
    <w:rsid w:val="0089168D"/>
    <w:rsid w:val="00893BD8"/>
    <w:rsid w:val="00895B77"/>
    <w:rsid w:val="008A6053"/>
    <w:rsid w:val="008B09B8"/>
    <w:rsid w:val="008B0F02"/>
    <w:rsid w:val="008B20A2"/>
    <w:rsid w:val="008C0910"/>
    <w:rsid w:val="008C1E2B"/>
    <w:rsid w:val="008C70C4"/>
    <w:rsid w:val="008E0499"/>
    <w:rsid w:val="008E5B7B"/>
    <w:rsid w:val="008E689C"/>
    <w:rsid w:val="008F2DE1"/>
    <w:rsid w:val="008F4A20"/>
    <w:rsid w:val="00901074"/>
    <w:rsid w:val="009038BE"/>
    <w:rsid w:val="0090463B"/>
    <w:rsid w:val="00905E27"/>
    <w:rsid w:val="009126FB"/>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0A87"/>
    <w:rsid w:val="009C77AC"/>
    <w:rsid w:val="009D184C"/>
    <w:rsid w:val="009E2353"/>
    <w:rsid w:val="009E3153"/>
    <w:rsid w:val="009E3484"/>
    <w:rsid w:val="009E6A42"/>
    <w:rsid w:val="009F5AD5"/>
    <w:rsid w:val="009F6DEB"/>
    <w:rsid w:val="00A0404C"/>
    <w:rsid w:val="00A0550C"/>
    <w:rsid w:val="00A11E11"/>
    <w:rsid w:val="00A13643"/>
    <w:rsid w:val="00A163E0"/>
    <w:rsid w:val="00A24E8F"/>
    <w:rsid w:val="00A30222"/>
    <w:rsid w:val="00A34335"/>
    <w:rsid w:val="00A52DE1"/>
    <w:rsid w:val="00A574D9"/>
    <w:rsid w:val="00A6055B"/>
    <w:rsid w:val="00A75011"/>
    <w:rsid w:val="00A75CD8"/>
    <w:rsid w:val="00A82972"/>
    <w:rsid w:val="00A84C36"/>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C02EE9"/>
    <w:rsid w:val="00C15DFE"/>
    <w:rsid w:val="00C276EF"/>
    <w:rsid w:val="00C31D45"/>
    <w:rsid w:val="00C31DBE"/>
    <w:rsid w:val="00C32D7B"/>
    <w:rsid w:val="00C56DFC"/>
    <w:rsid w:val="00C67C2E"/>
    <w:rsid w:val="00C70FB2"/>
    <w:rsid w:val="00C80EA0"/>
    <w:rsid w:val="00CA11B4"/>
    <w:rsid w:val="00CA40B5"/>
    <w:rsid w:val="00CA7F3A"/>
    <w:rsid w:val="00CB2A55"/>
    <w:rsid w:val="00CD2695"/>
    <w:rsid w:val="00CD6B2B"/>
    <w:rsid w:val="00CE1788"/>
    <w:rsid w:val="00CE203F"/>
    <w:rsid w:val="00CE3492"/>
    <w:rsid w:val="00D071AA"/>
    <w:rsid w:val="00D07D2A"/>
    <w:rsid w:val="00D11C4C"/>
    <w:rsid w:val="00D201A5"/>
    <w:rsid w:val="00D21C61"/>
    <w:rsid w:val="00D2491F"/>
    <w:rsid w:val="00D358B8"/>
    <w:rsid w:val="00D414AD"/>
    <w:rsid w:val="00D47FCB"/>
    <w:rsid w:val="00D73AC6"/>
    <w:rsid w:val="00D74EA9"/>
    <w:rsid w:val="00D75686"/>
    <w:rsid w:val="00D77595"/>
    <w:rsid w:val="00D84B3C"/>
    <w:rsid w:val="00D905D8"/>
    <w:rsid w:val="00D974E2"/>
    <w:rsid w:val="00DA4582"/>
    <w:rsid w:val="00DC5552"/>
    <w:rsid w:val="00DC7821"/>
    <w:rsid w:val="00DD004B"/>
    <w:rsid w:val="00DD12A4"/>
    <w:rsid w:val="00DD3AAF"/>
    <w:rsid w:val="00DD4577"/>
    <w:rsid w:val="00DD4DD2"/>
    <w:rsid w:val="00DE4D1C"/>
    <w:rsid w:val="00DE5CCF"/>
    <w:rsid w:val="00DE6366"/>
    <w:rsid w:val="00E03E65"/>
    <w:rsid w:val="00E06F76"/>
    <w:rsid w:val="00E16BD6"/>
    <w:rsid w:val="00E240BD"/>
    <w:rsid w:val="00E369F2"/>
    <w:rsid w:val="00E51478"/>
    <w:rsid w:val="00E55C2F"/>
    <w:rsid w:val="00E5692E"/>
    <w:rsid w:val="00E57EC0"/>
    <w:rsid w:val="00E6044C"/>
    <w:rsid w:val="00E659D8"/>
    <w:rsid w:val="00EA25FF"/>
    <w:rsid w:val="00EC7B7F"/>
    <w:rsid w:val="00ED0B3B"/>
    <w:rsid w:val="00ED7809"/>
    <w:rsid w:val="00EE13F8"/>
    <w:rsid w:val="00EE1EC4"/>
    <w:rsid w:val="00EE2BC3"/>
    <w:rsid w:val="00EE7671"/>
    <w:rsid w:val="00EF0781"/>
    <w:rsid w:val="00F11778"/>
    <w:rsid w:val="00F128E9"/>
    <w:rsid w:val="00F13968"/>
    <w:rsid w:val="00F13972"/>
    <w:rsid w:val="00F22A40"/>
    <w:rsid w:val="00F27B3A"/>
    <w:rsid w:val="00F336D3"/>
    <w:rsid w:val="00F3531C"/>
    <w:rsid w:val="00F42DE1"/>
    <w:rsid w:val="00F45F22"/>
    <w:rsid w:val="00F8783C"/>
    <w:rsid w:val="00F92E0E"/>
    <w:rsid w:val="00F94F02"/>
    <w:rsid w:val="00FA1781"/>
    <w:rsid w:val="00FA261E"/>
    <w:rsid w:val="00FA272F"/>
    <w:rsid w:val="00FA77FA"/>
    <w:rsid w:val="00FB62C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8826</Words>
  <Characters>52958</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3</cp:revision>
  <cp:lastPrinted>2024-03-20T11:06:00Z</cp:lastPrinted>
  <dcterms:created xsi:type="dcterms:W3CDTF">2025-03-28T11:34:00Z</dcterms:created>
  <dcterms:modified xsi:type="dcterms:W3CDTF">2025-03-28T11:35:00Z</dcterms:modified>
</cp:coreProperties>
</file>