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66708232" w14:textId="77777777" w:rsidR="002C0284" w:rsidRPr="002C0284" w:rsidRDefault="002C0284" w:rsidP="002C0284">
      <w:pPr>
        <w:pStyle w:val="Tekstpodstawowy"/>
        <w:jc w:val="center"/>
        <w:rPr>
          <w:rFonts w:cs="Tahoma"/>
          <w:b/>
          <w:lang w:val="pl-PL"/>
        </w:rPr>
      </w:pPr>
    </w:p>
    <w:p w14:paraId="4C460A40" w14:textId="03ABC4A8" w:rsidR="001971B6" w:rsidRDefault="002C0284" w:rsidP="002C0284">
      <w:pPr>
        <w:pStyle w:val="Tekstpodstawowy"/>
        <w:jc w:val="center"/>
        <w:rPr>
          <w:rFonts w:cs="Tahoma"/>
          <w:b/>
          <w:lang w:val="pl-PL"/>
        </w:rPr>
      </w:pPr>
      <w:r w:rsidRPr="002C0284">
        <w:rPr>
          <w:rFonts w:cs="Tahoma"/>
          <w:b/>
          <w:lang w:val="pl-PL"/>
        </w:rPr>
        <w:t>„Przebudowa drogi gminnej nr 100751C w Rogówku</w:t>
      </w:r>
      <w:r>
        <w:rPr>
          <w:rFonts w:cs="Tahoma"/>
          <w:b/>
          <w:lang w:val="pl-PL"/>
        </w:rPr>
        <w:t>.”</w:t>
      </w:r>
    </w:p>
    <w:p w14:paraId="3604150A" w14:textId="77777777" w:rsidR="001971B6" w:rsidRPr="00BA31DE" w:rsidRDefault="001971B6" w:rsidP="001971B6">
      <w:pPr>
        <w:pStyle w:val="Tekstpodstawowy"/>
        <w:jc w:val="center"/>
        <w:rPr>
          <w:rFonts w:cs="Tahoma"/>
          <w:b/>
          <w:lang w:val="pl-PL"/>
        </w:rPr>
      </w:pPr>
    </w:p>
    <w:p w14:paraId="55A7E7AA" w14:textId="190AE351" w:rsidR="00954C7B" w:rsidRPr="00F27B3A" w:rsidRDefault="00EA25FF" w:rsidP="006E075B">
      <w:pPr>
        <w:keepNext/>
        <w:keepLines/>
        <w:widowControl w:val="0"/>
        <w:spacing w:after="0" w:line="276" w:lineRule="auto"/>
        <w:ind w:right="20"/>
        <w:jc w:val="center"/>
        <w:outlineLvl w:val="2"/>
        <w:rPr>
          <w:rFonts w:ascii="Arial" w:eastAsia="Arial" w:hAnsi="Arial" w:cs="Arial"/>
          <w:b/>
          <w:bCs/>
          <w:sz w:val="24"/>
          <w:szCs w:val="24"/>
          <w:lang w:eastAsia="pl-PL" w:bidi="pl-PL"/>
        </w:rPr>
      </w:pPr>
      <w:bookmarkStart w:id="1" w:name="bookmark5"/>
      <w:r w:rsidRPr="00F27B3A">
        <w:rPr>
          <w:rFonts w:ascii="Arial" w:eastAsia="Arial" w:hAnsi="Arial" w:cs="Arial"/>
          <w:sz w:val="20"/>
          <w:szCs w:val="20"/>
          <w:lang w:eastAsia="pl-PL" w:bidi="pl-PL"/>
        </w:rPr>
        <w:t>nr referencyjny</w:t>
      </w:r>
      <w:r w:rsidR="006E075B" w:rsidRPr="00F27B3A">
        <w:rPr>
          <w:rFonts w:ascii="Arial" w:eastAsia="Arial" w:hAnsi="Arial" w:cs="Arial"/>
          <w:sz w:val="20"/>
          <w:szCs w:val="20"/>
          <w:lang w:eastAsia="pl-PL" w:bidi="pl-PL"/>
        </w:rPr>
        <w:t xml:space="preserve">: </w:t>
      </w:r>
      <w:bookmarkEnd w:id="1"/>
      <w:r w:rsidR="004056AF" w:rsidRPr="00F27B3A">
        <w:rPr>
          <w:rFonts w:ascii="Arial" w:eastAsia="Arial" w:hAnsi="Arial" w:cs="Arial"/>
          <w:b/>
          <w:bCs/>
          <w:sz w:val="24"/>
          <w:szCs w:val="24"/>
          <w:lang w:eastAsia="pl-PL" w:bidi="pl-PL"/>
        </w:rPr>
        <w:t>ORG.271.0</w:t>
      </w:r>
      <w:r w:rsidR="00F27B3A" w:rsidRPr="00F27B3A">
        <w:rPr>
          <w:rFonts w:ascii="Arial" w:eastAsia="Arial" w:hAnsi="Arial" w:cs="Arial"/>
          <w:b/>
          <w:bCs/>
          <w:sz w:val="24"/>
          <w:szCs w:val="24"/>
          <w:lang w:eastAsia="pl-PL" w:bidi="pl-PL"/>
        </w:rPr>
        <w:t>7</w:t>
      </w:r>
      <w:r w:rsidR="004056AF" w:rsidRPr="00F27B3A">
        <w:rPr>
          <w:rFonts w:ascii="Arial" w:eastAsia="Arial" w:hAnsi="Arial" w:cs="Arial"/>
          <w:b/>
          <w:bCs/>
          <w:sz w:val="24"/>
          <w:szCs w:val="24"/>
          <w:lang w:eastAsia="pl-PL" w:bidi="pl-PL"/>
        </w:rPr>
        <w:t>.2025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13367083"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2C0284">
        <w:rPr>
          <w:rFonts w:ascii="Arial" w:eastAsia="Arial" w:hAnsi="Arial" w:cs="Arial"/>
          <w:b/>
          <w:bCs/>
          <w:color w:val="000000"/>
          <w:sz w:val="18"/>
          <w:szCs w:val="18"/>
          <w:lang w:eastAsia="pl-PL" w:bidi="pl-PL"/>
        </w:rPr>
        <w:t>17 marca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31656463"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w:t>
      </w:r>
      <w:r w:rsidR="00E16BD6">
        <w:rPr>
          <w:rFonts w:ascii="Arial" w:eastAsia="Arial" w:hAnsi="Arial" w:cs="Arial"/>
          <w:sz w:val="18"/>
          <w:szCs w:val="18"/>
        </w:rPr>
        <w:t>F</w:t>
      </w:r>
      <w:r>
        <w:rPr>
          <w:rFonts w:ascii="Arial" w:eastAsia="Arial" w:hAnsi="Arial" w:cs="Arial"/>
          <w:sz w:val="18"/>
          <w:szCs w:val="18"/>
        </w:rPr>
        <w:t>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3508D8B" w14:textId="77777777" w:rsidR="006D73EB" w:rsidRDefault="00653622" w:rsidP="006D73E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1B673DD0" w:rsidR="00B3064C" w:rsidRPr="00742820" w:rsidRDefault="00B3064C" w:rsidP="00E16BD6">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4056AF">
        <w:rPr>
          <w:rFonts w:ascii="Arial" w:eastAsia="Arial" w:hAnsi="Arial" w:cs="Arial"/>
          <w:bCs/>
          <w:sz w:val="18"/>
          <w:szCs w:val="18"/>
        </w:rPr>
        <w:t>0</w:t>
      </w:r>
      <w:r w:rsidR="00F27B3A">
        <w:rPr>
          <w:rFonts w:ascii="Arial" w:eastAsia="Arial" w:hAnsi="Arial" w:cs="Arial"/>
          <w:bCs/>
          <w:sz w:val="18"/>
          <w:szCs w:val="18"/>
        </w:rPr>
        <w:t>7</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E16BD6" w:rsidRPr="00E16BD6">
        <w:rPr>
          <w:rFonts w:ascii="Arial" w:eastAsia="Arial" w:hAnsi="Arial" w:cs="Arial"/>
          <w:bCs/>
          <w:sz w:val="18"/>
          <w:szCs w:val="18"/>
        </w:rPr>
        <w:t>„Przebudowa drogi gminnej nr 100751C w Rogówku.”</w:t>
      </w:r>
      <w:r w:rsidR="00E16BD6">
        <w:rPr>
          <w:rFonts w:ascii="Arial" w:eastAsia="Arial" w:hAnsi="Arial" w:cs="Arial"/>
          <w:bCs/>
          <w:sz w:val="18"/>
          <w:szCs w:val="18"/>
        </w:rPr>
        <w:t xml:space="preserve"> </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8555DEE" w:rsidR="00B46D33" w:rsidRPr="00E16BD6" w:rsidRDefault="001C5937" w:rsidP="00E16BD6">
      <w:pPr>
        <w:pStyle w:val="Akapitzlist"/>
        <w:numPr>
          <w:ilvl w:val="0"/>
          <w:numId w:val="2"/>
        </w:numPr>
        <w:tabs>
          <w:tab w:val="left" w:pos="631"/>
        </w:tabs>
        <w:spacing w:line="276" w:lineRule="auto"/>
        <w:ind w:left="600" w:hanging="280"/>
        <w:jc w:val="both"/>
        <w:rPr>
          <w:rFonts w:ascii="Arial" w:eastAsia="Arial" w:hAnsi="Arial" w:cs="Arial"/>
          <w:bCs/>
          <w:sz w:val="18"/>
          <w:szCs w:val="18"/>
        </w:rPr>
      </w:pPr>
      <w:r w:rsidRPr="005A0725">
        <w:rPr>
          <w:rFonts w:ascii="Arial" w:eastAsia="Arial" w:hAnsi="Arial" w:cs="Arial"/>
          <w:bCs/>
          <w:sz w:val="18"/>
          <w:szCs w:val="18"/>
        </w:rPr>
        <w:t xml:space="preserve">Przedmiotem </w:t>
      </w:r>
      <w:r w:rsidR="00AA246E" w:rsidRPr="005A0725">
        <w:rPr>
          <w:rFonts w:ascii="Arial" w:eastAsia="Arial" w:hAnsi="Arial" w:cs="Arial"/>
          <w:bCs/>
          <w:sz w:val="18"/>
          <w:szCs w:val="18"/>
        </w:rPr>
        <w:t>zamówienia</w:t>
      </w:r>
      <w:r w:rsidRPr="005A0725">
        <w:rPr>
          <w:rFonts w:ascii="Arial" w:eastAsia="Arial" w:hAnsi="Arial" w:cs="Arial"/>
          <w:bCs/>
          <w:sz w:val="18"/>
          <w:szCs w:val="18"/>
        </w:rPr>
        <w:t xml:space="preserve"> jest</w:t>
      </w:r>
      <w:r w:rsidR="0004386C" w:rsidRPr="005A0725">
        <w:rPr>
          <w:rFonts w:ascii="Arial" w:eastAsia="Arial" w:hAnsi="Arial" w:cs="Arial"/>
          <w:bCs/>
          <w:sz w:val="18"/>
          <w:szCs w:val="18"/>
        </w:rPr>
        <w:t xml:space="preserve"> </w:t>
      </w:r>
      <w:r w:rsidR="004056AF">
        <w:rPr>
          <w:rFonts w:ascii="Arial" w:eastAsia="Arial" w:hAnsi="Arial" w:cs="Arial"/>
          <w:bCs/>
          <w:sz w:val="18"/>
          <w:szCs w:val="18"/>
        </w:rPr>
        <w:t>w</w:t>
      </w:r>
      <w:r w:rsidR="00E16BD6">
        <w:rPr>
          <w:rFonts w:ascii="Arial" w:eastAsia="Arial" w:hAnsi="Arial" w:cs="Arial"/>
          <w:bCs/>
          <w:sz w:val="18"/>
          <w:szCs w:val="18"/>
        </w:rPr>
        <w:t>y</w:t>
      </w:r>
      <w:r w:rsidR="00E16BD6" w:rsidRPr="00E16BD6">
        <w:rPr>
          <w:rFonts w:ascii="Arial" w:eastAsia="Arial" w:hAnsi="Arial" w:cs="Arial"/>
          <w:bCs/>
          <w:sz w:val="18"/>
          <w:szCs w:val="18"/>
        </w:rPr>
        <w:t xml:space="preserve">konanie </w:t>
      </w:r>
      <w:r w:rsidR="00E16BD6">
        <w:rPr>
          <w:rFonts w:ascii="Arial" w:eastAsia="Arial" w:hAnsi="Arial" w:cs="Arial"/>
          <w:bCs/>
          <w:sz w:val="18"/>
          <w:szCs w:val="18"/>
        </w:rPr>
        <w:t xml:space="preserve">na rzecz Zamawiającego </w:t>
      </w:r>
      <w:r w:rsidR="00E16BD6" w:rsidRPr="00E16BD6">
        <w:rPr>
          <w:rFonts w:ascii="Arial" w:eastAsia="Arial" w:hAnsi="Arial" w:cs="Arial"/>
          <w:bCs/>
          <w:sz w:val="18"/>
          <w:szCs w:val="18"/>
        </w:rPr>
        <w:t xml:space="preserve">robót budowlanych </w:t>
      </w:r>
      <w:r w:rsidR="00E16BD6">
        <w:rPr>
          <w:rFonts w:ascii="Arial" w:eastAsia="Arial" w:hAnsi="Arial" w:cs="Arial"/>
          <w:bCs/>
          <w:sz w:val="18"/>
          <w:szCs w:val="18"/>
        </w:rPr>
        <w:t>polegających na przebudowie</w:t>
      </w:r>
      <w:r w:rsidR="00E16BD6" w:rsidRPr="00E16BD6">
        <w:rPr>
          <w:rFonts w:ascii="Arial" w:eastAsia="Arial" w:hAnsi="Arial" w:cs="Arial"/>
          <w:bCs/>
          <w:sz w:val="18"/>
          <w:szCs w:val="18"/>
        </w:rPr>
        <w:t xml:space="preserve"> dro</w:t>
      </w:r>
      <w:r w:rsidR="00E16BD6">
        <w:rPr>
          <w:rFonts w:ascii="Arial" w:eastAsia="Arial" w:hAnsi="Arial" w:cs="Arial"/>
          <w:bCs/>
          <w:sz w:val="18"/>
          <w:szCs w:val="18"/>
        </w:rPr>
        <w:t xml:space="preserve">gi gminnej nr 100751C w Rogówku.  </w:t>
      </w:r>
      <w:r w:rsidR="00E16BD6" w:rsidRPr="00862D9F">
        <w:rPr>
          <w:rFonts w:ascii="Arial" w:eastAsia="Arial" w:hAnsi="Arial" w:cs="Arial"/>
          <w:bCs/>
          <w:sz w:val="18"/>
          <w:szCs w:val="18"/>
        </w:rPr>
        <w:t>Obowiązkiem Wykonawcy będzie również dopełnienie w imieniu w imieniu Zamawiającego wszelkich procedur administracyjnych umożliwiających użytkowanie obiektów po wykonaniu prac.</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0E015732"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72FB62DF"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 xml:space="preserve">3 </w:t>
      </w:r>
      <w:r w:rsidR="00616B68">
        <w:rPr>
          <w:rFonts w:ascii="Arial" w:eastAsia="Arial" w:hAnsi="Arial" w:cs="Arial"/>
          <w:color w:val="000000"/>
          <w:sz w:val="18"/>
          <w:szCs w:val="18"/>
          <w:lang w:eastAsia="pl-PL" w:bidi="pl-PL"/>
        </w:rPr>
        <w:t xml:space="preserve">(trzy) </w:t>
      </w:r>
      <w:r w:rsidR="000E78E5">
        <w:rPr>
          <w:rFonts w:ascii="Arial" w:eastAsia="Arial" w:hAnsi="Arial" w:cs="Arial"/>
          <w:color w:val="000000"/>
          <w:sz w:val="18"/>
          <w:szCs w:val="18"/>
          <w:lang w:eastAsia="pl-PL" w:bidi="pl-PL"/>
        </w:rPr>
        <w:t>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14763928"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A163E0">
        <w:rPr>
          <w:rFonts w:ascii="Arial" w:eastAsia="Courier New" w:hAnsi="Arial" w:cs="Arial"/>
          <w:color w:val="000000"/>
          <w:sz w:val="18"/>
          <w:szCs w:val="18"/>
          <w:lang w:eastAsia="pl-PL" w:bidi="pl-PL"/>
        </w:rPr>
        <w:t>1</w:t>
      </w:r>
      <w:r w:rsidR="0046277E">
        <w:rPr>
          <w:rFonts w:ascii="Arial" w:eastAsia="Courier New" w:hAnsi="Arial" w:cs="Arial"/>
          <w:color w:val="000000"/>
          <w:sz w:val="18"/>
          <w:szCs w:val="18"/>
          <w:lang w:eastAsia="pl-PL" w:bidi="pl-PL"/>
        </w:rPr>
        <w:t>5</w:t>
      </w:r>
      <w:r w:rsidR="00A163E0">
        <w:rPr>
          <w:rFonts w:ascii="Arial" w:eastAsia="Courier New" w:hAnsi="Arial" w:cs="Arial"/>
          <w:color w:val="000000"/>
          <w:sz w:val="18"/>
          <w:szCs w:val="18"/>
          <w:lang w:eastAsia="pl-PL" w:bidi="pl-PL"/>
        </w:rPr>
        <w:t>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A163E0">
        <w:rPr>
          <w:rFonts w:ascii="Arial" w:eastAsia="Courier New" w:hAnsi="Arial" w:cs="Arial"/>
          <w:color w:val="000000"/>
          <w:sz w:val="18"/>
          <w:szCs w:val="18"/>
          <w:lang w:eastAsia="pl-PL" w:bidi="pl-PL"/>
        </w:rPr>
        <w:t>1</w:t>
      </w:r>
      <w:r w:rsidR="0046277E">
        <w:rPr>
          <w:rFonts w:ascii="Arial" w:eastAsia="Courier New" w:hAnsi="Arial" w:cs="Arial"/>
          <w:color w:val="000000"/>
          <w:sz w:val="18"/>
          <w:szCs w:val="18"/>
          <w:lang w:eastAsia="pl-PL" w:bidi="pl-PL"/>
        </w:rPr>
        <w:t>5</w:t>
      </w:r>
      <w:r w:rsidR="00A163E0">
        <w:rPr>
          <w:rFonts w:ascii="Arial" w:eastAsia="Courier New" w:hAnsi="Arial" w:cs="Arial"/>
          <w:color w:val="000000"/>
          <w:sz w:val="18"/>
          <w:szCs w:val="18"/>
          <w:lang w:eastAsia="pl-PL" w:bidi="pl-PL"/>
        </w:rPr>
        <w:t>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4C94ED4F" w:rsidR="00BA31DE" w:rsidRDefault="00BA31DE" w:rsidP="0046277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46277E" w:rsidRPr="0046277E">
        <w:rPr>
          <w:rFonts w:ascii="Arial" w:eastAsia="Courier New" w:hAnsi="Arial" w:cs="Arial"/>
          <w:color w:val="000000"/>
          <w:sz w:val="18"/>
          <w:szCs w:val="18"/>
          <w:lang w:eastAsia="pl-PL"/>
        </w:rPr>
        <w:t>przebudowie lub budow</w:t>
      </w:r>
      <w:r w:rsidR="0046277E">
        <w:rPr>
          <w:rFonts w:ascii="Arial" w:eastAsia="Courier New" w:hAnsi="Arial" w:cs="Arial"/>
          <w:color w:val="000000"/>
          <w:sz w:val="18"/>
          <w:szCs w:val="18"/>
          <w:lang w:eastAsia="pl-PL"/>
        </w:rPr>
        <w:t>ie</w:t>
      </w:r>
      <w:r w:rsidR="0046277E" w:rsidRPr="0046277E">
        <w:rPr>
          <w:rFonts w:ascii="Arial" w:eastAsia="Courier New" w:hAnsi="Arial" w:cs="Arial"/>
          <w:color w:val="000000"/>
          <w:sz w:val="18"/>
          <w:szCs w:val="18"/>
          <w:lang w:eastAsia="pl-PL"/>
        </w:rPr>
        <w:t xml:space="preserve"> drogi obejmującej wykonanie jezdni o długości min. 100 m o nawierzchni z betonu asfaltowego.</w:t>
      </w:r>
    </w:p>
    <w:p w14:paraId="0860DBD3" w14:textId="77777777" w:rsidR="0046277E" w:rsidRPr="0046277E" w:rsidRDefault="0046277E" w:rsidP="0046277E">
      <w:pPr>
        <w:widowControl w:val="0"/>
        <w:autoSpaceDE w:val="0"/>
        <w:autoSpaceDN w:val="0"/>
        <w:adjustRightInd w:val="0"/>
        <w:spacing w:after="0" w:line="240" w:lineRule="auto"/>
        <w:ind w:left="1380"/>
        <w:contextualSpacing/>
        <w:jc w:val="both"/>
        <w:rPr>
          <w:rFonts w:ascii="Arial" w:eastAsia="Courier New" w:hAnsi="Arial" w:cs="Arial"/>
          <w:color w:val="000000"/>
          <w:sz w:val="18"/>
          <w:szCs w:val="18"/>
          <w:lang w:eastAsia="pl-PL"/>
        </w:rPr>
      </w:pP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6E272EB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do kierowania robotami</w:t>
      </w:r>
      <w:r w:rsidR="004056AF">
        <w:rPr>
          <w:rFonts w:ascii="Arial" w:eastAsia="Courier New" w:hAnsi="Arial" w:cs="Arial"/>
          <w:color w:val="000000"/>
          <w:sz w:val="18"/>
          <w:szCs w:val="18"/>
          <w:lang w:eastAsia="pl-PL"/>
        </w:rPr>
        <w:t xml:space="preserve"> budowlanymi</w:t>
      </w:r>
      <w:r w:rsidRPr="00506B5F">
        <w:rPr>
          <w:rFonts w:ascii="Arial" w:eastAsia="Courier New" w:hAnsi="Arial" w:cs="Arial"/>
          <w:color w:val="000000"/>
          <w:sz w:val="18"/>
          <w:szCs w:val="18"/>
          <w:lang w:eastAsia="pl-PL"/>
        </w:rPr>
        <w:t xml:space="preserve">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 xml:space="preserve">Dz.U. 2016 poz. 65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w:t>
      </w:r>
      <w:r w:rsidRPr="00BA31DE">
        <w:rPr>
          <w:rFonts w:ascii="Arial" w:hAnsi="Arial" w:cs="Arial"/>
          <w:sz w:val="18"/>
          <w:szCs w:val="18"/>
        </w:rPr>
        <w:lastRenderedPageBreak/>
        <w:t xml:space="preserve">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lastRenderedPageBreak/>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1A969C83"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7EBDFB3A"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4056AF">
        <w:rPr>
          <w:rFonts w:ascii="Arial" w:eastAsia="Arial" w:hAnsi="Arial" w:cs="Arial"/>
          <w:bCs/>
          <w:color w:val="000000"/>
          <w:sz w:val="18"/>
          <w:szCs w:val="18"/>
          <w:lang w:eastAsia="pl-PL" w:bidi="pl-PL"/>
        </w:rPr>
        <w:t>29</w:t>
      </w:r>
      <w:r w:rsidR="00AA246E">
        <w:rPr>
          <w:rFonts w:ascii="Arial" w:eastAsia="Arial" w:hAnsi="Arial" w:cs="Arial"/>
          <w:bCs/>
          <w:color w:val="000000"/>
          <w:sz w:val="18"/>
          <w:szCs w:val="18"/>
          <w:lang w:eastAsia="pl-PL" w:bidi="pl-PL"/>
        </w:rPr>
        <w:t xml:space="preserve"> dni, tj. do dnia </w:t>
      </w:r>
      <w:r w:rsidR="00394950">
        <w:rPr>
          <w:rFonts w:ascii="Arial" w:eastAsia="Arial" w:hAnsi="Arial" w:cs="Arial"/>
          <w:bCs/>
          <w:color w:val="000000"/>
          <w:sz w:val="18"/>
          <w:szCs w:val="18"/>
          <w:lang w:eastAsia="pl-PL" w:bidi="pl-PL"/>
        </w:rPr>
        <w:t>2</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394950">
        <w:rPr>
          <w:rFonts w:ascii="Arial" w:eastAsia="Arial" w:hAnsi="Arial" w:cs="Arial"/>
          <w:bCs/>
          <w:color w:val="000000"/>
          <w:sz w:val="18"/>
          <w:szCs w:val="18"/>
          <w:lang w:eastAsia="pl-PL" w:bidi="pl-PL"/>
        </w:rPr>
        <w:t>5</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2F2C660"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4056AF">
        <w:rPr>
          <w:rFonts w:ascii="Arial" w:eastAsia="Arial" w:hAnsi="Arial" w:cs="Arial"/>
          <w:bCs/>
          <w:color w:val="000000"/>
          <w:sz w:val="18"/>
          <w:szCs w:val="18"/>
          <w:lang w:eastAsia="pl-PL" w:bidi="pl-PL"/>
        </w:rPr>
        <w:t>4</w:t>
      </w:r>
      <w:r w:rsidR="00AA246E">
        <w:rPr>
          <w:rFonts w:ascii="Arial" w:eastAsia="Arial" w:hAnsi="Arial" w:cs="Arial"/>
          <w:bCs/>
          <w:color w:val="000000"/>
          <w:sz w:val="18"/>
          <w:szCs w:val="18"/>
          <w:lang w:eastAsia="pl-PL" w:bidi="pl-PL"/>
        </w:rPr>
        <w:t>.0</w:t>
      </w:r>
      <w:r w:rsidR="00394950">
        <w:rPr>
          <w:rFonts w:ascii="Arial" w:eastAsia="Arial" w:hAnsi="Arial" w:cs="Arial"/>
          <w:bCs/>
          <w:color w:val="000000"/>
          <w:sz w:val="18"/>
          <w:szCs w:val="18"/>
          <w:lang w:eastAsia="pl-PL" w:bidi="pl-PL"/>
        </w:rPr>
        <w:t>4</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13E071A6"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4056AF">
        <w:rPr>
          <w:rFonts w:ascii="Arial" w:eastAsia="Arial" w:hAnsi="Arial" w:cs="Arial"/>
          <w:bCs/>
          <w:color w:val="000000"/>
          <w:sz w:val="18"/>
          <w:szCs w:val="18"/>
          <w:lang w:eastAsia="pl-PL" w:bidi="pl-PL"/>
        </w:rPr>
        <w:t>4</w:t>
      </w:r>
      <w:r w:rsidR="00AA246E">
        <w:rPr>
          <w:rFonts w:ascii="Arial" w:eastAsia="Arial" w:hAnsi="Arial" w:cs="Arial"/>
          <w:bCs/>
          <w:color w:val="000000"/>
          <w:sz w:val="18"/>
          <w:szCs w:val="18"/>
          <w:lang w:eastAsia="pl-PL" w:bidi="pl-PL"/>
        </w:rPr>
        <w:t>.0</w:t>
      </w:r>
      <w:r w:rsidR="00394950">
        <w:rPr>
          <w:rFonts w:ascii="Arial" w:eastAsia="Arial" w:hAnsi="Arial" w:cs="Arial"/>
          <w:bCs/>
          <w:color w:val="000000"/>
          <w:sz w:val="18"/>
          <w:szCs w:val="18"/>
          <w:lang w:eastAsia="pl-PL" w:bidi="pl-PL"/>
        </w:rPr>
        <w:t>4</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35EE0D8"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39636D">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Oferta dodatkowa nie może być mniej korzystna w żadnym z kryteriów oceny ofert wskazanych w zaproszeniu do </w:t>
      </w:r>
      <w:r w:rsidRPr="00C02EE9">
        <w:rPr>
          <w:rFonts w:ascii="Arial" w:eastAsia="Arial" w:hAnsi="Arial" w:cs="Arial"/>
          <w:bCs/>
          <w:color w:val="000000"/>
          <w:sz w:val="18"/>
          <w:szCs w:val="18"/>
          <w:lang w:eastAsia="pl-PL" w:bidi="pl-PL"/>
        </w:rPr>
        <w:lastRenderedPageBreak/>
        <w:t>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62CD" w14:textId="77777777" w:rsidR="006C40C9" w:rsidRDefault="006C40C9" w:rsidP="005841E8">
      <w:pPr>
        <w:spacing w:after="0" w:line="240" w:lineRule="auto"/>
      </w:pPr>
      <w:r>
        <w:separator/>
      </w:r>
    </w:p>
  </w:endnote>
  <w:endnote w:type="continuationSeparator" w:id="0">
    <w:p w14:paraId="076D1558" w14:textId="77777777" w:rsidR="006C40C9" w:rsidRDefault="006C40C9"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394950" w:rsidRPr="00ED0B3B" w:rsidRDefault="0039495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9636D">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9636D">
              <w:rPr>
                <w:b/>
                <w:bCs/>
                <w:noProof/>
                <w:sz w:val="20"/>
              </w:rPr>
              <w:t>17</w:t>
            </w:r>
            <w:r w:rsidRPr="00ED0B3B">
              <w:rPr>
                <w:b/>
                <w:bCs/>
                <w:sz w:val="20"/>
              </w:rPr>
              <w:fldChar w:fldCharType="end"/>
            </w:r>
          </w:p>
          <w:p w14:paraId="1F978977" w14:textId="77777777" w:rsidR="00394950" w:rsidRPr="00ED0B3B" w:rsidRDefault="00394950" w:rsidP="00BA31DE">
            <w:pPr>
              <w:pStyle w:val="Stopka0"/>
              <w:ind w:left="-709" w:right="-506"/>
              <w:jc w:val="center"/>
              <w:rPr>
                <w:rFonts w:asciiTheme="minorHAnsi" w:hAnsiTheme="minorHAnsi" w:cstheme="minorHAnsi"/>
                <w:sz w:val="6"/>
                <w:szCs w:val="20"/>
              </w:rPr>
            </w:pPr>
          </w:p>
          <w:p w14:paraId="13816C81" w14:textId="77777777" w:rsidR="00394950" w:rsidRDefault="00000000" w:rsidP="00BA31DE">
            <w:pPr>
              <w:pStyle w:val="Stopka0"/>
              <w:ind w:left="-709" w:right="-506"/>
              <w:jc w:val="center"/>
            </w:pPr>
          </w:p>
        </w:sdtContent>
      </w:sdt>
    </w:sdtContent>
  </w:sdt>
  <w:p w14:paraId="672C5545" w14:textId="77777777" w:rsidR="00394950" w:rsidRPr="002C2F03" w:rsidRDefault="0039495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3DD0" w14:textId="77777777" w:rsidR="006C40C9" w:rsidRDefault="006C40C9" w:rsidP="005841E8">
      <w:pPr>
        <w:spacing w:after="0" w:line="240" w:lineRule="auto"/>
      </w:pPr>
      <w:r>
        <w:separator/>
      </w:r>
    </w:p>
  </w:footnote>
  <w:footnote w:type="continuationSeparator" w:id="0">
    <w:p w14:paraId="5F2CEFBC" w14:textId="77777777" w:rsidR="006C40C9" w:rsidRDefault="006C40C9"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394950" w:rsidRDefault="00394950">
    <w:pPr>
      <w:pStyle w:val="Nagwek"/>
    </w:pPr>
  </w:p>
  <w:p w14:paraId="30758E9A" w14:textId="77777777" w:rsidR="00394950" w:rsidRDefault="00394950">
    <w:pPr>
      <w:pStyle w:val="Nagwek"/>
    </w:pPr>
  </w:p>
  <w:p w14:paraId="28EC6DC2"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113B6DB7" w14:textId="77777777" w:rsidR="00394950" w:rsidRDefault="00394950" w:rsidP="00570148">
    <w:pPr>
      <w:pStyle w:val="Nagwek"/>
      <w:pBdr>
        <w:bottom w:val="single" w:sz="6" w:space="1" w:color="auto"/>
      </w:pBdr>
      <w:jc w:val="center"/>
      <w:rPr>
        <w:rFonts w:asciiTheme="minorHAnsi" w:hAnsiTheme="minorHAnsi" w:cstheme="minorHAnsi"/>
        <w:sz w:val="16"/>
        <w:szCs w:val="20"/>
      </w:rPr>
    </w:pPr>
  </w:p>
  <w:p w14:paraId="2FECCED6" w14:textId="77777777" w:rsidR="00394950" w:rsidRDefault="0039495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394950" w:rsidRPr="00570148" w:rsidRDefault="0039495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244371">
    <w:abstractNumId w:val="34"/>
  </w:num>
  <w:num w:numId="2" w16cid:durableId="516500872">
    <w:abstractNumId w:val="51"/>
  </w:num>
  <w:num w:numId="3" w16cid:durableId="2012219562">
    <w:abstractNumId w:val="37"/>
  </w:num>
  <w:num w:numId="4" w16cid:durableId="882132683">
    <w:abstractNumId w:val="9"/>
  </w:num>
  <w:num w:numId="5" w16cid:durableId="2077588711">
    <w:abstractNumId w:val="40"/>
  </w:num>
  <w:num w:numId="6" w16cid:durableId="443306702">
    <w:abstractNumId w:val="27"/>
  </w:num>
  <w:num w:numId="7" w16cid:durableId="178861777">
    <w:abstractNumId w:val="3"/>
  </w:num>
  <w:num w:numId="8" w16cid:durableId="531501046">
    <w:abstractNumId w:val="10"/>
  </w:num>
  <w:num w:numId="9" w16cid:durableId="2081169574">
    <w:abstractNumId w:val="11"/>
  </w:num>
  <w:num w:numId="10" w16cid:durableId="827868108">
    <w:abstractNumId w:val="57"/>
  </w:num>
  <w:num w:numId="11" w16cid:durableId="523976576">
    <w:abstractNumId w:val="20"/>
  </w:num>
  <w:num w:numId="12" w16cid:durableId="446583276">
    <w:abstractNumId w:val="46"/>
  </w:num>
  <w:num w:numId="13" w16cid:durableId="1895459615">
    <w:abstractNumId w:val="21"/>
  </w:num>
  <w:num w:numId="14" w16cid:durableId="131531539">
    <w:abstractNumId w:val="50"/>
  </w:num>
  <w:num w:numId="15" w16cid:durableId="1547064981">
    <w:abstractNumId w:val="25"/>
  </w:num>
  <w:num w:numId="16" w16cid:durableId="1244291723">
    <w:abstractNumId w:val="47"/>
  </w:num>
  <w:num w:numId="17" w16cid:durableId="341323575">
    <w:abstractNumId w:val="41"/>
  </w:num>
  <w:num w:numId="18" w16cid:durableId="70740030">
    <w:abstractNumId w:val="39"/>
  </w:num>
  <w:num w:numId="19" w16cid:durableId="1545365116">
    <w:abstractNumId w:val="42"/>
  </w:num>
  <w:num w:numId="20" w16cid:durableId="1000474584">
    <w:abstractNumId w:val="5"/>
  </w:num>
  <w:num w:numId="21" w16cid:durableId="2111006481">
    <w:abstractNumId w:val="2"/>
  </w:num>
  <w:num w:numId="22" w16cid:durableId="1518619135">
    <w:abstractNumId w:val="56"/>
  </w:num>
  <w:num w:numId="23" w16cid:durableId="1010565888">
    <w:abstractNumId w:val="36"/>
  </w:num>
  <w:num w:numId="24" w16cid:durableId="1915237440">
    <w:abstractNumId w:val="38"/>
  </w:num>
  <w:num w:numId="25" w16cid:durableId="2068139770">
    <w:abstractNumId w:val="28"/>
  </w:num>
  <w:num w:numId="26" w16cid:durableId="753548412">
    <w:abstractNumId w:val="33"/>
  </w:num>
  <w:num w:numId="27" w16cid:durableId="2124883934">
    <w:abstractNumId w:val="49"/>
  </w:num>
  <w:num w:numId="28" w16cid:durableId="580482930">
    <w:abstractNumId w:val="19"/>
  </w:num>
  <w:num w:numId="29" w16cid:durableId="723795361">
    <w:abstractNumId w:val="0"/>
  </w:num>
  <w:num w:numId="30" w16cid:durableId="2071343728">
    <w:abstractNumId w:val="1"/>
  </w:num>
  <w:num w:numId="31" w16cid:durableId="1807114902">
    <w:abstractNumId w:val="16"/>
  </w:num>
  <w:num w:numId="32" w16cid:durableId="1776973234">
    <w:abstractNumId w:val="52"/>
  </w:num>
  <w:num w:numId="33" w16cid:durableId="908230583">
    <w:abstractNumId w:val="26"/>
  </w:num>
  <w:num w:numId="34" w16cid:durableId="1151873591">
    <w:abstractNumId w:val="35"/>
  </w:num>
  <w:num w:numId="35" w16cid:durableId="2009863992">
    <w:abstractNumId w:val="29"/>
  </w:num>
  <w:num w:numId="36" w16cid:durableId="1693149527">
    <w:abstractNumId w:val="44"/>
  </w:num>
  <w:num w:numId="37" w16cid:durableId="975797880">
    <w:abstractNumId w:val="17"/>
  </w:num>
  <w:num w:numId="38" w16cid:durableId="1436443792">
    <w:abstractNumId w:val="48"/>
  </w:num>
  <w:num w:numId="39" w16cid:durableId="49354670">
    <w:abstractNumId w:val="6"/>
  </w:num>
  <w:num w:numId="40" w16cid:durableId="1404332305">
    <w:abstractNumId w:val="23"/>
  </w:num>
  <w:num w:numId="41" w16cid:durableId="1319112920">
    <w:abstractNumId w:val="31"/>
  </w:num>
  <w:num w:numId="42" w16cid:durableId="815872656">
    <w:abstractNumId w:val="8"/>
  </w:num>
  <w:num w:numId="43" w16cid:durableId="641808176">
    <w:abstractNumId w:val="54"/>
  </w:num>
  <w:num w:numId="44" w16cid:durableId="819618180">
    <w:abstractNumId w:val="43"/>
  </w:num>
  <w:num w:numId="45" w16cid:durableId="740520055">
    <w:abstractNumId w:val="32"/>
  </w:num>
  <w:num w:numId="46" w16cid:durableId="1602446939">
    <w:abstractNumId w:val="14"/>
  </w:num>
  <w:num w:numId="47" w16cid:durableId="1434321983">
    <w:abstractNumId w:val="55"/>
  </w:num>
  <w:num w:numId="48" w16cid:durableId="524248144">
    <w:abstractNumId w:val="13"/>
  </w:num>
  <w:num w:numId="49" w16cid:durableId="1397587091">
    <w:abstractNumId w:val="7"/>
  </w:num>
  <w:num w:numId="50" w16cid:durableId="1198354119">
    <w:abstractNumId w:val="30"/>
  </w:num>
  <w:num w:numId="51" w16cid:durableId="335037142">
    <w:abstractNumId w:val="12"/>
  </w:num>
  <w:num w:numId="52" w16cid:durableId="1478258202">
    <w:abstractNumId w:val="18"/>
  </w:num>
  <w:num w:numId="53" w16cid:durableId="794061918">
    <w:abstractNumId w:val="24"/>
  </w:num>
  <w:num w:numId="54" w16cid:durableId="866871438">
    <w:abstractNumId w:val="4"/>
  </w:num>
  <w:num w:numId="55" w16cid:durableId="1521121632">
    <w:abstractNumId w:val="15"/>
  </w:num>
  <w:num w:numId="56" w16cid:durableId="1959068762">
    <w:abstractNumId w:val="45"/>
  </w:num>
  <w:num w:numId="57" w16cid:durableId="839809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6056606">
    <w:abstractNumId w:val="22"/>
  </w:num>
  <w:num w:numId="59" w16cid:durableId="1576083803">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15CF2"/>
    <w:rsid w:val="000162ED"/>
    <w:rsid w:val="00016377"/>
    <w:rsid w:val="000228FF"/>
    <w:rsid w:val="00031FBE"/>
    <w:rsid w:val="00033600"/>
    <w:rsid w:val="0004041A"/>
    <w:rsid w:val="00040516"/>
    <w:rsid w:val="00042BC6"/>
    <w:rsid w:val="0004386C"/>
    <w:rsid w:val="00045DBC"/>
    <w:rsid w:val="00047CEB"/>
    <w:rsid w:val="0005468F"/>
    <w:rsid w:val="000563A0"/>
    <w:rsid w:val="00086E01"/>
    <w:rsid w:val="000933EE"/>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877BC"/>
    <w:rsid w:val="001971B6"/>
    <w:rsid w:val="001A4B1E"/>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0284"/>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9093C"/>
    <w:rsid w:val="00394950"/>
    <w:rsid w:val="0039636D"/>
    <w:rsid w:val="003B2E1C"/>
    <w:rsid w:val="003B7F0D"/>
    <w:rsid w:val="003C18DE"/>
    <w:rsid w:val="003C619E"/>
    <w:rsid w:val="003C709E"/>
    <w:rsid w:val="004056AF"/>
    <w:rsid w:val="0042116A"/>
    <w:rsid w:val="0042482B"/>
    <w:rsid w:val="0042706E"/>
    <w:rsid w:val="00462696"/>
    <w:rsid w:val="0046269A"/>
    <w:rsid w:val="0046277E"/>
    <w:rsid w:val="00462ED0"/>
    <w:rsid w:val="00473B67"/>
    <w:rsid w:val="00473EC5"/>
    <w:rsid w:val="00477EA6"/>
    <w:rsid w:val="00487967"/>
    <w:rsid w:val="00495024"/>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16B68"/>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C40C9"/>
    <w:rsid w:val="006D3F44"/>
    <w:rsid w:val="006D73EB"/>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8BE"/>
    <w:rsid w:val="0090463B"/>
    <w:rsid w:val="00905E2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0A87"/>
    <w:rsid w:val="009C77AC"/>
    <w:rsid w:val="009D184C"/>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16BD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27B3A"/>
    <w:rsid w:val="00F336D3"/>
    <w:rsid w:val="00F3531C"/>
    <w:rsid w:val="00F42DE1"/>
    <w:rsid w:val="00F45F22"/>
    <w:rsid w:val="00F8783C"/>
    <w:rsid w:val="00F92E0E"/>
    <w:rsid w:val="00F94F02"/>
    <w:rsid w:val="00FA1781"/>
    <w:rsid w:val="00FA272F"/>
    <w:rsid w:val="00FA77FA"/>
    <w:rsid w:val="00FB62C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docId w15:val="{B628BB85-FB86-4B70-9F6F-DE8221D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 w:type="paragraph" w:styleId="Tematkomentarza">
    <w:name w:val="annotation subject"/>
    <w:basedOn w:val="Tekstkomentarza"/>
    <w:next w:val="Tekstkomentarza"/>
    <w:link w:val="TematkomentarzaZnak"/>
    <w:uiPriority w:val="99"/>
    <w:semiHidden/>
    <w:unhideWhenUsed/>
    <w:rsid w:val="00E16BD6"/>
    <w:rPr>
      <w:b/>
      <w:bCs/>
    </w:rPr>
  </w:style>
  <w:style w:type="character" w:customStyle="1" w:styleId="TematkomentarzaZnak">
    <w:name w:val="Temat komentarza Znak"/>
    <w:basedOn w:val="TekstkomentarzaZnak"/>
    <w:link w:val="Tematkomentarza"/>
    <w:uiPriority w:val="99"/>
    <w:semiHidden/>
    <w:rsid w:val="00E16BD6"/>
    <w:rPr>
      <w:b/>
      <w:bCs/>
      <w:sz w:val="20"/>
      <w:szCs w:val="20"/>
    </w:rPr>
  </w:style>
  <w:style w:type="paragraph" w:styleId="Tekstdymka">
    <w:name w:val="Balloon Text"/>
    <w:basedOn w:val="Normalny"/>
    <w:link w:val="TekstdymkaZnak"/>
    <w:uiPriority w:val="99"/>
    <w:semiHidden/>
    <w:unhideWhenUsed/>
    <w:rsid w:val="00E16B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6BD6"/>
    <w:rPr>
      <w:rFonts w:ascii="Tahoma" w:hAnsi="Tahoma" w:cs="Tahoma"/>
      <w:sz w:val="16"/>
      <w:szCs w:val="16"/>
    </w:rPr>
  </w:style>
  <w:style w:type="paragraph" w:styleId="Poprawka">
    <w:name w:val="Revision"/>
    <w:hidden/>
    <w:uiPriority w:val="99"/>
    <w:semiHidden/>
    <w:rsid w:val="0040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004935538">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6531-AA05-4DF0-829B-B2D833E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8826</Words>
  <Characters>52958</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2024-03-20T11:06:00Z</cp:lastPrinted>
  <dcterms:created xsi:type="dcterms:W3CDTF">2025-03-19T10:21:00Z</dcterms:created>
  <dcterms:modified xsi:type="dcterms:W3CDTF">2025-03-19T10:24:00Z</dcterms:modified>
</cp:coreProperties>
</file>