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961147" w:rsidP="00B567B1">
      <w:pPr>
        <w:pStyle w:val="Nagwek3"/>
        <w:pBdr>
          <w:bottom w:val="single" w:sz="6" w:space="1" w:color="auto"/>
        </w:pBdr>
        <w:jc w:val="center"/>
        <w:rPr>
          <w:rFonts w:ascii="Calibri" w:eastAsia="Calibri" w:hAnsi="Calibri"/>
          <w:sz w:val="20"/>
          <w:lang w:eastAsia="en-US"/>
        </w:rPr>
      </w:pPr>
      <w:r w:rsidRPr="00961147">
        <w:rPr>
          <w:rFonts w:ascii="Calibri" w:eastAsia="Calibri" w:hAnsi="Calibri"/>
          <w:sz w:val="20"/>
          <w:lang w:eastAsia="en-US"/>
        </w:rPr>
        <w:t>Budowa sieci kanalizacji sanitarnej w ul. Dolina Drwęcy w Krobi.</w:t>
      </w:r>
      <w:r w:rsidR="000F3AC3">
        <w:rPr>
          <w:rFonts w:ascii="Calibri" w:eastAsia="Calibri" w:hAnsi="Calibri"/>
          <w:sz w:val="20"/>
          <w:lang w:eastAsia="en-US"/>
        </w:rPr>
        <w:t xml:space="preserve"> – Etap II</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961147" w:rsidRDefault="00961147" w:rsidP="00961147">
      <w:pPr>
        <w:spacing w:line="360" w:lineRule="auto"/>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sidR="000F3AC3" w:rsidRPr="000F3AC3">
        <w:rPr>
          <w:rFonts w:ascii="Arial" w:hAnsi="Arial" w:cs="Arial"/>
          <w:b/>
        </w:rPr>
        <w:t>ORG.271.0</w:t>
      </w:r>
      <w:r w:rsidR="000F3AC3">
        <w:rPr>
          <w:rFonts w:ascii="Arial" w:hAnsi="Arial" w:cs="Arial"/>
          <w:b/>
        </w:rPr>
        <w:t>2</w:t>
      </w:r>
      <w:r w:rsidR="000F3AC3" w:rsidRPr="000F3AC3">
        <w:rPr>
          <w:rFonts w:ascii="Arial" w:hAnsi="Arial" w:cs="Arial"/>
          <w:b/>
        </w:rPr>
        <w:t>.2023</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t>
      </w:r>
      <w:r>
        <w:rPr>
          <w:rFonts w:ascii="Arial" w:hAnsi="Arial" w:cs="Arial"/>
        </w:rPr>
        <w:t xml:space="preserve">z pomocniczym stosowaniem ustawy </w:t>
      </w:r>
      <w:proofErr w:type="spellStart"/>
      <w:r>
        <w:rPr>
          <w:rFonts w:ascii="Arial" w:hAnsi="Arial" w:cs="Arial"/>
        </w:rPr>
        <w:t>pzp</w:t>
      </w:r>
      <w:proofErr w:type="spellEnd"/>
      <w:r>
        <w:rPr>
          <w:rFonts w:ascii="Arial" w:hAnsi="Arial" w:cs="Arial"/>
        </w:rPr>
        <w:t xml:space="preserve"> (</w:t>
      </w:r>
      <w:r w:rsidRPr="000D468C">
        <w:rPr>
          <w:rFonts w:ascii="Arial" w:hAnsi="Arial" w:cs="Arial"/>
        </w:rPr>
        <w:t>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rsidR="00EA5CBB" w:rsidRDefault="00961147" w:rsidP="003E5337">
      <w:pPr>
        <w:spacing w:before="120" w:after="120"/>
        <w:ind w:left="284"/>
        <w:jc w:val="center"/>
        <w:rPr>
          <w:rFonts w:ascii="Arial" w:hAnsi="Arial" w:cs="Arial"/>
          <w:b/>
          <w:sz w:val="22"/>
          <w:szCs w:val="18"/>
        </w:rPr>
      </w:pPr>
      <w:r w:rsidRPr="00961147">
        <w:rPr>
          <w:rFonts w:ascii="Arial" w:hAnsi="Arial" w:cs="Arial"/>
          <w:b/>
          <w:sz w:val="22"/>
          <w:szCs w:val="18"/>
        </w:rPr>
        <w:t>Budowa sieci kanalizacji sanitarnej w ul. Dolina Drwęcy w Krobi.</w:t>
      </w:r>
      <w:r w:rsidR="000F3AC3">
        <w:rPr>
          <w:rFonts w:ascii="Arial" w:hAnsi="Arial" w:cs="Arial"/>
          <w:b/>
          <w:sz w:val="22"/>
          <w:szCs w:val="18"/>
        </w:rPr>
        <w:t xml:space="preserve"> – Etap II</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961147">
        <w:rPr>
          <w:rFonts w:ascii="Arial" w:hAnsi="Arial" w:cs="Arial"/>
          <w:sz w:val="18"/>
          <w:szCs w:val="18"/>
        </w:rPr>
        <w:t>6</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lastRenderedPageBreak/>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0F3AC3">
        <w:rPr>
          <w:rFonts w:ascii="Arial" w:hAnsi="Arial" w:cs="Arial"/>
          <w:sz w:val="18"/>
          <w:szCs w:val="18"/>
        </w:rPr>
        <w:t>Warunków Zamówienia.</w:t>
      </w:r>
      <w:bookmarkStart w:id="1" w:name="_GoBack"/>
      <w:bookmarkEnd w:id="1"/>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2DB" w:rsidRDefault="00DC52DB" w:rsidP="007B3FEE">
      <w:r>
        <w:separator/>
      </w:r>
    </w:p>
  </w:endnote>
  <w:endnote w:type="continuationSeparator" w:id="0">
    <w:p w:rsidR="00DC52DB" w:rsidRDefault="00DC52D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0F3AC3">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0F3AC3">
      <w:rPr>
        <w:rFonts w:ascii="Arial" w:hAnsi="Arial" w:cs="Arial"/>
        <w:bCs/>
        <w:noProof/>
        <w:sz w:val="18"/>
        <w:szCs w:val="18"/>
      </w:rPr>
      <w:t>3</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2DB" w:rsidRDefault="00DC52DB" w:rsidP="007B3FEE">
      <w:r>
        <w:separator/>
      </w:r>
    </w:p>
  </w:footnote>
  <w:footnote w:type="continuationSeparator" w:id="0">
    <w:p w:rsidR="00DC52DB" w:rsidRDefault="00DC52DB"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961147" w:rsidRDefault="00B87933" w:rsidP="00B87933">
      <w:pPr>
        <w:pStyle w:val="Nagwek2"/>
        <w:shd w:val="clear" w:color="auto" w:fill="FFFFFF"/>
        <w:spacing w:before="0" w:after="0" w:line="360" w:lineRule="auto"/>
        <w:jc w:val="both"/>
        <w:rPr>
          <w:rFonts w:ascii="Arial" w:hAnsi="Arial" w:cs="Arial"/>
          <w:i w:val="0"/>
          <w:sz w:val="16"/>
          <w:szCs w:val="18"/>
        </w:rPr>
      </w:pPr>
      <w:r w:rsidRPr="00961147">
        <w:rPr>
          <w:rStyle w:val="Odwoanieprzypisudolnego"/>
          <w:rFonts w:ascii="Arial" w:hAnsi="Arial" w:cs="Arial"/>
          <w:b w:val="0"/>
          <w:sz w:val="16"/>
          <w:szCs w:val="18"/>
        </w:rPr>
        <w:footnoteRef/>
      </w:r>
      <w:r w:rsidRPr="00961147">
        <w:rPr>
          <w:rFonts w:ascii="Arial" w:hAnsi="Arial" w:cs="Arial"/>
          <w:b w:val="0"/>
          <w:sz w:val="16"/>
          <w:szCs w:val="18"/>
        </w:rPr>
        <w:t xml:space="preserve"> W związku ze </w:t>
      </w:r>
      <w:proofErr w:type="spellStart"/>
      <w:r w:rsidRPr="00961147">
        <w:rPr>
          <w:rFonts w:ascii="Arial" w:hAnsi="Arial" w:cs="Arial"/>
          <w:b w:val="0"/>
          <w:sz w:val="16"/>
          <w:szCs w:val="18"/>
        </w:rPr>
        <w:t>splitpayment</w:t>
      </w:r>
      <w:proofErr w:type="spellEnd"/>
      <w:r w:rsidRPr="00961147">
        <w:rPr>
          <w:rFonts w:ascii="Arial" w:hAnsi="Arial" w:cs="Arial"/>
          <w:b w:val="0"/>
          <w:sz w:val="16"/>
          <w:szCs w:val="18"/>
        </w:rPr>
        <w:t xml:space="preserve">, zgodnie z ustawą </w:t>
      </w:r>
      <w:r w:rsidRPr="00961147">
        <w:rPr>
          <w:rFonts w:ascii="Arial" w:hAnsi="Arial" w:cs="Arial"/>
          <w:b w:val="0"/>
          <w:iCs w:val="0"/>
          <w:color w:val="000000"/>
          <w:sz w:val="16"/>
          <w:szCs w:val="18"/>
        </w:rPr>
        <w:t>z dnia 9 sierpnia 2019 r. o zmianie ustawy o podatku od towarów i usług oraz niektórych innych ustaw (Dz. U. z 2019, poz. 1751).</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3AC3"/>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1147"/>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2DB"/>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C70"/>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09AD3"/>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B86A-8BC8-4F4B-B036-CA1AF730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1079</Words>
  <Characters>6479</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2022-08-10T18:22:00Z</dcterms:created>
  <dcterms:modified xsi:type="dcterms:W3CDTF">2023-02-06T14:11:00Z</dcterms:modified>
</cp:coreProperties>
</file>