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76852" w14:textId="77777777" w:rsidR="00B1115C" w:rsidRPr="00224E87" w:rsidRDefault="00E80CCE" w:rsidP="00224E87">
      <w:pPr>
        <w:tabs>
          <w:tab w:val="left" w:pos="-284"/>
          <w:tab w:val="left" w:pos="7168"/>
          <w:tab w:val="right" w:pos="9900"/>
        </w:tabs>
        <w:spacing w:line="276" w:lineRule="auto"/>
        <w:rPr>
          <w:rFonts w:asciiTheme="minorHAnsi" w:hAnsiTheme="minorHAnsi" w:cstheme="minorHAnsi"/>
          <w:b/>
          <w:i/>
        </w:rPr>
      </w:pPr>
      <w:r w:rsidRPr="00224E87">
        <w:rPr>
          <w:rFonts w:asciiTheme="minorHAnsi" w:hAnsiTheme="minorHAnsi" w:cstheme="minorHAnsi"/>
          <w:b/>
          <w:i/>
        </w:rPr>
        <w:tab/>
      </w:r>
    </w:p>
    <w:p w14:paraId="5CC9EB07" w14:textId="77777777" w:rsidR="00E80CCE" w:rsidRPr="00224E87" w:rsidRDefault="00E80CCE" w:rsidP="00B1115C">
      <w:pPr>
        <w:pStyle w:val="Lista"/>
        <w:tabs>
          <w:tab w:val="left" w:pos="-284"/>
        </w:tabs>
        <w:spacing w:before="60" w:line="276" w:lineRule="auto"/>
        <w:rPr>
          <w:rFonts w:asciiTheme="minorHAnsi" w:hAnsiTheme="minorHAnsi" w:cstheme="minorHAnsi"/>
          <w:b/>
          <w:i/>
        </w:rPr>
      </w:pPr>
    </w:p>
    <w:p w14:paraId="494A5232" w14:textId="2E92EF1D" w:rsidR="00E80CCE" w:rsidRPr="00224E87" w:rsidRDefault="00E80CCE" w:rsidP="00E80CCE">
      <w:pPr>
        <w:tabs>
          <w:tab w:val="left" w:pos="7586"/>
        </w:tabs>
        <w:spacing w:line="276" w:lineRule="auto"/>
        <w:jc w:val="center"/>
        <w:rPr>
          <w:rFonts w:asciiTheme="minorHAnsi" w:hAnsiTheme="minorHAnsi" w:cstheme="minorHAnsi"/>
          <w:b/>
          <w:sz w:val="32"/>
          <w:szCs w:val="32"/>
        </w:rPr>
      </w:pPr>
      <w:r w:rsidRPr="00224E87">
        <w:rPr>
          <w:rFonts w:asciiTheme="minorHAnsi" w:hAnsiTheme="minorHAnsi" w:cstheme="minorHAnsi"/>
          <w:b/>
          <w:sz w:val="32"/>
          <w:szCs w:val="32"/>
        </w:rPr>
        <w:t>UMOWA Nr ZG</w:t>
      </w:r>
      <w:r w:rsidR="00646C80">
        <w:rPr>
          <w:rFonts w:asciiTheme="minorHAnsi" w:hAnsiTheme="minorHAnsi" w:cstheme="minorHAnsi"/>
          <w:b/>
          <w:sz w:val="32"/>
          <w:szCs w:val="32"/>
        </w:rPr>
        <w:t>K</w:t>
      </w:r>
      <w:r w:rsidR="00B1115C" w:rsidRPr="00224E87">
        <w:rPr>
          <w:rFonts w:asciiTheme="minorHAnsi" w:hAnsiTheme="minorHAnsi" w:cstheme="minorHAnsi"/>
          <w:b/>
          <w:sz w:val="32"/>
          <w:szCs w:val="32"/>
        </w:rPr>
        <w:t>.272.</w:t>
      </w:r>
      <w:r w:rsidR="00646C80">
        <w:rPr>
          <w:rFonts w:asciiTheme="minorHAnsi" w:hAnsiTheme="minorHAnsi" w:cstheme="minorHAnsi"/>
          <w:b/>
          <w:sz w:val="32"/>
          <w:szCs w:val="32"/>
        </w:rPr>
        <w:t>41</w:t>
      </w:r>
      <w:r w:rsidRPr="00224E87">
        <w:rPr>
          <w:rFonts w:asciiTheme="minorHAnsi" w:hAnsiTheme="minorHAnsi" w:cstheme="minorHAnsi"/>
          <w:b/>
          <w:sz w:val="32"/>
          <w:szCs w:val="32"/>
        </w:rPr>
        <w:t>2.</w:t>
      </w:r>
      <w:r w:rsidR="00646C80">
        <w:rPr>
          <w:rFonts w:asciiTheme="minorHAnsi" w:hAnsiTheme="minorHAnsi" w:cstheme="minorHAnsi"/>
          <w:b/>
          <w:sz w:val="32"/>
          <w:szCs w:val="32"/>
        </w:rPr>
        <w:t>12</w:t>
      </w:r>
      <w:r w:rsidRPr="00224E87">
        <w:rPr>
          <w:rFonts w:asciiTheme="minorHAnsi" w:hAnsiTheme="minorHAnsi" w:cstheme="minorHAnsi"/>
          <w:b/>
          <w:sz w:val="32"/>
          <w:szCs w:val="32"/>
        </w:rPr>
        <w:t>.201</w:t>
      </w:r>
      <w:r w:rsidR="00904D3F" w:rsidRPr="00224E87">
        <w:rPr>
          <w:rFonts w:asciiTheme="minorHAnsi" w:hAnsiTheme="minorHAnsi" w:cstheme="minorHAnsi"/>
          <w:b/>
          <w:sz w:val="32"/>
          <w:szCs w:val="32"/>
        </w:rPr>
        <w:t>9</w:t>
      </w:r>
    </w:p>
    <w:p w14:paraId="43401C29" w14:textId="77777777" w:rsidR="00E80CCE" w:rsidRPr="00224E87" w:rsidRDefault="00E80CCE" w:rsidP="00E80CCE">
      <w:pPr>
        <w:tabs>
          <w:tab w:val="left" w:pos="7586"/>
        </w:tabs>
        <w:spacing w:line="276" w:lineRule="auto"/>
        <w:jc w:val="both"/>
        <w:rPr>
          <w:rFonts w:asciiTheme="minorHAnsi" w:hAnsiTheme="minorHAnsi" w:cstheme="minorHAnsi"/>
        </w:rPr>
      </w:pPr>
    </w:p>
    <w:p w14:paraId="0D851C20" w14:textId="77777777" w:rsidR="00560FCE" w:rsidRPr="00224E87" w:rsidRDefault="00560FCE" w:rsidP="00E80CCE">
      <w:pPr>
        <w:tabs>
          <w:tab w:val="left" w:pos="7586"/>
        </w:tabs>
        <w:spacing w:line="276" w:lineRule="auto"/>
        <w:jc w:val="both"/>
        <w:rPr>
          <w:rFonts w:asciiTheme="minorHAnsi" w:hAnsiTheme="minorHAnsi" w:cstheme="minorHAnsi"/>
        </w:rPr>
      </w:pPr>
    </w:p>
    <w:p w14:paraId="4694B930" w14:textId="77777777" w:rsidR="00E80CCE" w:rsidRPr="00224E87" w:rsidRDefault="00E80CCE" w:rsidP="00560FCE">
      <w:pPr>
        <w:tabs>
          <w:tab w:val="left" w:pos="7586"/>
        </w:tabs>
        <w:spacing w:line="360" w:lineRule="auto"/>
        <w:jc w:val="both"/>
        <w:rPr>
          <w:rFonts w:asciiTheme="minorHAnsi" w:hAnsiTheme="minorHAnsi" w:cstheme="minorHAnsi"/>
          <w:b/>
          <w:i/>
        </w:rPr>
      </w:pPr>
      <w:r w:rsidRPr="00224E87">
        <w:rPr>
          <w:rFonts w:asciiTheme="minorHAnsi" w:hAnsiTheme="minorHAnsi" w:cstheme="minorHAnsi"/>
        </w:rPr>
        <w:t>Zawarta w dniu …………………….. pomiędzy :</w:t>
      </w:r>
    </w:p>
    <w:p w14:paraId="52913DCE" w14:textId="77777777" w:rsidR="00E80CCE" w:rsidRPr="00224E87" w:rsidRDefault="00E80CCE" w:rsidP="00560FCE">
      <w:pPr>
        <w:pStyle w:val="Bezodstpw1"/>
        <w:spacing w:line="360" w:lineRule="auto"/>
        <w:jc w:val="both"/>
        <w:rPr>
          <w:rFonts w:asciiTheme="minorHAnsi" w:hAnsiTheme="minorHAnsi" w:cstheme="minorHAnsi"/>
          <w:i/>
          <w:sz w:val="24"/>
          <w:szCs w:val="24"/>
        </w:rPr>
      </w:pPr>
      <w:r w:rsidRPr="00224E87">
        <w:rPr>
          <w:rFonts w:asciiTheme="minorHAnsi" w:hAnsiTheme="minorHAnsi" w:cstheme="minorHAnsi"/>
          <w:b/>
          <w:i/>
          <w:sz w:val="24"/>
          <w:szCs w:val="24"/>
        </w:rPr>
        <w:t>Gminą Lubicz</w:t>
      </w:r>
      <w:r w:rsidRPr="00224E87">
        <w:rPr>
          <w:rFonts w:asciiTheme="minorHAnsi" w:hAnsiTheme="minorHAnsi" w:cstheme="minorHAnsi"/>
          <w:i/>
          <w:sz w:val="24"/>
          <w:szCs w:val="24"/>
        </w:rPr>
        <w:t xml:space="preserve"> , Lubicz Dolny ul. Toruńska 21, 87-162 Lubicz, </w:t>
      </w:r>
      <w:r w:rsidRPr="00224E87">
        <w:rPr>
          <w:rFonts w:asciiTheme="minorHAnsi" w:hAnsiTheme="minorHAnsi" w:cstheme="minorHAnsi"/>
          <w:i/>
          <w:sz w:val="24"/>
          <w:szCs w:val="24"/>
          <w:u w:val="single"/>
        </w:rPr>
        <w:t>NIP: 8792617506</w:t>
      </w:r>
    </w:p>
    <w:p w14:paraId="28FCD9BC" w14:textId="77777777" w:rsidR="00E80CCE" w:rsidRPr="00224E87" w:rsidRDefault="00E80CCE" w:rsidP="00560FCE">
      <w:pPr>
        <w:pStyle w:val="Bezodstpw1"/>
        <w:spacing w:line="360" w:lineRule="auto"/>
        <w:jc w:val="both"/>
        <w:rPr>
          <w:rFonts w:asciiTheme="minorHAnsi" w:hAnsiTheme="minorHAnsi" w:cstheme="minorHAnsi"/>
          <w:b/>
          <w:bCs/>
          <w:sz w:val="24"/>
          <w:szCs w:val="24"/>
        </w:rPr>
      </w:pPr>
      <w:r w:rsidRPr="00224E87">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224E87">
        <w:rPr>
          <w:rFonts w:asciiTheme="minorHAnsi" w:hAnsiTheme="minorHAnsi" w:cstheme="minorHAnsi"/>
          <w:sz w:val="24"/>
          <w:szCs w:val="24"/>
        </w:rPr>
        <w:t xml:space="preserve">zwaną w dalszej części umowy </w:t>
      </w:r>
      <w:r w:rsidRPr="00224E87">
        <w:rPr>
          <w:rFonts w:asciiTheme="minorHAnsi" w:hAnsiTheme="minorHAnsi" w:cstheme="minorHAnsi"/>
          <w:b/>
          <w:bCs/>
          <w:sz w:val="24"/>
          <w:szCs w:val="24"/>
        </w:rPr>
        <w:t>„ZAMAWIAJĄCYM”</w:t>
      </w:r>
    </w:p>
    <w:p w14:paraId="0739C93B" w14:textId="77777777"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
          <w:bCs/>
        </w:rPr>
        <w:t>a</w:t>
      </w:r>
    </w:p>
    <w:p w14:paraId="4EE99E4C" w14:textId="77777777"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Cs/>
        </w:rPr>
        <w:t>……………………………………………………………………………………………………………</w:t>
      </w:r>
    </w:p>
    <w:p w14:paraId="736A967C" w14:textId="77777777"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bCs/>
        </w:rPr>
        <w:t xml:space="preserve">wpisanym do rejestru przedsiębiorców (zgodnie z bazą CEIDG) pod nazwą …………………………………………………………………………………………………………… zwanym w dalszej części umowy </w:t>
      </w:r>
      <w:r w:rsidRPr="00224E87">
        <w:rPr>
          <w:rFonts w:asciiTheme="minorHAnsi" w:hAnsiTheme="minorHAnsi" w:cstheme="minorHAnsi"/>
          <w:b/>
          <w:bCs/>
        </w:rPr>
        <w:t>"WYKONAWCĄ"</w:t>
      </w:r>
    </w:p>
    <w:p w14:paraId="5B1BFAD2" w14:textId="77777777" w:rsidR="00E80CCE" w:rsidRPr="00224E87" w:rsidRDefault="00E80CCE" w:rsidP="00560FCE">
      <w:pPr>
        <w:spacing w:line="360" w:lineRule="auto"/>
        <w:jc w:val="both"/>
        <w:rPr>
          <w:rFonts w:asciiTheme="minorHAnsi" w:hAnsiTheme="minorHAnsi" w:cstheme="minorHAnsi"/>
        </w:rPr>
      </w:pPr>
    </w:p>
    <w:p w14:paraId="5B723A28" w14:textId="77777777"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rPr>
        <w:t>Niniejsza umowa jest konsekwencją zamówienia publicznego na podstawie ustawy Prawo zamówień publicznych (Dz. U. z 201</w:t>
      </w:r>
      <w:r w:rsidR="00904D3F" w:rsidRPr="00224E87">
        <w:rPr>
          <w:rFonts w:asciiTheme="minorHAnsi" w:hAnsiTheme="minorHAnsi" w:cstheme="minorHAnsi"/>
        </w:rPr>
        <w:t>8</w:t>
      </w:r>
      <w:r w:rsidRPr="00224E87">
        <w:rPr>
          <w:rFonts w:asciiTheme="minorHAnsi" w:hAnsiTheme="minorHAnsi" w:cstheme="minorHAnsi"/>
        </w:rPr>
        <w:t xml:space="preserve"> r. , poz. </w:t>
      </w:r>
      <w:r w:rsidR="004A2041" w:rsidRPr="00224E87">
        <w:rPr>
          <w:rFonts w:asciiTheme="minorHAnsi" w:hAnsiTheme="minorHAnsi" w:cstheme="minorHAnsi"/>
        </w:rPr>
        <w:t>19</w:t>
      </w:r>
      <w:r w:rsidR="00904D3F" w:rsidRPr="00224E87">
        <w:rPr>
          <w:rFonts w:asciiTheme="minorHAnsi" w:hAnsiTheme="minorHAnsi" w:cstheme="minorHAnsi"/>
        </w:rPr>
        <w:t>86</w:t>
      </w:r>
      <w:r w:rsidRPr="00224E87">
        <w:rPr>
          <w:rFonts w:asciiTheme="minorHAnsi" w:hAnsiTheme="minorHAnsi" w:cstheme="minorHAnsi"/>
        </w:rPr>
        <w:t xml:space="preserve"> - ze zmianami) oraz następstwem wyboru przez Zamawiającego oferty w przetargu nieograniczonym.</w:t>
      </w:r>
    </w:p>
    <w:p w14:paraId="482DF1A3" w14:textId="77777777" w:rsidR="00224E87" w:rsidRDefault="00224E87" w:rsidP="00E80CCE">
      <w:pPr>
        <w:spacing w:line="276" w:lineRule="auto"/>
        <w:jc w:val="center"/>
        <w:rPr>
          <w:rFonts w:asciiTheme="minorHAnsi" w:hAnsiTheme="minorHAnsi" w:cstheme="minorHAnsi"/>
          <w:b/>
        </w:rPr>
      </w:pPr>
    </w:p>
    <w:p w14:paraId="259BE3A4" w14:textId="77777777"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§1</w:t>
      </w:r>
    </w:p>
    <w:p w14:paraId="6878D3DB" w14:textId="77777777" w:rsidR="00E80CCE"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Przedmiot umowy</w:t>
      </w:r>
    </w:p>
    <w:p w14:paraId="7E646B1F" w14:textId="77777777" w:rsidR="00CD0A97" w:rsidRDefault="00CD0A97" w:rsidP="00E80CCE">
      <w:pPr>
        <w:spacing w:line="276" w:lineRule="auto"/>
        <w:jc w:val="center"/>
        <w:rPr>
          <w:rFonts w:asciiTheme="minorHAnsi" w:hAnsiTheme="minorHAnsi" w:cstheme="minorHAnsi"/>
          <w:b/>
        </w:rPr>
      </w:pPr>
    </w:p>
    <w:p w14:paraId="6D6E7A0C" w14:textId="6BE58C9A" w:rsidR="00CD0A97" w:rsidRPr="001C750E" w:rsidRDefault="00CD0A97" w:rsidP="00CD0A97">
      <w:pPr>
        <w:pStyle w:val="Lista"/>
        <w:spacing w:before="60" w:line="276" w:lineRule="auto"/>
        <w:ind w:left="426" w:hanging="426"/>
        <w:rPr>
          <w:rFonts w:asciiTheme="minorHAnsi" w:hAnsiTheme="minorHAnsi" w:cstheme="minorHAnsi"/>
        </w:rPr>
      </w:pPr>
      <w:r>
        <w:rPr>
          <w:rFonts w:cs="Times New Roman"/>
          <w:sz w:val="22"/>
          <w:szCs w:val="22"/>
        </w:rPr>
        <w:t xml:space="preserve">1. </w:t>
      </w:r>
      <w:r w:rsidRPr="001C750E">
        <w:rPr>
          <w:rFonts w:asciiTheme="minorHAnsi" w:hAnsiTheme="minorHAnsi" w:cstheme="minorHAnsi"/>
        </w:rPr>
        <w:tab/>
        <w:t xml:space="preserve">Przedmiotem umowy jest wykonanie dokumentacji projektowo – wykonawczej oraz budowa oświetlenia drogowego na podstawie opracowanej dokumentacji projektowej na obszarze Gminy Lubicz, w Złotorii ul. Różana (od strony ul. Liliowej) ; prognozowana przez Zamawiającego ilość lamp </w:t>
      </w:r>
      <w:r w:rsidR="004E27FA">
        <w:rPr>
          <w:rFonts w:asciiTheme="minorHAnsi" w:hAnsiTheme="minorHAnsi" w:cstheme="minorHAnsi"/>
        </w:rPr>
        <w:t>4</w:t>
      </w:r>
      <w:r w:rsidRPr="001C750E">
        <w:rPr>
          <w:rFonts w:asciiTheme="minorHAnsi" w:hAnsiTheme="minorHAnsi" w:cstheme="minorHAnsi"/>
        </w:rPr>
        <w:t xml:space="preserve">. </w:t>
      </w:r>
    </w:p>
    <w:p w14:paraId="424D0CE1" w14:textId="77777777" w:rsidR="00CD0A97" w:rsidRPr="001C750E" w:rsidRDefault="00CD0A97" w:rsidP="00CD0A97">
      <w:pPr>
        <w:pStyle w:val="Lista"/>
        <w:tabs>
          <w:tab w:val="left" w:pos="426"/>
        </w:tabs>
        <w:spacing w:before="60" w:line="276" w:lineRule="auto"/>
        <w:rPr>
          <w:rFonts w:asciiTheme="minorHAnsi" w:hAnsiTheme="minorHAnsi" w:cstheme="minorHAnsi"/>
        </w:rPr>
      </w:pPr>
      <w:r w:rsidRPr="001C750E">
        <w:rPr>
          <w:rFonts w:asciiTheme="minorHAnsi" w:hAnsiTheme="minorHAnsi" w:cstheme="minorHAnsi"/>
        </w:rPr>
        <w:t>2</w:t>
      </w:r>
      <w:r w:rsidRPr="001C750E">
        <w:rPr>
          <w:rFonts w:asciiTheme="minorHAnsi" w:hAnsiTheme="minorHAnsi" w:cstheme="minorHAnsi"/>
          <w:b/>
        </w:rPr>
        <w:t xml:space="preserve">. </w:t>
      </w:r>
      <w:r w:rsidRPr="001C750E">
        <w:rPr>
          <w:rFonts w:asciiTheme="minorHAnsi" w:hAnsiTheme="minorHAnsi" w:cstheme="minorHAnsi"/>
          <w:b/>
        </w:rPr>
        <w:tab/>
      </w:r>
      <w:r w:rsidRPr="001C750E">
        <w:rPr>
          <w:rFonts w:asciiTheme="minorHAnsi" w:hAnsiTheme="minorHAnsi" w:cstheme="minorHAnsi"/>
        </w:rPr>
        <w:t>W opracowaniu projektowym należy uwzględnić:.</w:t>
      </w:r>
    </w:p>
    <w:p w14:paraId="20F3EA95" w14:textId="5421719F" w:rsidR="00CD0A97" w:rsidRPr="001C750E"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t xml:space="preserve">1)    </w:t>
      </w:r>
      <w:r w:rsidRPr="001C750E">
        <w:rPr>
          <w:rFonts w:asciiTheme="minorHAnsi" w:hAnsiTheme="minorHAnsi" w:cstheme="minorHAnsi"/>
        </w:rPr>
        <w:tab/>
        <w:t xml:space="preserve">zakresem opracowania należy objąć rozbudowę istniejącego oświetlenia drogowego </w:t>
      </w:r>
      <w:r w:rsidR="001C750E">
        <w:rPr>
          <w:rFonts w:asciiTheme="minorHAnsi" w:hAnsiTheme="minorHAnsi" w:cstheme="minorHAnsi"/>
        </w:rPr>
        <w:tab/>
      </w:r>
      <w:r w:rsidRPr="001C750E">
        <w:rPr>
          <w:rFonts w:asciiTheme="minorHAnsi" w:hAnsiTheme="minorHAnsi" w:cstheme="minorHAnsi"/>
        </w:rPr>
        <w:t>na</w:t>
      </w:r>
      <w:r w:rsidR="001C750E">
        <w:rPr>
          <w:rFonts w:asciiTheme="minorHAnsi" w:hAnsiTheme="minorHAnsi" w:cstheme="minorHAnsi"/>
        </w:rPr>
        <w:t xml:space="preserve"> </w:t>
      </w:r>
      <w:r w:rsidRPr="001C750E">
        <w:rPr>
          <w:rFonts w:asciiTheme="minorHAnsi" w:hAnsiTheme="minorHAnsi" w:cstheme="minorHAnsi"/>
        </w:rPr>
        <w:t>drodze gminnej Nr 10084</w:t>
      </w:r>
      <w:r w:rsidR="00646C80">
        <w:rPr>
          <w:rFonts w:asciiTheme="minorHAnsi" w:hAnsiTheme="minorHAnsi" w:cstheme="minorHAnsi"/>
        </w:rPr>
        <w:t>0</w:t>
      </w:r>
      <w:r w:rsidRPr="001C750E">
        <w:rPr>
          <w:rFonts w:asciiTheme="minorHAnsi" w:hAnsiTheme="minorHAnsi" w:cstheme="minorHAnsi"/>
        </w:rPr>
        <w:t xml:space="preserve">C ul. </w:t>
      </w:r>
      <w:r w:rsidR="00646C80">
        <w:rPr>
          <w:rFonts w:asciiTheme="minorHAnsi" w:hAnsiTheme="minorHAnsi" w:cstheme="minorHAnsi"/>
        </w:rPr>
        <w:t>Królowej Jadwigi</w:t>
      </w:r>
      <w:r w:rsidRPr="001C750E">
        <w:rPr>
          <w:rFonts w:asciiTheme="minorHAnsi" w:hAnsiTheme="minorHAnsi" w:cstheme="minorHAnsi"/>
        </w:rPr>
        <w:t xml:space="preserve"> na odcinku od ul. </w:t>
      </w:r>
      <w:r w:rsidR="00646C80">
        <w:rPr>
          <w:rFonts w:asciiTheme="minorHAnsi" w:hAnsiTheme="minorHAnsi" w:cstheme="minorHAnsi"/>
        </w:rPr>
        <w:t xml:space="preserve">Władysława </w:t>
      </w:r>
      <w:r w:rsidR="00646C80">
        <w:rPr>
          <w:rFonts w:asciiTheme="minorHAnsi" w:hAnsiTheme="minorHAnsi" w:cstheme="minorHAnsi"/>
        </w:rPr>
        <w:tab/>
        <w:t xml:space="preserve">Łokietka </w:t>
      </w:r>
      <w:r w:rsidRPr="001C750E">
        <w:rPr>
          <w:rFonts w:asciiTheme="minorHAnsi" w:hAnsiTheme="minorHAnsi" w:cstheme="minorHAnsi"/>
        </w:rPr>
        <w:t xml:space="preserve"> do </w:t>
      </w:r>
      <w:r w:rsidR="00646C80">
        <w:rPr>
          <w:rFonts w:asciiTheme="minorHAnsi" w:hAnsiTheme="minorHAnsi" w:cstheme="minorHAnsi"/>
        </w:rPr>
        <w:t>ul. Króla Ludwika</w:t>
      </w:r>
      <w:r w:rsidRPr="001C750E">
        <w:rPr>
          <w:rFonts w:asciiTheme="minorHAnsi" w:hAnsiTheme="minorHAnsi" w:cstheme="minorHAnsi"/>
        </w:rPr>
        <w:t xml:space="preserve"> o długości ca </w:t>
      </w:r>
      <w:r w:rsidR="00646C80">
        <w:rPr>
          <w:rFonts w:asciiTheme="minorHAnsi" w:hAnsiTheme="minorHAnsi" w:cstheme="minorHAnsi"/>
        </w:rPr>
        <w:t>22</w:t>
      </w:r>
      <w:r w:rsidRPr="001C750E">
        <w:rPr>
          <w:rFonts w:asciiTheme="minorHAnsi" w:hAnsiTheme="minorHAnsi" w:cstheme="minorHAnsi"/>
        </w:rPr>
        <w:t xml:space="preserve">0 </w:t>
      </w:r>
      <w:proofErr w:type="spellStart"/>
      <w:r w:rsidRPr="001C750E">
        <w:rPr>
          <w:rFonts w:asciiTheme="minorHAnsi" w:hAnsiTheme="minorHAnsi" w:cstheme="minorHAnsi"/>
        </w:rPr>
        <w:t>mb</w:t>
      </w:r>
      <w:proofErr w:type="spellEnd"/>
      <w:r w:rsidRPr="001C750E">
        <w:rPr>
          <w:rFonts w:asciiTheme="minorHAnsi" w:hAnsiTheme="minorHAnsi" w:cstheme="minorHAnsi"/>
        </w:rPr>
        <w:t xml:space="preserve">. Prognozowaną lokalizację lamp </w:t>
      </w:r>
      <w:r w:rsidR="00646C80">
        <w:rPr>
          <w:rFonts w:asciiTheme="minorHAnsi" w:hAnsiTheme="minorHAnsi" w:cstheme="minorHAnsi"/>
        </w:rPr>
        <w:tab/>
      </w:r>
      <w:r w:rsidRPr="001C750E">
        <w:rPr>
          <w:rFonts w:asciiTheme="minorHAnsi" w:hAnsiTheme="minorHAnsi" w:cstheme="minorHAnsi"/>
        </w:rPr>
        <w:t>przedstawia mapa</w:t>
      </w:r>
      <w:r w:rsidR="001C750E">
        <w:rPr>
          <w:rFonts w:asciiTheme="minorHAnsi" w:hAnsiTheme="minorHAnsi" w:cstheme="minorHAnsi"/>
        </w:rPr>
        <w:tab/>
      </w:r>
      <w:r w:rsidRPr="001C750E">
        <w:rPr>
          <w:rFonts w:asciiTheme="minorHAnsi" w:hAnsiTheme="minorHAnsi" w:cstheme="minorHAnsi"/>
        </w:rPr>
        <w:t xml:space="preserve">poglądowa. </w:t>
      </w:r>
      <w:r w:rsidRPr="001C750E">
        <w:rPr>
          <w:rFonts w:asciiTheme="minorHAnsi" w:hAnsiTheme="minorHAnsi" w:cstheme="minorHAnsi"/>
        </w:rPr>
        <w:tab/>
        <w:t xml:space="preserve">Zamawiający przewiduje – </w:t>
      </w:r>
      <w:r w:rsidR="00646C80">
        <w:rPr>
          <w:rFonts w:asciiTheme="minorHAnsi" w:hAnsiTheme="minorHAnsi" w:cstheme="minorHAnsi"/>
        </w:rPr>
        <w:t>4</w:t>
      </w:r>
      <w:r w:rsidRPr="001C750E">
        <w:rPr>
          <w:rFonts w:asciiTheme="minorHAnsi" w:hAnsiTheme="minorHAnsi" w:cstheme="minorHAnsi"/>
        </w:rPr>
        <w:t xml:space="preserve"> lamp</w:t>
      </w:r>
      <w:r w:rsidR="00646C80">
        <w:rPr>
          <w:rFonts w:asciiTheme="minorHAnsi" w:hAnsiTheme="minorHAnsi" w:cstheme="minorHAnsi"/>
        </w:rPr>
        <w:t>y</w:t>
      </w:r>
      <w:r w:rsidRPr="001C750E">
        <w:rPr>
          <w:rFonts w:asciiTheme="minorHAnsi" w:hAnsiTheme="minorHAnsi" w:cstheme="minorHAnsi"/>
        </w:rPr>
        <w:t xml:space="preserve">. </w:t>
      </w:r>
    </w:p>
    <w:p w14:paraId="487B1D9C" w14:textId="15D36123" w:rsidR="00CD0A97" w:rsidRPr="001C750E"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t xml:space="preserve">2) </w:t>
      </w:r>
      <w:r w:rsidR="001C750E">
        <w:rPr>
          <w:rFonts w:asciiTheme="minorHAnsi" w:hAnsiTheme="minorHAnsi" w:cstheme="minorHAnsi"/>
        </w:rPr>
        <w:t xml:space="preserve">  </w:t>
      </w:r>
      <w:r w:rsidRPr="001C750E">
        <w:rPr>
          <w:rFonts w:asciiTheme="minorHAnsi" w:hAnsiTheme="minorHAnsi" w:cstheme="minorHAnsi"/>
        </w:rPr>
        <w:t xml:space="preserve">charakterystyka punktów świetlnych: słup stalowy okrągły lub </w:t>
      </w:r>
      <w:proofErr w:type="spellStart"/>
      <w:r w:rsidRPr="001C750E">
        <w:rPr>
          <w:rFonts w:asciiTheme="minorHAnsi" w:hAnsiTheme="minorHAnsi" w:cstheme="minorHAnsi"/>
        </w:rPr>
        <w:t>ośmio</w:t>
      </w:r>
      <w:proofErr w:type="spellEnd"/>
      <w:r w:rsidRPr="001C750E">
        <w:rPr>
          <w:rFonts w:asciiTheme="minorHAnsi" w:hAnsiTheme="minorHAnsi" w:cstheme="minorHAnsi"/>
        </w:rPr>
        <w:t>/sześcio-</w:t>
      </w:r>
      <w:proofErr w:type="spellStart"/>
      <w:r w:rsidRPr="001C750E">
        <w:rPr>
          <w:rFonts w:asciiTheme="minorHAnsi" w:hAnsiTheme="minorHAnsi" w:cstheme="minorHAnsi"/>
        </w:rPr>
        <w:t>kątny</w:t>
      </w:r>
      <w:proofErr w:type="spellEnd"/>
      <w:r w:rsidRPr="001C750E">
        <w:rPr>
          <w:rFonts w:asciiTheme="minorHAnsi" w:hAnsiTheme="minorHAnsi" w:cstheme="minorHAnsi"/>
        </w:rPr>
        <w:t xml:space="preserve"> </w:t>
      </w:r>
      <w:r w:rsidRPr="001C750E">
        <w:rPr>
          <w:rFonts w:asciiTheme="minorHAnsi" w:hAnsiTheme="minorHAnsi" w:cstheme="minorHAnsi"/>
        </w:rPr>
        <w:tab/>
        <w:t xml:space="preserve">montowany na fundamencie, słup o wysokości 6 m. Na słupie wysięgnik </w:t>
      </w:r>
      <w:r w:rsidR="001C750E">
        <w:rPr>
          <w:rFonts w:asciiTheme="minorHAnsi" w:hAnsiTheme="minorHAnsi" w:cstheme="minorHAnsi"/>
        </w:rPr>
        <w:tab/>
      </w:r>
      <w:r w:rsidRPr="001C750E">
        <w:rPr>
          <w:rFonts w:asciiTheme="minorHAnsi" w:hAnsiTheme="minorHAnsi" w:cstheme="minorHAnsi"/>
        </w:rPr>
        <w:t xml:space="preserve">porównywalny do </w:t>
      </w:r>
      <w:r w:rsidRPr="001C750E">
        <w:rPr>
          <w:rFonts w:asciiTheme="minorHAnsi" w:hAnsiTheme="minorHAnsi" w:cstheme="minorHAnsi"/>
        </w:rPr>
        <w:tab/>
        <w:t xml:space="preserve">zamontowanych na lampach na ul. </w:t>
      </w:r>
      <w:r w:rsidR="00646C80">
        <w:rPr>
          <w:rFonts w:asciiTheme="minorHAnsi" w:hAnsiTheme="minorHAnsi" w:cstheme="minorHAnsi"/>
        </w:rPr>
        <w:t>Władysława Łokietka</w:t>
      </w:r>
      <w:r w:rsidRPr="001C750E">
        <w:rPr>
          <w:rFonts w:asciiTheme="minorHAnsi" w:hAnsiTheme="minorHAnsi" w:cstheme="minorHAnsi"/>
        </w:rPr>
        <w:t xml:space="preserve">. </w:t>
      </w:r>
      <w:r w:rsidR="00536C41">
        <w:rPr>
          <w:rFonts w:asciiTheme="minorHAnsi" w:hAnsiTheme="minorHAnsi" w:cstheme="minorHAnsi"/>
        </w:rPr>
        <w:br/>
      </w:r>
      <w:r w:rsidR="00536C41">
        <w:rPr>
          <w:rFonts w:asciiTheme="minorHAnsi" w:hAnsiTheme="minorHAnsi" w:cstheme="minorHAnsi"/>
        </w:rPr>
        <w:lastRenderedPageBreak/>
        <w:tab/>
      </w:r>
      <w:r w:rsidRPr="001C750E">
        <w:rPr>
          <w:rFonts w:asciiTheme="minorHAnsi" w:hAnsiTheme="minorHAnsi" w:cstheme="minorHAnsi"/>
        </w:rPr>
        <w:t xml:space="preserve">Na wysięgniku zaprojektować oprawę LED o mocy ca 65 W o strumieniu światła ca </w:t>
      </w:r>
      <w:r w:rsidR="00536C41">
        <w:rPr>
          <w:rFonts w:asciiTheme="minorHAnsi" w:hAnsiTheme="minorHAnsi" w:cstheme="minorHAnsi"/>
        </w:rPr>
        <w:tab/>
      </w:r>
      <w:r w:rsidRPr="001C750E">
        <w:rPr>
          <w:rFonts w:asciiTheme="minorHAnsi" w:hAnsiTheme="minorHAnsi" w:cstheme="minorHAnsi"/>
        </w:rPr>
        <w:t xml:space="preserve">138 lm/W ; </w:t>
      </w:r>
      <w:r w:rsidRPr="001C750E">
        <w:rPr>
          <w:rFonts w:asciiTheme="minorHAnsi" w:hAnsiTheme="minorHAnsi" w:cstheme="minorHAnsi"/>
        </w:rPr>
        <w:tab/>
        <w:t xml:space="preserve">barwa LED - ciepła. </w:t>
      </w:r>
    </w:p>
    <w:p w14:paraId="362BCE74" w14:textId="0E924C06" w:rsidR="00CD0A97" w:rsidRPr="00516911"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t xml:space="preserve">3) </w:t>
      </w:r>
      <w:r w:rsidRPr="001C750E">
        <w:rPr>
          <w:rFonts w:asciiTheme="minorHAnsi" w:hAnsiTheme="minorHAnsi" w:cstheme="minorHAnsi"/>
        </w:rPr>
        <w:tab/>
        <w:t xml:space="preserve">całość zasilona będzie kablem podziemnym </w:t>
      </w:r>
      <w:proofErr w:type="spellStart"/>
      <w:r w:rsidRPr="001C750E">
        <w:rPr>
          <w:rFonts w:asciiTheme="minorHAnsi" w:hAnsiTheme="minorHAnsi" w:cstheme="minorHAnsi"/>
        </w:rPr>
        <w:t>np</w:t>
      </w:r>
      <w:proofErr w:type="spellEnd"/>
      <w:r w:rsidRPr="001C750E">
        <w:rPr>
          <w:rFonts w:asciiTheme="minorHAnsi" w:hAnsiTheme="minorHAnsi" w:cstheme="minorHAnsi"/>
        </w:rPr>
        <w:t xml:space="preserve"> YAKY 4x25 lub równoważnym </w:t>
      </w:r>
      <w:r w:rsidR="001C750E">
        <w:rPr>
          <w:rFonts w:asciiTheme="minorHAnsi" w:hAnsiTheme="minorHAnsi" w:cstheme="minorHAnsi"/>
        </w:rPr>
        <w:br/>
      </w:r>
      <w:r w:rsidR="001C750E">
        <w:rPr>
          <w:rFonts w:asciiTheme="minorHAnsi" w:hAnsiTheme="minorHAnsi" w:cstheme="minorHAnsi"/>
        </w:rPr>
        <w:tab/>
      </w:r>
      <w:r w:rsidRPr="001C750E">
        <w:rPr>
          <w:rFonts w:asciiTheme="minorHAnsi" w:hAnsiTheme="minorHAnsi" w:cstheme="minorHAnsi"/>
        </w:rPr>
        <w:t xml:space="preserve">o łącznej szacunkowej długości </w:t>
      </w:r>
      <w:r w:rsidR="00536C41">
        <w:rPr>
          <w:rFonts w:asciiTheme="minorHAnsi" w:hAnsiTheme="minorHAnsi" w:cstheme="minorHAnsi"/>
        </w:rPr>
        <w:t>20</w:t>
      </w:r>
      <w:r w:rsidRPr="001C750E">
        <w:rPr>
          <w:rFonts w:asciiTheme="minorHAnsi" w:hAnsiTheme="minorHAnsi" w:cstheme="minorHAnsi"/>
        </w:rPr>
        <w:t xml:space="preserve">0 </w:t>
      </w:r>
      <w:proofErr w:type="spellStart"/>
      <w:r w:rsidRPr="001C750E">
        <w:rPr>
          <w:rFonts w:asciiTheme="minorHAnsi" w:hAnsiTheme="minorHAnsi" w:cstheme="minorHAnsi"/>
        </w:rPr>
        <w:t>mb</w:t>
      </w:r>
      <w:proofErr w:type="spellEnd"/>
      <w:r w:rsidRPr="001C750E">
        <w:rPr>
          <w:rFonts w:asciiTheme="minorHAnsi" w:hAnsiTheme="minorHAnsi" w:cstheme="minorHAnsi"/>
        </w:rPr>
        <w:t xml:space="preserve">. Rozbudowę obwodu oświetleniowego </w:t>
      </w:r>
      <w:r w:rsidR="001C750E">
        <w:rPr>
          <w:rFonts w:asciiTheme="minorHAnsi" w:hAnsiTheme="minorHAnsi" w:cstheme="minorHAnsi"/>
        </w:rPr>
        <w:tab/>
      </w:r>
      <w:r w:rsidRPr="001C750E">
        <w:rPr>
          <w:rFonts w:asciiTheme="minorHAnsi" w:hAnsiTheme="minorHAnsi" w:cstheme="minorHAnsi"/>
        </w:rPr>
        <w:t xml:space="preserve">wykonać od </w:t>
      </w:r>
      <w:r w:rsidRPr="001C750E">
        <w:rPr>
          <w:rFonts w:asciiTheme="minorHAnsi" w:hAnsiTheme="minorHAnsi" w:cstheme="minorHAnsi"/>
        </w:rPr>
        <w:tab/>
        <w:t xml:space="preserve">istniejącego słupa zlokalizowanego </w:t>
      </w:r>
      <w:r w:rsidR="00516911" w:rsidRPr="00516911">
        <w:rPr>
          <w:rFonts w:asciiTheme="minorHAnsi" w:hAnsiTheme="minorHAnsi" w:cstheme="minorHAnsi"/>
        </w:rPr>
        <w:t xml:space="preserve">na skrzyżowaniu ulicy </w:t>
      </w:r>
      <w:r w:rsidR="00536C41">
        <w:rPr>
          <w:rFonts w:asciiTheme="minorHAnsi" w:hAnsiTheme="minorHAnsi" w:cstheme="minorHAnsi"/>
        </w:rPr>
        <w:t xml:space="preserve">Władysława </w:t>
      </w:r>
      <w:r w:rsidR="00536C41">
        <w:rPr>
          <w:rFonts w:asciiTheme="minorHAnsi" w:hAnsiTheme="minorHAnsi" w:cstheme="minorHAnsi"/>
        </w:rPr>
        <w:tab/>
        <w:t>Łokietka</w:t>
      </w:r>
      <w:r w:rsidR="00516911" w:rsidRPr="00516911">
        <w:rPr>
          <w:rFonts w:asciiTheme="minorHAnsi" w:hAnsiTheme="minorHAnsi" w:cstheme="minorHAnsi"/>
        </w:rPr>
        <w:t xml:space="preserve"> z u</w:t>
      </w:r>
      <w:r w:rsidR="00536C41">
        <w:rPr>
          <w:rFonts w:asciiTheme="minorHAnsi" w:hAnsiTheme="minorHAnsi" w:cstheme="minorHAnsi"/>
        </w:rPr>
        <w:t>l. Królowej Jadwigi.</w:t>
      </w:r>
    </w:p>
    <w:p w14:paraId="499BF761" w14:textId="77777777" w:rsidR="00CD0A97" w:rsidRPr="001C750E" w:rsidRDefault="00CD0A97" w:rsidP="00CD0A97">
      <w:pPr>
        <w:pStyle w:val="Lista"/>
        <w:tabs>
          <w:tab w:val="left" w:pos="0"/>
          <w:tab w:val="left" w:pos="851"/>
        </w:tabs>
        <w:spacing w:before="60" w:line="276" w:lineRule="auto"/>
        <w:ind w:firstLine="426"/>
        <w:rPr>
          <w:rFonts w:asciiTheme="minorHAnsi" w:hAnsiTheme="minorHAnsi" w:cstheme="minorHAnsi"/>
        </w:rPr>
      </w:pPr>
      <w:r w:rsidRPr="001C750E">
        <w:rPr>
          <w:rFonts w:asciiTheme="minorHAnsi" w:hAnsiTheme="minorHAnsi" w:cstheme="minorHAnsi"/>
        </w:rPr>
        <w:t xml:space="preserve">4) </w:t>
      </w:r>
      <w:r w:rsidRPr="001C750E">
        <w:rPr>
          <w:rFonts w:asciiTheme="minorHAnsi" w:hAnsiTheme="minorHAnsi" w:cstheme="minorHAnsi"/>
        </w:rPr>
        <w:tab/>
        <w:t xml:space="preserve">projektowane lampy stanowić będą uzupełnienie istniejącego oświetlenia będącego </w:t>
      </w:r>
      <w:r w:rsidRPr="001C750E">
        <w:rPr>
          <w:rFonts w:asciiTheme="minorHAnsi" w:hAnsiTheme="minorHAnsi" w:cstheme="minorHAnsi"/>
        </w:rPr>
        <w:tab/>
        <w:t>własnością Zamawiającego.</w:t>
      </w:r>
    </w:p>
    <w:p w14:paraId="7F6E29C3" w14:textId="77777777" w:rsidR="00CD0A97" w:rsidRPr="001C750E" w:rsidRDefault="00CD0A97" w:rsidP="00CD0A97">
      <w:pPr>
        <w:ind w:left="426" w:hanging="426"/>
        <w:contextualSpacing/>
        <w:jc w:val="both"/>
        <w:rPr>
          <w:rFonts w:asciiTheme="minorHAnsi" w:hAnsiTheme="minorHAnsi" w:cstheme="minorHAnsi"/>
        </w:rPr>
      </w:pPr>
      <w:r w:rsidRPr="001C750E">
        <w:rPr>
          <w:rFonts w:asciiTheme="minorHAnsi" w:hAnsiTheme="minorHAnsi" w:cstheme="minorHAnsi"/>
        </w:rPr>
        <w:t xml:space="preserve">3. </w:t>
      </w:r>
      <w:r w:rsidRPr="001C750E">
        <w:rPr>
          <w:rFonts w:asciiTheme="minorHAnsi" w:hAnsiTheme="minorHAnsi" w:cstheme="minorHAnsi"/>
        </w:rPr>
        <w:tab/>
        <w:t>W ramach prac projektowych Wykonawca wykona:</w:t>
      </w:r>
    </w:p>
    <w:p w14:paraId="404522C3" w14:textId="77777777" w:rsidR="00CD0A97" w:rsidRPr="001C750E" w:rsidRDefault="00CD0A97" w:rsidP="00CD0A97">
      <w:pPr>
        <w:ind w:left="851" w:hanging="425"/>
        <w:contextualSpacing/>
        <w:jc w:val="both"/>
        <w:rPr>
          <w:rFonts w:asciiTheme="minorHAnsi" w:hAnsiTheme="minorHAnsi" w:cstheme="minorHAnsi"/>
        </w:rPr>
      </w:pPr>
      <w:r w:rsidRPr="001C750E">
        <w:rPr>
          <w:rFonts w:asciiTheme="minorHAnsi" w:hAnsiTheme="minorHAnsi" w:cstheme="minorHAnsi"/>
        </w:rPr>
        <w:t xml:space="preserve">1) </w:t>
      </w:r>
      <w:r w:rsidRPr="001C750E">
        <w:rPr>
          <w:rFonts w:asciiTheme="minorHAnsi" w:hAnsiTheme="minorHAnsi" w:cstheme="minorHAnsi"/>
        </w:rPr>
        <w:tab/>
        <w:t xml:space="preserve">projekt budowlany oraz projekt wykonawczy branży elektrycznej (oświetlenie drogowe) wraz z kompletem dokumentów i uzgodnień niezbędnych do zgłoszenia robót w ilości 4 egz. w wersji papierowej oraz 1 egz. w wersji elektronicznej w formacie pdf. </w:t>
      </w:r>
    </w:p>
    <w:p w14:paraId="375375AC" w14:textId="77777777" w:rsidR="00CD0A97" w:rsidRPr="001C750E" w:rsidRDefault="00CD0A97" w:rsidP="00CD0A97">
      <w:pPr>
        <w:ind w:left="851" w:hanging="425"/>
        <w:contextualSpacing/>
        <w:jc w:val="both"/>
        <w:rPr>
          <w:rFonts w:asciiTheme="minorHAnsi" w:hAnsiTheme="minorHAnsi" w:cstheme="minorHAnsi"/>
        </w:rPr>
      </w:pPr>
      <w:r w:rsidRPr="001C750E">
        <w:rPr>
          <w:rFonts w:asciiTheme="minorHAnsi" w:hAnsiTheme="minorHAnsi" w:cstheme="minorHAnsi"/>
        </w:rPr>
        <w:t xml:space="preserve">2) </w:t>
      </w:r>
      <w:r w:rsidRPr="001C750E">
        <w:rPr>
          <w:rFonts w:asciiTheme="minorHAnsi" w:hAnsiTheme="minorHAnsi" w:cstheme="minorHAnsi"/>
        </w:rPr>
        <w:tab/>
        <w:t xml:space="preserve">uzyska opinię Z.U.D.P. </w:t>
      </w:r>
    </w:p>
    <w:p w14:paraId="17D6115E" w14:textId="77777777" w:rsidR="00CD0A97" w:rsidRPr="001C750E" w:rsidRDefault="00CD0A97" w:rsidP="00CD0A97">
      <w:pPr>
        <w:pStyle w:val="Akapitzlist"/>
        <w:numPr>
          <w:ilvl w:val="0"/>
          <w:numId w:val="18"/>
        </w:numPr>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 przypadku zaistnienia kolizji uzbrojenia podziemnego, w opracowaniu projektowym powinny zostać ujęte projekty obejmujące usunięcie kolizji i powinny być one uzgodnione z właścicielami urządzeń. (o ile w toku postępowania taka konieczność nastąpi).</w:t>
      </w:r>
    </w:p>
    <w:p w14:paraId="0A64FA60" w14:textId="77777777" w:rsidR="00CD0A97" w:rsidRPr="001C750E" w:rsidRDefault="00CD0A97" w:rsidP="00CD0A97">
      <w:pPr>
        <w:pStyle w:val="Akapitzlist"/>
        <w:numPr>
          <w:ilvl w:val="0"/>
          <w:numId w:val="18"/>
        </w:numPr>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uzgodni lokalizację projektowanych lamp z Zamawiającym.</w:t>
      </w:r>
    </w:p>
    <w:p w14:paraId="5EE5E354" w14:textId="77777777" w:rsidR="00320D4A" w:rsidRPr="001C750E" w:rsidRDefault="00CD0A97" w:rsidP="00320D4A">
      <w:pPr>
        <w:pStyle w:val="Akapitzlist"/>
        <w:numPr>
          <w:ilvl w:val="0"/>
          <w:numId w:val="19"/>
        </w:numPr>
        <w:ind w:left="426" w:hanging="426"/>
        <w:contextualSpacing/>
        <w:jc w:val="both"/>
        <w:rPr>
          <w:rFonts w:asciiTheme="minorHAnsi" w:hAnsiTheme="minorHAnsi" w:cstheme="minorHAnsi"/>
          <w:sz w:val="24"/>
          <w:szCs w:val="24"/>
        </w:rPr>
      </w:pPr>
      <w:r w:rsidRPr="001C750E">
        <w:rPr>
          <w:rFonts w:asciiTheme="minorHAnsi" w:hAnsiTheme="minorHAnsi" w:cstheme="minorHAnsi"/>
          <w:sz w:val="24"/>
          <w:szCs w:val="24"/>
        </w:rPr>
        <w:t xml:space="preserve">Dodatkowo w ramach prac projektowych do zadań Wykonawcy będzie należało m.in.: </w:t>
      </w:r>
    </w:p>
    <w:p w14:paraId="344EFF08" w14:textId="77777777"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zyskanie i zamieszczenie w projekcie budowlanym wykazu i kopii (w razie potrzeby  uwierzytelnione): stanowisk, uzgodnień, opinii, warunków i innych pism uzyskanych w trakcie wykonywania opracowania.</w:t>
      </w:r>
    </w:p>
    <w:p w14:paraId="559AB6DD" w14:textId="11F8E1CE"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o</w:t>
      </w:r>
      <w:r w:rsidR="00CD0A97" w:rsidRPr="001C750E">
        <w:rPr>
          <w:rFonts w:asciiTheme="minorHAnsi" w:hAnsiTheme="minorHAnsi" w:cstheme="minorHAnsi"/>
          <w:sz w:val="24"/>
          <w:szCs w:val="24"/>
        </w:rPr>
        <w:t xml:space="preserve">pracowanie  projektu  budowlanego  spełniającego  wymogi  art.  34  ustawy </w:t>
      </w:r>
      <w:r w:rsidR="001C750E">
        <w:rPr>
          <w:rFonts w:asciiTheme="minorHAnsi" w:hAnsiTheme="minorHAnsi" w:cstheme="minorHAnsi"/>
          <w:sz w:val="24"/>
          <w:szCs w:val="24"/>
        </w:rPr>
        <w:br/>
      </w:r>
      <w:r w:rsidR="00CD0A97" w:rsidRPr="001C750E">
        <w:rPr>
          <w:rFonts w:asciiTheme="minorHAnsi" w:hAnsiTheme="minorHAnsi" w:cstheme="minorHAnsi"/>
          <w:sz w:val="24"/>
          <w:szCs w:val="24"/>
        </w:rPr>
        <w:t xml:space="preserve">z  dnia 07.07.1994 r. Prawo budowlane </w:t>
      </w:r>
      <w:r w:rsidR="004E27FA">
        <w:rPr>
          <w:rFonts w:asciiTheme="minorHAnsi" w:hAnsiTheme="minorHAnsi" w:cstheme="minorHAnsi"/>
          <w:sz w:val="24"/>
          <w:szCs w:val="24"/>
        </w:rPr>
        <w:t>(</w:t>
      </w:r>
      <w:proofErr w:type="spellStart"/>
      <w:r w:rsidR="00CD0A97" w:rsidRPr="001C750E">
        <w:rPr>
          <w:rFonts w:asciiTheme="minorHAnsi" w:hAnsiTheme="minorHAnsi" w:cstheme="minorHAnsi"/>
          <w:sz w:val="24"/>
          <w:szCs w:val="24"/>
        </w:rPr>
        <w:t>t.j</w:t>
      </w:r>
      <w:proofErr w:type="spellEnd"/>
      <w:r w:rsidR="00CD0A97" w:rsidRPr="001C750E">
        <w:rPr>
          <w:rFonts w:asciiTheme="minorHAnsi" w:hAnsiTheme="minorHAnsi" w:cstheme="minorHAnsi"/>
          <w:sz w:val="24"/>
          <w:szCs w:val="24"/>
        </w:rPr>
        <w:t>. Dz. U. z 201</w:t>
      </w:r>
      <w:r w:rsidR="004E27FA">
        <w:rPr>
          <w:rFonts w:asciiTheme="minorHAnsi" w:hAnsiTheme="minorHAnsi" w:cstheme="minorHAnsi"/>
          <w:sz w:val="24"/>
          <w:szCs w:val="24"/>
        </w:rPr>
        <w:t>9</w:t>
      </w:r>
      <w:r w:rsidR="00CD0A97" w:rsidRPr="001C750E">
        <w:rPr>
          <w:rFonts w:asciiTheme="minorHAnsi" w:hAnsiTheme="minorHAnsi" w:cstheme="minorHAnsi"/>
          <w:sz w:val="24"/>
          <w:szCs w:val="24"/>
        </w:rPr>
        <w:t xml:space="preserve"> r., poz. </w:t>
      </w:r>
      <w:r w:rsidR="004E27FA">
        <w:rPr>
          <w:rFonts w:asciiTheme="minorHAnsi" w:hAnsiTheme="minorHAnsi" w:cstheme="minorHAnsi"/>
          <w:sz w:val="24"/>
          <w:szCs w:val="24"/>
        </w:rPr>
        <w:t>1186)</w:t>
      </w:r>
      <w:r w:rsidR="00CD0A97" w:rsidRPr="001C750E">
        <w:rPr>
          <w:rFonts w:asciiTheme="minorHAnsi" w:hAnsiTheme="minorHAnsi" w:cstheme="minorHAnsi"/>
          <w:sz w:val="24"/>
          <w:szCs w:val="24"/>
        </w:rPr>
        <w:t xml:space="preserve"> do uzyskania  zaświadczenia o braku podstaw do wniesienia sprzeciwu w sprawie zgłoszenia robót.</w:t>
      </w:r>
    </w:p>
    <w:p w14:paraId="2B6617C6" w14:textId="71AEC476"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o</w:t>
      </w:r>
      <w:r w:rsidR="00CD0A97" w:rsidRPr="001C750E">
        <w:rPr>
          <w:rFonts w:asciiTheme="minorHAnsi" w:hAnsiTheme="minorHAnsi" w:cstheme="minorHAnsi"/>
          <w:sz w:val="24"/>
          <w:szCs w:val="24"/>
        </w:rPr>
        <w:t xml:space="preserve">pracowanie oraz pozyskanie wszelkich dokumentów, opinii, uzgodnień w  zakresie  wymaganym  do złożenia zaświadczenia o braku podstaw do wniesienia sprzeciwu </w:t>
      </w:r>
      <w:r w:rsidR="004E27FA">
        <w:rPr>
          <w:rFonts w:asciiTheme="minorHAnsi" w:hAnsiTheme="minorHAnsi" w:cstheme="minorHAnsi"/>
          <w:sz w:val="24"/>
          <w:szCs w:val="24"/>
        </w:rPr>
        <w:br/>
      </w:r>
      <w:r w:rsidR="00CD0A97" w:rsidRPr="001C750E">
        <w:rPr>
          <w:rFonts w:asciiTheme="minorHAnsi" w:hAnsiTheme="minorHAnsi" w:cstheme="minorHAnsi"/>
          <w:sz w:val="24"/>
          <w:szCs w:val="24"/>
        </w:rPr>
        <w:t>w sprawie zgłoszenia robót, uzgodnienia z zarządc</w:t>
      </w:r>
      <w:r w:rsidR="004E27FA">
        <w:rPr>
          <w:rFonts w:asciiTheme="minorHAnsi" w:hAnsiTheme="minorHAnsi" w:cstheme="minorHAnsi"/>
          <w:sz w:val="24"/>
          <w:szCs w:val="24"/>
        </w:rPr>
        <w:t>ą</w:t>
      </w:r>
      <w:r w:rsidR="00CD0A97" w:rsidRPr="001C750E">
        <w:rPr>
          <w:rFonts w:asciiTheme="minorHAnsi" w:hAnsiTheme="minorHAnsi" w:cstheme="minorHAnsi"/>
          <w:sz w:val="24"/>
          <w:szCs w:val="24"/>
        </w:rPr>
        <w:t xml:space="preserve"> dr</w:t>
      </w:r>
      <w:r w:rsidR="004E27FA">
        <w:rPr>
          <w:rFonts w:asciiTheme="minorHAnsi" w:hAnsiTheme="minorHAnsi" w:cstheme="minorHAnsi"/>
          <w:sz w:val="24"/>
          <w:szCs w:val="24"/>
        </w:rPr>
        <w:t>o</w:t>
      </w:r>
      <w:r w:rsidR="00CD0A97" w:rsidRPr="001C750E">
        <w:rPr>
          <w:rFonts w:asciiTheme="minorHAnsi" w:hAnsiTheme="minorHAnsi" w:cstheme="minorHAnsi"/>
          <w:sz w:val="24"/>
          <w:szCs w:val="24"/>
        </w:rPr>
        <w:t>g</w:t>
      </w:r>
      <w:r w:rsidR="004E27FA">
        <w:rPr>
          <w:rFonts w:asciiTheme="minorHAnsi" w:hAnsiTheme="minorHAnsi" w:cstheme="minorHAnsi"/>
          <w:sz w:val="24"/>
          <w:szCs w:val="24"/>
        </w:rPr>
        <w:t>i.</w:t>
      </w:r>
    </w:p>
    <w:p w14:paraId="06AAD875" w14:textId="77777777"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zyskanie w imieniu Zamawiającego zaświadczenia o braku podstaw do wniesienia sprzeciwu w sprawie zgłoszenia robót polegających na budowie oświetlenia drogowego.</w:t>
      </w:r>
    </w:p>
    <w:p w14:paraId="633EA597" w14:textId="77777777"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o</w:t>
      </w:r>
      <w:r w:rsidR="00CD0A97" w:rsidRPr="001C750E">
        <w:rPr>
          <w:rFonts w:asciiTheme="minorHAnsi" w:hAnsiTheme="minorHAnsi" w:cstheme="minorHAnsi"/>
          <w:sz w:val="24"/>
          <w:szCs w:val="24"/>
        </w:rPr>
        <w:t xml:space="preserve">pracowanie rysunków i opisów stanowiących uszczegółowienie projektu budowlanego, nazwanych projektem wykonawczym– stosownie do rozporządzenia Ministra Infrastruktury z dnia 2 września 2004 r. w sprawie szczegółowego zakresu i formy dokumentacji projektowej, specyfikacji  technicznych  wykonania  i  odbioru  robót  budowlanych  oraz  programu funkcjonalno-użytkowego (Dz. U. 2013 poz. 1129 z </w:t>
      </w:r>
      <w:proofErr w:type="spellStart"/>
      <w:r w:rsidR="00CD0A97" w:rsidRPr="001C750E">
        <w:rPr>
          <w:rFonts w:asciiTheme="minorHAnsi" w:hAnsiTheme="minorHAnsi" w:cstheme="minorHAnsi"/>
          <w:sz w:val="24"/>
          <w:szCs w:val="24"/>
        </w:rPr>
        <w:t>późn</w:t>
      </w:r>
      <w:proofErr w:type="spellEnd"/>
      <w:r w:rsidR="00CD0A97" w:rsidRPr="001C750E">
        <w:rPr>
          <w:rFonts w:asciiTheme="minorHAnsi" w:hAnsiTheme="minorHAnsi" w:cstheme="minorHAnsi"/>
          <w:sz w:val="24"/>
          <w:szCs w:val="24"/>
        </w:rPr>
        <w:t>. zm.).</w:t>
      </w:r>
    </w:p>
    <w:p w14:paraId="75638EAF" w14:textId="77777777"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zyskanie mapy do celów projektowych (</w:t>
      </w:r>
      <w:proofErr w:type="spellStart"/>
      <w:r w:rsidR="00CD0A97" w:rsidRPr="001C750E">
        <w:rPr>
          <w:rFonts w:asciiTheme="minorHAnsi" w:hAnsiTheme="minorHAnsi" w:cstheme="minorHAnsi"/>
          <w:sz w:val="24"/>
          <w:szCs w:val="24"/>
        </w:rPr>
        <w:t>sytuacyjno</w:t>
      </w:r>
      <w:proofErr w:type="spellEnd"/>
      <w:r w:rsidR="00CD0A97" w:rsidRPr="001C750E">
        <w:rPr>
          <w:rFonts w:asciiTheme="minorHAnsi" w:hAnsiTheme="minorHAnsi" w:cstheme="minorHAnsi"/>
          <w:sz w:val="24"/>
          <w:szCs w:val="24"/>
        </w:rPr>
        <w:t xml:space="preserve"> – wysokościowej i mapy stanu prawnego).</w:t>
      </w:r>
    </w:p>
    <w:p w14:paraId="0765C0F2" w14:textId="77777777" w:rsidR="00CD0A97"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d</w:t>
      </w:r>
      <w:r w:rsidR="00CD0A97" w:rsidRPr="001C750E">
        <w:rPr>
          <w:rFonts w:asciiTheme="minorHAnsi" w:hAnsiTheme="minorHAnsi" w:cstheme="minorHAnsi"/>
          <w:sz w:val="24"/>
          <w:szCs w:val="24"/>
        </w:rPr>
        <w:t>okonanie wizji lokalnej w terenie objętym dokumentacją w celu oceny dokumentów i informacji przekazywanych w ramach niniejszego postępowania</w:t>
      </w:r>
      <w:r w:rsidRPr="001C750E">
        <w:rPr>
          <w:rFonts w:asciiTheme="minorHAnsi" w:hAnsiTheme="minorHAnsi" w:cstheme="minorHAnsi"/>
          <w:sz w:val="24"/>
          <w:szCs w:val="24"/>
        </w:rPr>
        <w:t>,</w:t>
      </w:r>
    </w:p>
    <w:p w14:paraId="65A7B0A5" w14:textId="77777777" w:rsidR="00320D4A" w:rsidRPr="001C750E" w:rsidRDefault="00320D4A" w:rsidP="00320D4A">
      <w:pPr>
        <w:pStyle w:val="Akapitzlist"/>
        <w:numPr>
          <w:ilvl w:val="0"/>
          <w:numId w:val="20"/>
        </w:numPr>
        <w:contextualSpacing/>
        <w:jc w:val="both"/>
        <w:rPr>
          <w:rFonts w:asciiTheme="minorHAnsi" w:hAnsiTheme="minorHAnsi" w:cstheme="minorHAnsi"/>
          <w:sz w:val="24"/>
          <w:szCs w:val="24"/>
        </w:rPr>
      </w:pPr>
      <w:r w:rsidRPr="001C750E">
        <w:rPr>
          <w:rFonts w:asciiTheme="minorHAnsi" w:hAnsiTheme="minorHAnsi" w:cstheme="minorHAnsi"/>
          <w:sz w:val="24"/>
          <w:szCs w:val="24"/>
        </w:rPr>
        <w:t>uzgadnianie z Zamawiającym na każdym etapie  przyjętych rozwiązań projektowych oraz ostateczne uzgodnienie opracowanego projektu, przed dokonaniem zgłoszenia realizacji robót budowlanych we właściwym organie.</w:t>
      </w:r>
    </w:p>
    <w:p w14:paraId="6D3094A3" w14:textId="77777777" w:rsidR="00320D4A" w:rsidRPr="001C750E" w:rsidRDefault="00CD0A97" w:rsidP="00320D4A">
      <w:pPr>
        <w:pStyle w:val="Akapitzlist"/>
        <w:numPr>
          <w:ilvl w:val="0"/>
          <w:numId w:val="19"/>
        </w:numPr>
        <w:ind w:left="426"/>
        <w:contextualSpacing/>
        <w:jc w:val="both"/>
        <w:rPr>
          <w:rFonts w:asciiTheme="minorHAnsi" w:hAnsiTheme="minorHAnsi" w:cstheme="minorHAnsi"/>
          <w:sz w:val="24"/>
          <w:szCs w:val="24"/>
        </w:rPr>
      </w:pPr>
      <w:r w:rsidRPr="001C750E">
        <w:rPr>
          <w:rFonts w:asciiTheme="minorHAnsi" w:hAnsiTheme="minorHAnsi" w:cstheme="minorHAnsi"/>
          <w:sz w:val="24"/>
          <w:szCs w:val="24"/>
        </w:rPr>
        <w:t>W odniesieniu do budowy oświetlenia szczegółowy zakres obejmuje</w:t>
      </w:r>
      <w:r w:rsidR="00320D4A" w:rsidRPr="001C750E">
        <w:rPr>
          <w:rFonts w:asciiTheme="minorHAnsi" w:hAnsiTheme="minorHAnsi" w:cstheme="minorHAnsi"/>
          <w:sz w:val="24"/>
          <w:szCs w:val="24"/>
        </w:rPr>
        <w:t>:</w:t>
      </w:r>
    </w:p>
    <w:p w14:paraId="7BC3243A" w14:textId="77777777"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ybudowanie oświetlenia drogowego na podstawie opracowanego projektu budowlanego, po uzyskaniu w imieniu Zamawiającego zaświadczenia o braku podstaw do wniesienia sprzeciwu w sprawie zgłoszenia robót, </w:t>
      </w:r>
    </w:p>
    <w:p w14:paraId="0851BE62" w14:textId="77777777"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ykonawca jest odpowiedzialny za jakość wykonanych robót, zgodność </w:t>
      </w:r>
      <w:r w:rsidR="001C750E">
        <w:rPr>
          <w:rFonts w:asciiTheme="minorHAnsi" w:hAnsiTheme="minorHAnsi" w:cstheme="minorHAnsi"/>
          <w:sz w:val="24"/>
          <w:szCs w:val="24"/>
        </w:rPr>
        <w:br/>
      </w:r>
      <w:r w:rsidR="00CD0A97" w:rsidRPr="001C750E">
        <w:rPr>
          <w:rFonts w:asciiTheme="minorHAnsi" w:hAnsiTheme="minorHAnsi" w:cstheme="minorHAnsi"/>
          <w:sz w:val="24"/>
          <w:szCs w:val="24"/>
        </w:rPr>
        <w:t>z warunkami  technicznymi i jakościowymi opisanymi dla przedmiotu zamówienia. Do wykonania przedmiotu zamówienia Wykonawca użyje własnych materiałów, maszyn i urządzeń zgodnych z obowiązującymi normami i aprobatami technicznymi</w:t>
      </w:r>
      <w:r w:rsidRPr="001C750E">
        <w:rPr>
          <w:rFonts w:asciiTheme="minorHAnsi" w:hAnsiTheme="minorHAnsi" w:cstheme="minorHAnsi"/>
          <w:sz w:val="24"/>
          <w:szCs w:val="24"/>
        </w:rPr>
        <w:t>,</w:t>
      </w:r>
    </w:p>
    <w:p w14:paraId="43016C13" w14:textId="77777777"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u</w:t>
      </w:r>
      <w:r w:rsidR="00CD0A97" w:rsidRPr="001C750E">
        <w:rPr>
          <w:rFonts w:asciiTheme="minorHAnsi" w:hAnsiTheme="minorHAnsi" w:cstheme="minorHAnsi"/>
          <w:sz w:val="24"/>
          <w:szCs w:val="24"/>
        </w:rPr>
        <w:t xml:space="preserve">stalenia i decyzje dotyczące wykonywania zamówienia będą uzgadnianie przez   </w:t>
      </w:r>
      <w:r w:rsidR="00CD0A97" w:rsidRPr="001C750E">
        <w:rPr>
          <w:rFonts w:asciiTheme="minorHAnsi" w:hAnsiTheme="minorHAnsi" w:cstheme="minorHAnsi"/>
          <w:sz w:val="24"/>
          <w:szCs w:val="24"/>
        </w:rPr>
        <w:br/>
        <w:t xml:space="preserve">Zamawiającego z ustanowionym przedstawicielem Wykonawcy. </w:t>
      </w:r>
    </w:p>
    <w:p w14:paraId="289BF0C4" w14:textId="77777777" w:rsidR="00320D4A"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ykonawca we własnym zakresie zabezpiecza pełną obsługę geodezyjną, przed i po wykonaniu robót budowlanych. Koszty obsługi geodezyjnej należy  uwzględnić </w:t>
      </w:r>
      <w:r w:rsidRPr="001C750E">
        <w:rPr>
          <w:rFonts w:asciiTheme="minorHAnsi" w:hAnsiTheme="minorHAnsi" w:cstheme="minorHAnsi"/>
          <w:sz w:val="24"/>
          <w:szCs w:val="24"/>
        </w:rPr>
        <w:br/>
      </w:r>
      <w:r w:rsidR="00CD0A97" w:rsidRPr="001C750E">
        <w:rPr>
          <w:rFonts w:asciiTheme="minorHAnsi" w:hAnsiTheme="minorHAnsi" w:cstheme="minorHAnsi"/>
          <w:sz w:val="24"/>
          <w:szCs w:val="24"/>
        </w:rPr>
        <w:t xml:space="preserve">w cenie oferty. </w:t>
      </w:r>
    </w:p>
    <w:p w14:paraId="01705D35" w14:textId="77777777" w:rsidR="00B1115C" w:rsidRPr="001C750E" w:rsidRDefault="00320D4A" w:rsidP="001C750E">
      <w:pPr>
        <w:pStyle w:val="Akapitzlist"/>
        <w:numPr>
          <w:ilvl w:val="0"/>
          <w:numId w:val="21"/>
        </w:numPr>
        <w:spacing w:before="60"/>
        <w:ind w:left="851" w:hanging="425"/>
        <w:contextualSpacing/>
        <w:jc w:val="both"/>
        <w:rPr>
          <w:rFonts w:asciiTheme="minorHAnsi" w:hAnsiTheme="minorHAnsi" w:cstheme="minorHAnsi"/>
          <w:sz w:val="24"/>
          <w:szCs w:val="24"/>
        </w:rPr>
      </w:pPr>
      <w:r w:rsidRPr="001C750E">
        <w:rPr>
          <w:rFonts w:asciiTheme="minorHAnsi" w:hAnsiTheme="minorHAnsi" w:cstheme="minorHAnsi"/>
          <w:sz w:val="24"/>
          <w:szCs w:val="24"/>
        </w:rPr>
        <w:t>w</w:t>
      </w:r>
      <w:r w:rsidR="00CD0A97" w:rsidRPr="001C750E">
        <w:rPr>
          <w:rFonts w:asciiTheme="minorHAnsi" w:hAnsiTheme="minorHAnsi" w:cstheme="minorHAnsi"/>
          <w:sz w:val="24"/>
          <w:szCs w:val="24"/>
        </w:rPr>
        <w:t xml:space="preserve">ykonawca ponosi pełną odpowiedzialność za szkody wyrządzone podczas </w:t>
      </w:r>
      <w:r w:rsidR="00CD0A97" w:rsidRPr="001C750E">
        <w:rPr>
          <w:rFonts w:asciiTheme="minorHAnsi" w:hAnsiTheme="minorHAnsi" w:cstheme="minorHAnsi"/>
          <w:sz w:val="24"/>
          <w:szCs w:val="24"/>
        </w:rPr>
        <w:br/>
        <w:t xml:space="preserve">wykonywania przedmiotu zamówienia oraz zobowiązuje się do ich naprawy na własny koszt (np. uszkodzenie czy zniszczenie kamieni granicznych, drzew, ogrodzeń </w:t>
      </w:r>
      <w:r w:rsidR="00CD0A97" w:rsidRPr="001C750E">
        <w:rPr>
          <w:rFonts w:asciiTheme="minorHAnsi" w:hAnsiTheme="minorHAnsi" w:cstheme="minorHAnsi"/>
          <w:sz w:val="24"/>
          <w:szCs w:val="24"/>
        </w:rPr>
        <w:br/>
        <w:t>elementów małej architektury, itp., lub spowodowanie awarii istniejącego uzbrojenia technicznego).</w:t>
      </w:r>
      <w:bookmarkStart w:id="0" w:name="_Hlk2233820"/>
    </w:p>
    <w:bookmarkEnd w:id="0"/>
    <w:p w14:paraId="4EB4711A" w14:textId="77777777"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2</w:t>
      </w:r>
    </w:p>
    <w:p w14:paraId="7B63CAC9" w14:textId="77777777"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Wyznaczenie projektanta, kierownika budowy oraz nadzoru inwestorskiego</w:t>
      </w:r>
    </w:p>
    <w:p w14:paraId="3E676C3E" w14:textId="77777777" w:rsidR="00E80CCE" w:rsidRPr="00224E87" w:rsidRDefault="00E80CCE"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1C750E">
        <w:rPr>
          <w:rFonts w:asciiTheme="minorHAnsi" w:hAnsiTheme="minorHAnsi" w:cstheme="minorHAnsi"/>
        </w:rPr>
        <w:tab/>
      </w:r>
      <w:r w:rsidRPr="00224E87">
        <w:rPr>
          <w:rFonts w:asciiTheme="minorHAnsi" w:hAnsiTheme="minorHAnsi" w:cstheme="minorHAnsi"/>
        </w:rPr>
        <w:t>Nadzór inwestorski z ramienia Zamawiającego sprawować będzie:</w:t>
      </w:r>
    </w:p>
    <w:p w14:paraId="20B05DAB" w14:textId="77777777" w:rsidR="00E111EB" w:rsidRPr="00224E87" w:rsidRDefault="00E111EB" w:rsidP="001C750E">
      <w:pPr>
        <w:tabs>
          <w:tab w:val="left" w:pos="7586"/>
        </w:tabs>
        <w:spacing w:line="276" w:lineRule="auto"/>
        <w:ind w:left="426"/>
        <w:jc w:val="both"/>
        <w:rPr>
          <w:rFonts w:asciiTheme="minorHAnsi" w:hAnsiTheme="minorHAnsi" w:cstheme="minorHAnsi"/>
        </w:rPr>
      </w:pPr>
      <w:r w:rsidRPr="00224E87">
        <w:rPr>
          <w:rFonts w:asciiTheme="minorHAnsi" w:hAnsiTheme="minorHAnsi" w:cstheme="minorHAnsi"/>
        </w:rPr>
        <w:t xml:space="preserve"> ………………….…</w:t>
      </w:r>
      <w:r w:rsidR="00390A8A" w:rsidRPr="00224E87">
        <w:rPr>
          <w:rFonts w:asciiTheme="minorHAnsi" w:hAnsiTheme="minorHAnsi" w:cstheme="minorHAnsi"/>
        </w:rPr>
        <w:t>………………………</w:t>
      </w:r>
      <w:r w:rsidRPr="00224E87">
        <w:rPr>
          <w:rFonts w:asciiTheme="minorHAnsi" w:hAnsiTheme="minorHAnsi" w:cstheme="minorHAnsi"/>
        </w:rPr>
        <w:t>………………………….posiadający uprawnienia budowlane nr………………………………………….……….</w:t>
      </w:r>
    </w:p>
    <w:p w14:paraId="2906261D" w14:textId="77777777" w:rsidR="00E111EB" w:rsidRPr="00224E87" w:rsidRDefault="00E80CCE"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2. </w:t>
      </w:r>
      <w:r w:rsidR="001C750E">
        <w:rPr>
          <w:rFonts w:asciiTheme="minorHAnsi" w:hAnsiTheme="minorHAnsi" w:cstheme="minorHAnsi"/>
        </w:rPr>
        <w:t xml:space="preserve"> </w:t>
      </w:r>
      <w:r w:rsidR="001C750E">
        <w:rPr>
          <w:rFonts w:asciiTheme="minorHAnsi" w:hAnsiTheme="minorHAnsi" w:cstheme="minorHAnsi"/>
        </w:rPr>
        <w:tab/>
      </w:r>
      <w:r w:rsidRPr="00224E87">
        <w:rPr>
          <w:rFonts w:asciiTheme="minorHAnsi" w:hAnsiTheme="minorHAnsi" w:cstheme="minorHAnsi"/>
        </w:rPr>
        <w:t>Prace projektowe z ramienia Wykonawcy wykona</w:t>
      </w:r>
      <w:r w:rsidR="00E111EB" w:rsidRPr="00224E87">
        <w:rPr>
          <w:rFonts w:asciiTheme="minorHAnsi" w:hAnsiTheme="minorHAnsi" w:cstheme="minorHAnsi"/>
        </w:rPr>
        <w:t>:</w:t>
      </w:r>
    </w:p>
    <w:p w14:paraId="6BF0FAD4" w14:textId="7D7A6ABA" w:rsidR="00E111EB" w:rsidRPr="00224E87" w:rsidRDefault="00BF1406" w:rsidP="001C750E">
      <w:pPr>
        <w:tabs>
          <w:tab w:val="left" w:pos="7586"/>
        </w:tabs>
        <w:spacing w:line="276" w:lineRule="auto"/>
        <w:ind w:left="426" w:hanging="142"/>
        <w:jc w:val="both"/>
        <w:rPr>
          <w:rFonts w:asciiTheme="minorHAnsi" w:hAnsiTheme="minorHAnsi" w:cstheme="minorHAnsi"/>
        </w:rPr>
      </w:pPr>
      <w:r w:rsidRPr="00224E87">
        <w:rPr>
          <w:rFonts w:asciiTheme="minorHAnsi" w:hAnsiTheme="minorHAnsi" w:cstheme="minorHAnsi"/>
        </w:rPr>
        <w:tab/>
        <w:t>……………………</w:t>
      </w:r>
      <w:r w:rsidR="00E111EB" w:rsidRPr="00224E87">
        <w:rPr>
          <w:rFonts w:asciiTheme="minorHAnsi" w:hAnsiTheme="minorHAnsi" w:cstheme="minorHAnsi"/>
        </w:rPr>
        <w:t xml:space="preserve">…….…………………………….posiadający uprawnienia budowlane do projektowania w specjalności </w:t>
      </w:r>
      <w:r w:rsidR="005526C7">
        <w:rPr>
          <w:rFonts w:asciiTheme="minorHAnsi" w:hAnsiTheme="minorHAnsi" w:cstheme="minorHAnsi"/>
        </w:rPr>
        <w:t>instalacji elektrycznych</w:t>
      </w:r>
      <w:r w:rsidR="005526C7" w:rsidRPr="00224E87">
        <w:rPr>
          <w:rFonts w:asciiTheme="minorHAnsi" w:hAnsiTheme="minorHAnsi" w:cstheme="minorHAnsi"/>
        </w:rPr>
        <w:t xml:space="preserve"> </w:t>
      </w:r>
      <w:r w:rsidR="00E111EB" w:rsidRPr="00224E87">
        <w:rPr>
          <w:rFonts w:asciiTheme="minorHAnsi" w:hAnsiTheme="minorHAnsi" w:cstheme="minorHAnsi"/>
        </w:rPr>
        <w:t>nr……………………………</w:t>
      </w:r>
      <w:r w:rsidR="005526C7">
        <w:rPr>
          <w:rFonts w:asciiTheme="minorHAnsi" w:hAnsiTheme="minorHAnsi" w:cstheme="minorHAnsi"/>
        </w:rPr>
        <w:t>………</w:t>
      </w:r>
      <w:r w:rsidR="00E111EB" w:rsidRPr="00224E87">
        <w:rPr>
          <w:rFonts w:asciiTheme="minorHAnsi" w:hAnsiTheme="minorHAnsi" w:cstheme="minorHAnsi"/>
        </w:rPr>
        <w:t>….……….</w:t>
      </w:r>
    </w:p>
    <w:p w14:paraId="16D37E1F" w14:textId="77777777" w:rsidR="00BF1406" w:rsidRPr="00224E87" w:rsidRDefault="00E80CCE"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 xml:space="preserve">3. </w:t>
      </w:r>
      <w:r w:rsidR="001C750E">
        <w:rPr>
          <w:rFonts w:asciiTheme="minorHAnsi" w:hAnsiTheme="minorHAnsi" w:cstheme="minorHAnsi"/>
        </w:rPr>
        <w:tab/>
      </w:r>
      <w:r w:rsidRPr="00224E87">
        <w:rPr>
          <w:rFonts w:asciiTheme="minorHAnsi" w:hAnsiTheme="minorHAnsi" w:cstheme="minorHAnsi"/>
        </w:rPr>
        <w:t>Kierownikiem budowy z ramienia Wykonawcy będzie</w:t>
      </w:r>
      <w:r w:rsidR="006B2115" w:rsidRPr="00224E87">
        <w:rPr>
          <w:rFonts w:asciiTheme="minorHAnsi" w:hAnsiTheme="minorHAnsi" w:cstheme="minorHAnsi"/>
        </w:rPr>
        <w:t>:</w:t>
      </w:r>
    </w:p>
    <w:p w14:paraId="4A9A1C57" w14:textId="68C9BEF9" w:rsidR="006B2115" w:rsidRPr="00224E87" w:rsidRDefault="006B2115" w:rsidP="001C750E">
      <w:pPr>
        <w:tabs>
          <w:tab w:val="left" w:pos="7586"/>
        </w:tabs>
        <w:spacing w:line="276" w:lineRule="auto"/>
        <w:ind w:left="426"/>
        <w:jc w:val="both"/>
        <w:rPr>
          <w:rFonts w:asciiTheme="minorHAnsi" w:hAnsiTheme="minorHAnsi" w:cstheme="minorHAnsi"/>
        </w:rPr>
      </w:pPr>
      <w:r w:rsidRPr="00224E87">
        <w:rPr>
          <w:rFonts w:asciiTheme="minorHAnsi" w:hAnsiTheme="minorHAnsi" w:cstheme="minorHAnsi"/>
        </w:rPr>
        <w:t xml:space="preserve"> ………………….…………………………….posiadający uprawnienia budowlane do projektowania w</w:t>
      </w:r>
      <w:r w:rsidR="001C750E">
        <w:rPr>
          <w:rFonts w:asciiTheme="minorHAnsi" w:hAnsiTheme="minorHAnsi" w:cstheme="minorHAnsi"/>
        </w:rPr>
        <w:t xml:space="preserve"> </w:t>
      </w:r>
      <w:r w:rsidRPr="00224E87">
        <w:rPr>
          <w:rFonts w:asciiTheme="minorHAnsi" w:hAnsiTheme="minorHAnsi" w:cstheme="minorHAnsi"/>
        </w:rPr>
        <w:t xml:space="preserve">specjalności </w:t>
      </w:r>
      <w:r w:rsidR="005526C7">
        <w:rPr>
          <w:rFonts w:asciiTheme="minorHAnsi" w:hAnsiTheme="minorHAnsi" w:cstheme="minorHAnsi"/>
        </w:rPr>
        <w:t>instalacji elektrycznych</w:t>
      </w:r>
      <w:r w:rsidRPr="00224E87">
        <w:rPr>
          <w:rFonts w:asciiTheme="minorHAnsi" w:hAnsiTheme="minorHAnsi" w:cstheme="minorHAnsi"/>
        </w:rPr>
        <w:t xml:space="preserve"> nr………………………………………….……….</w:t>
      </w:r>
    </w:p>
    <w:p w14:paraId="153E0E79" w14:textId="77777777" w:rsidR="00E80CCE" w:rsidRPr="00224E87" w:rsidRDefault="006B2115" w:rsidP="001C750E">
      <w:pPr>
        <w:tabs>
          <w:tab w:val="left" w:pos="7586"/>
        </w:tabs>
        <w:spacing w:line="276" w:lineRule="auto"/>
        <w:ind w:left="426" w:hanging="426"/>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xml:space="preserve">. </w:t>
      </w:r>
      <w:r w:rsidR="001C750E">
        <w:rPr>
          <w:rFonts w:asciiTheme="minorHAnsi" w:hAnsiTheme="minorHAnsi" w:cstheme="minorHAnsi"/>
        </w:rPr>
        <w:tab/>
      </w:r>
      <w:r w:rsidR="00E80CCE" w:rsidRPr="00224E87">
        <w:rPr>
          <w:rFonts w:asciiTheme="minorHAnsi" w:hAnsiTheme="minorHAnsi" w:cstheme="minorHAnsi"/>
        </w:rPr>
        <w:t>Zakres  nadzoru  inwestorskiego</w:t>
      </w:r>
      <w:r w:rsidRPr="00224E87">
        <w:rPr>
          <w:rFonts w:asciiTheme="minorHAnsi" w:hAnsiTheme="minorHAnsi" w:cstheme="minorHAnsi"/>
        </w:rPr>
        <w:t>, projektanta</w:t>
      </w:r>
      <w:r w:rsidR="00E80CCE" w:rsidRPr="00224E87">
        <w:rPr>
          <w:rFonts w:asciiTheme="minorHAnsi" w:hAnsiTheme="minorHAnsi" w:cstheme="minorHAnsi"/>
        </w:rPr>
        <w:t xml:space="preserve">  oraz  obowiązki  kierownika  budowy  określa  ustawa z dnia 7 lipca 1994 r.  Prawo budowlane</w:t>
      </w:r>
      <w:r w:rsidR="004A2041" w:rsidRPr="00224E87">
        <w:rPr>
          <w:rFonts w:asciiTheme="minorHAnsi" w:hAnsiTheme="minorHAnsi" w:cstheme="minorHAnsi"/>
        </w:rPr>
        <w:t>.</w:t>
      </w:r>
    </w:p>
    <w:p w14:paraId="08BDFBC5" w14:textId="77777777" w:rsidR="006B2115" w:rsidRPr="00224E87" w:rsidRDefault="006B2115" w:rsidP="006B2115">
      <w:pPr>
        <w:tabs>
          <w:tab w:val="left" w:pos="7586"/>
        </w:tabs>
        <w:spacing w:line="276" w:lineRule="auto"/>
        <w:ind w:left="284" w:hanging="284"/>
        <w:jc w:val="both"/>
        <w:rPr>
          <w:rFonts w:asciiTheme="minorHAnsi" w:hAnsiTheme="minorHAnsi" w:cstheme="minorHAnsi"/>
        </w:rPr>
      </w:pPr>
    </w:p>
    <w:p w14:paraId="7B7076CD" w14:textId="6CA6B77C"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3</w:t>
      </w:r>
    </w:p>
    <w:p w14:paraId="248A8631" w14:textId="77777777"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Zamawiającego</w:t>
      </w:r>
    </w:p>
    <w:p w14:paraId="714AD90B" w14:textId="77777777" w:rsidR="00E80CCE" w:rsidRPr="00224E87" w:rsidRDefault="00E80CCE" w:rsidP="001C750E">
      <w:pPr>
        <w:pStyle w:val="Tekstpodstawowywcity"/>
        <w:tabs>
          <w:tab w:val="left" w:pos="7586"/>
        </w:tabs>
        <w:spacing w:after="0"/>
        <w:ind w:left="426" w:hanging="426"/>
        <w:jc w:val="both"/>
        <w:rPr>
          <w:rFonts w:asciiTheme="minorHAnsi" w:hAnsiTheme="minorHAnsi" w:cstheme="minorHAnsi"/>
        </w:rPr>
      </w:pPr>
      <w:r w:rsidRPr="00224E87">
        <w:rPr>
          <w:rFonts w:asciiTheme="minorHAnsi" w:hAnsiTheme="minorHAnsi" w:cstheme="minorHAnsi"/>
        </w:rPr>
        <w:t xml:space="preserve">1. </w:t>
      </w:r>
      <w:r w:rsidR="001C750E">
        <w:rPr>
          <w:rFonts w:asciiTheme="minorHAnsi" w:hAnsiTheme="minorHAnsi" w:cstheme="minorHAnsi"/>
        </w:rPr>
        <w:tab/>
      </w:r>
      <w:r w:rsidRPr="00224E87">
        <w:rPr>
          <w:rFonts w:asciiTheme="minorHAnsi" w:hAnsiTheme="minorHAnsi" w:cstheme="minorHAnsi"/>
        </w:rPr>
        <w:t xml:space="preserve">Zamawiający zobowiązuje się do honorowania wszelkich praw autorskich pracy projektowej wykonanej na jego zamówienie oraz nie wprowadzania bez porozumienia </w:t>
      </w:r>
      <w:r w:rsidR="001C750E">
        <w:rPr>
          <w:rFonts w:asciiTheme="minorHAnsi" w:hAnsiTheme="minorHAnsi" w:cstheme="minorHAnsi"/>
        </w:rPr>
        <w:br/>
      </w:r>
      <w:r w:rsidRPr="00224E87">
        <w:rPr>
          <w:rFonts w:asciiTheme="minorHAnsi" w:hAnsiTheme="minorHAnsi" w:cstheme="minorHAnsi"/>
        </w:rPr>
        <w:t>z Wykonawcą zmian w tej pracy.</w:t>
      </w:r>
    </w:p>
    <w:p w14:paraId="5F7573A1" w14:textId="64E2EA3B" w:rsidR="00E80CCE" w:rsidRPr="00224E87" w:rsidRDefault="00E80CCE" w:rsidP="001C750E">
      <w:pPr>
        <w:pStyle w:val="Tekstpodstawowywcity"/>
        <w:numPr>
          <w:ilvl w:val="0"/>
          <w:numId w:val="4"/>
        </w:numPr>
        <w:tabs>
          <w:tab w:val="left" w:pos="7586"/>
        </w:tabs>
        <w:spacing w:after="0" w:line="276" w:lineRule="auto"/>
        <w:ind w:left="426" w:hanging="426"/>
        <w:jc w:val="both"/>
        <w:rPr>
          <w:rFonts w:asciiTheme="minorHAnsi" w:hAnsiTheme="minorHAnsi" w:cstheme="minorHAnsi"/>
        </w:rPr>
      </w:pPr>
      <w:r w:rsidRPr="00224E87">
        <w:rPr>
          <w:rFonts w:asciiTheme="minorHAnsi" w:hAnsiTheme="minorHAnsi" w:cstheme="minorHAnsi"/>
        </w:rPr>
        <w:t xml:space="preserve">Zamawiający  zobowiązuje  się  do  protokolarnego przyjęcia od Wykonawcy wykonanej bez uwag pracy projektowej wraz z </w:t>
      </w:r>
      <w:r w:rsidR="00224E87">
        <w:rPr>
          <w:rFonts w:asciiTheme="minorHAnsi" w:hAnsiTheme="minorHAnsi" w:cstheme="minorHAnsi"/>
        </w:rPr>
        <w:t>zaświadczeniem o braku</w:t>
      </w:r>
      <w:r w:rsidR="00DA54EC">
        <w:rPr>
          <w:rFonts w:asciiTheme="minorHAnsi" w:hAnsiTheme="minorHAnsi" w:cstheme="minorHAnsi"/>
        </w:rPr>
        <w:t xml:space="preserve"> podstaw do wniesienia sprzeciwu w sprawie zgłoszenia robót budowlanych, </w:t>
      </w:r>
      <w:r w:rsidR="00224E87">
        <w:rPr>
          <w:rFonts w:asciiTheme="minorHAnsi" w:hAnsiTheme="minorHAnsi" w:cstheme="minorHAnsi"/>
        </w:rPr>
        <w:t xml:space="preserve">o którym mowa w § 1 ust. </w:t>
      </w:r>
      <w:r w:rsidR="005526C7">
        <w:rPr>
          <w:rFonts w:asciiTheme="minorHAnsi" w:hAnsiTheme="minorHAnsi" w:cstheme="minorHAnsi"/>
        </w:rPr>
        <w:t>4</w:t>
      </w:r>
      <w:r w:rsidR="00224E87">
        <w:rPr>
          <w:rFonts w:asciiTheme="minorHAnsi" w:hAnsiTheme="minorHAnsi" w:cstheme="minorHAnsi"/>
        </w:rPr>
        <w:t>, pkt.</w:t>
      </w:r>
      <w:r w:rsidR="006E77BD">
        <w:rPr>
          <w:rFonts w:asciiTheme="minorHAnsi" w:hAnsiTheme="minorHAnsi" w:cstheme="minorHAnsi"/>
        </w:rPr>
        <w:t xml:space="preserve"> 4.</w:t>
      </w:r>
    </w:p>
    <w:p w14:paraId="2D87FC28" w14:textId="77777777" w:rsidR="005526C7" w:rsidRPr="009565DE" w:rsidRDefault="00DA54EC" w:rsidP="005526C7">
      <w:pPr>
        <w:spacing w:line="276" w:lineRule="auto"/>
        <w:ind w:left="426" w:hanging="426"/>
        <w:jc w:val="both"/>
        <w:rPr>
          <w:rFonts w:asciiTheme="minorHAnsi" w:hAnsiTheme="minorHAnsi" w:cstheme="minorHAnsi"/>
        </w:rPr>
      </w:pPr>
      <w:r>
        <w:rPr>
          <w:rFonts w:asciiTheme="minorHAnsi" w:hAnsiTheme="minorHAnsi" w:cstheme="minorHAnsi"/>
        </w:rPr>
        <w:t>3</w:t>
      </w:r>
      <w:r w:rsidR="00E80CCE" w:rsidRPr="00224E87">
        <w:rPr>
          <w:rFonts w:asciiTheme="minorHAnsi" w:hAnsiTheme="minorHAnsi" w:cstheme="minorHAnsi"/>
        </w:rPr>
        <w:t xml:space="preserve">. </w:t>
      </w:r>
      <w:r w:rsidR="001C750E">
        <w:rPr>
          <w:rFonts w:asciiTheme="minorHAnsi" w:hAnsiTheme="minorHAnsi" w:cstheme="minorHAnsi"/>
        </w:rPr>
        <w:tab/>
      </w:r>
      <w:r w:rsidR="005526C7" w:rsidRPr="009565DE">
        <w:rPr>
          <w:rFonts w:asciiTheme="minorHAnsi" w:hAnsiTheme="minorHAnsi" w:cstheme="minorHAnsi"/>
        </w:rPr>
        <w:t>Majątkowe prawo autorskie w zakresie objętym umową, to znaczy prawo do wykorzystania przedmiotu umowy w celu realizacji  inwestycji, zostaje przeniesione na Zamawiającego</w:t>
      </w:r>
    </w:p>
    <w:p w14:paraId="54E14E31" w14:textId="77777777" w:rsidR="005526C7" w:rsidRPr="009565DE" w:rsidRDefault="005526C7" w:rsidP="005526C7">
      <w:pPr>
        <w:pStyle w:val="Tekstpodstawowywcity"/>
        <w:tabs>
          <w:tab w:val="left" w:pos="7586"/>
        </w:tabs>
        <w:spacing w:after="0"/>
        <w:ind w:left="426" w:hanging="426"/>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Uprawnienia Zamawiającego z tytułu rękojmi za wady dokumentacji projektowej wygasają w stosunku do Wykonawcy projektu wraz z wygaśnięciem odpowiedzialności Wykonawcy inwestycji z tytułu rękojmi za wady inwestycji wybudowanej na podstawie tego projektu.</w:t>
      </w:r>
    </w:p>
    <w:p w14:paraId="62818876"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 xml:space="preserve">Zamawiający  zobowiązuje  się  do  protokolarnego przekazania  terenu  budowy </w:t>
      </w:r>
      <w:r w:rsidRPr="009565DE">
        <w:rPr>
          <w:rFonts w:asciiTheme="minorHAnsi" w:hAnsiTheme="minorHAnsi" w:cstheme="minorHAnsi"/>
        </w:rPr>
        <w:br/>
        <w:t>w  terminie  do 5 dni od dnia podpisania umowy.</w:t>
      </w:r>
    </w:p>
    <w:p w14:paraId="1E5D0ED4"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Przekazanie terenu  budowy odbywać się będzie przy udziale przedstawiciela Wykonawcy oraz inspektora nadzoru.</w:t>
      </w:r>
    </w:p>
    <w:p w14:paraId="730EAD6F"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 xml:space="preserve">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14:paraId="15207409"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8. </w:t>
      </w:r>
      <w:r>
        <w:rPr>
          <w:rFonts w:asciiTheme="minorHAnsi" w:hAnsiTheme="minorHAnsi" w:cstheme="minorHAnsi"/>
        </w:rPr>
        <w:tab/>
      </w:r>
      <w:r w:rsidRPr="009565DE">
        <w:rPr>
          <w:rFonts w:asciiTheme="minorHAnsi" w:hAnsiTheme="minorHAnsi" w:cstheme="minorHAnsi"/>
        </w:rPr>
        <w:t xml:space="preserve">Zamawiający ma prawo wskazać dodatkowe osoby w celu kontroli przedmiotu umowy, </w:t>
      </w:r>
      <w:r w:rsidRPr="009565DE">
        <w:rPr>
          <w:rFonts w:asciiTheme="minorHAnsi" w:hAnsiTheme="minorHAnsi" w:cstheme="minorHAnsi"/>
        </w:rPr>
        <w:br/>
        <w:t>a Wykonawca ma prawo i obowiązek udostępnić tym osobom teren budowy oraz wszelką dokumentację związaną z przedmiotem umowy.</w:t>
      </w:r>
    </w:p>
    <w:p w14:paraId="3A64A837" w14:textId="77777777" w:rsidR="005526C7" w:rsidRDefault="005526C7" w:rsidP="005526C7">
      <w:pPr>
        <w:spacing w:line="276" w:lineRule="auto"/>
        <w:ind w:left="426" w:hanging="426"/>
        <w:jc w:val="both"/>
        <w:rPr>
          <w:rFonts w:asciiTheme="minorHAnsi" w:hAnsiTheme="minorHAnsi" w:cstheme="minorHAnsi"/>
          <w:b/>
        </w:rPr>
      </w:pPr>
    </w:p>
    <w:p w14:paraId="7EA506C1" w14:textId="690D32D9" w:rsidR="00E80CCE" w:rsidRPr="00224E87" w:rsidRDefault="00E80CCE" w:rsidP="005526C7">
      <w:pPr>
        <w:spacing w:line="276" w:lineRule="auto"/>
        <w:ind w:left="426" w:hanging="426"/>
        <w:jc w:val="center"/>
        <w:rPr>
          <w:rFonts w:asciiTheme="minorHAnsi" w:hAnsiTheme="minorHAnsi" w:cstheme="minorHAnsi"/>
          <w:b/>
        </w:rPr>
      </w:pPr>
      <w:r w:rsidRPr="00224E87">
        <w:rPr>
          <w:rFonts w:asciiTheme="minorHAnsi" w:hAnsiTheme="minorHAnsi" w:cstheme="minorHAnsi"/>
          <w:b/>
        </w:rPr>
        <w:t>§ 4</w:t>
      </w:r>
    </w:p>
    <w:p w14:paraId="1C011F57" w14:textId="77777777"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Wykonawcy</w:t>
      </w:r>
    </w:p>
    <w:p w14:paraId="7B317B7C" w14:textId="77777777" w:rsidR="005526C7" w:rsidRPr="009565DE" w:rsidRDefault="00E80CCE" w:rsidP="005526C7">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  </w:t>
      </w:r>
      <w:r w:rsidR="005526C7" w:rsidRPr="009565DE">
        <w:rPr>
          <w:rFonts w:asciiTheme="minorHAnsi" w:hAnsiTheme="minorHAnsi" w:cstheme="minorHAnsi"/>
        </w:rPr>
        <w:t xml:space="preserve">Wykonawca  oświadcza,  że  posiada  konieczne  doświadczenie  i  profesjonalne  kwalifikacje niezbędne  do  prawidłowego  wykonania  Umowy  i  zobowiązuje  się  do wykonania przedmiotu  umowy  przy  zachowaniu  należytej  staranności  określonej  </w:t>
      </w:r>
      <w:r w:rsidR="005526C7" w:rsidRPr="009565DE">
        <w:rPr>
          <w:rFonts w:asciiTheme="minorHAnsi" w:hAnsiTheme="minorHAnsi" w:cstheme="minorHAnsi"/>
        </w:rPr>
        <w:br/>
        <w:t xml:space="preserve">w  art.  355  §  2 Kodeksu cywilnego. </w:t>
      </w:r>
    </w:p>
    <w:p w14:paraId="345B34BD"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Wykonawca zobowiązuje się do wykonania przedmiotu umowy zgodnie z:</w:t>
      </w:r>
    </w:p>
    <w:p w14:paraId="2A0317B2"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określeniem przedmiotu umowy przez Zamawiającego w SIWZ,</w:t>
      </w:r>
    </w:p>
    <w:p w14:paraId="53B0C3C1"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uzgodnieniami dokonanymi z Zamawiającym na etapie prowadzenia prac projektowych,</w:t>
      </w:r>
    </w:p>
    <w:p w14:paraId="3F52B6E1"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3)</w:t>
      </w:r>
      <w:r>
        <w:rPr>
          <w:rFonts w:asciiTheme="minorHAnsi" w:hAnsiTheme="minorHAnsi" w:cstheme="minorHAnsi"/>
        </w:rPr>
        <w:tab/>
      </w:r>
      <w:r w:rsidRPr="009565DE">
        <w:rPr>
          <w:rFonts w:asciiTheme="minorHAnsi" w:hAnsiTheme="minorHAnsi" w:cstheme="minorHAnsi"/>
        </w:rPr>
        <w:t>obowiązującymi przepisami prawa, w tym prawa budowlanego i dotyczącymi wymagań</w:t>
      </w:r>
      <w:r>
        <w:rPr>
          <w:rFonts w:asciiTheme="minorHAnsi" w:hAnsiTheme="minorHAnsi" w:cstheme="minorHAnsi"/>
        </w:rPr>
        <w:t xml:space="preserve"> t</w:t>
      </w:r>
      <w:r w:rsidRPr="009565DE">
        <w:rPr>
          <w:rFonts w:asciiTheme="minorHAnsi" w:hAnsiTheme="minorHAnsi" w:cstheme="minorHAnsi"/>
        </w:rPr>
        <w:t xml:space="preserve">echnicznych, </w:t>
      </w:r>
    </w:p>
    <w:p w14:paraId="633EA190" w14:textId="3A16C23B" w:rsidR="005526C7" w:rsidRPr="009565DE" w:rsidRDefault="005526C7" w:rsidP="005526C7">
      <w:pPr>
        <w:spacing w:line="276" w:lineRule="auto"/>
        <w:ind w:left="851" w:hanging="425"/>
        <w:contextualSpacing/>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uzyskan</w:t>
      </w:r>
      <w:r w:rsidR="004E27FA">
        <w:rPr>
          <w:rFonts w:asciiTheme="minorHAnsi" w:hAnsiTheme="minorHAnsi" w:cstheme="minorHAnsi"/>
        </w:rPr>
        <w:t>y</w:t>
      </w:r>
      <w:r w:rsidRPr="009565DE">
        <w:rPr>
          <w:rFonts w:asciiTheme="minorHAnsi" w:hAnsiTheme="minorHAnsi" w:cstheme="minorHAnsi"/>
        </w:rPr>
        <w:t>m w imieniu Zamawiającego zaświadczen</w:t>
      </w:r>
      <w:r w:rsidR="004E27FA">
        <w:rPr>
          <w:rFonts w:asciiTheme="minorHAnsi" w:hAnsiTheme="minorHAnsi" w:cstheme="minorHAnsi"/>
        </w:rPr>
        <w:t>iu</w:t>
      </w:r>
      <w:r w:rsidRPr="009565DE">
        <w:rPr>
          <w:rFonts w:asciiTheme="minorHAnsi" w:hAnsiTheme="minorHAnsi" w:cstheme="minorHAnsi"/>
        </w:rPr>
        <w:t xml:space="preserve"> o braku podstaw do wniesienia sprzeciwu w sprawie zgłoszenia robót budowlanych,</w:t>
      </w:r>
    </w:p>
    <w:p w14:paraId="74C90A9E"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 xml:space="preserve">ze złożoną ofertą, </w:t>
      </w:r>
    </w:p>
    <w:p w14:paraId="5FA95285"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zasadami sztuki budowlanej</w:t>
      </w:r>
    </w:p>
    <w:p w14:paraId="7DCFB3B8"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harmonogramem rzeczowo – finansowym.</w:t>
      </w:r>
    </w:p>
    <w:p w14:paraId="242EA044" w14:textId="77777777" w:rsidR="005526C7" w:rsidRPr="009565DE" w:rsidRDefault="005526C7" w:rsidP="005526C7">
      <w:pPr>
        <w:spacing w:line="276" w:lineRule="auto"/>
        <w:ind w:left="426" w:hanging="425"/>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 xml:space="preserve">Wykonawca zobowiązuje się do oddania przedmiotu niniejszej umowy Zamawiającemu </w:t>
      </w:r>
      <w:r w:rsidRPr="009565DE">
        <w:rPr>
          <w:rFonts w:asciiTheme="minorHAnsi" w:hAnsiTheme="minorHAnsi" w:cstheme="minorHAnsi"/>
        </w:rPr>
        <w:br/>
        <w:t>w terminie  w niej uzgodnionym.</w:t>
      </w:r>
    </w:p>
    <w:p w14:paraId="2BC72573" w14:textId="77777777" w:rsidR="005526C7" w:rsidRPr="009565DE" w:rsidRDefault="005526C7" w:rsidP="005526C7">
      <w:pPr>
        <w:spacing w:line="276" w:lineRule="auto"/>
        <w:ind w:left="426" w:hanging="425"/>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 xml:space="preserve">Wykonawca zobowiązuje się wykonać przedmiot umowy z materiałów własnych. Materiały i urządzenia, powinny posiadać świadectwa jakości, certyfikaty kraju pochodzenia oraz powinny  odpowiadać: </w:t>
      </w:r>
    </w:p>
    <w:p w14:paraId="11F470F7"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 xml:space="preserve">Polskim Normom, </w:t>
      </w:r>
    </w:p>
    <w:p w14:paraId="699E7271"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wymogom wyrobów dopuszczonych do obrotu i stosowania w budownictwie.</w:t>
      </w:r>
    </w:p>
    <w:p w14:paraId="7E995A86"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 xml:space="preserve">Wykonawca bez dodatkowego wynagrodzenia zobowiązuje się do: </w:t>
      </w:r>
    </w:p>
    <w:p w14:paraId="5C32C216"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224CA621"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 xml:space="preserve">poniesienia wszystkich kosztów badań, ekspertyz i opinii koniecznych do oceny jakości </w:t>
      </w:r>
      <w:r>
        <w:rPr>
          <w:rFonts w:asciiTheme="minorHAnsi" w:hAnsiTheme="minorHAnsi" w:cstheme="minorHAnsi"/>
        </w:rPr>
        <w:t xml:space="preserve"> </w:t>
      </w:r>
      <w:r w:rsidRPr="009565DE">
        <w:rPr>
          <w:rFonts w:asciiTheme="minorHAnsi" w:hAnsiTheme="minorHAnsi" w:cstheme="minorHAnsi"/>
        </w:rPr>
        <w:t xml:space="preserve">robót oraz prawidłowego wykonania przedmiotu zamówienia, </w:t>
      </w:r>
    </w:p>
    <w:p w14:paraId="718DF52F"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 xml:space="preserve">poniesienia kosztów związanych z odbiorami wykonanych robót, </w:t>
      </w:r>
    </w:p>
    <w:p w14:paraId="6E040AED"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14:paraId="2C2413DF"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 xml:space="preserve">pokrycia  kosztów  ewentualnych  odszkodowań  za  wejście  na  grunty  i  zniszczenie plonów, </w:t>
      </w:r>
    </w:p>
    <w:p w14:paraId="7F1B0988"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 xml:space="preserve">pokrycia ewentualnych kosztów demontażu, montażu bądź naprawy ogrodzeń posesji oraz innych uszkodzeń obiektów istniejących i elementów zagospodarowania terenu, </w:t>
      </w:r>
    </w:p>
    <w:p w14:paraId="4B499719"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 xml:space="preserve">pokrycie kosztów odtworzenia nawierzchni dróg, </w:t>
      </w:r>
    </w:p>
    <w:p w14:paraId="61367B1D"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8)  </w:t>
      </w:r>
      <w:r>
        <w:rPr>
          <w:rFonts w:asciiTheme="minorHAnsi" w:hAnsiTheme="minorHAnsi" w:cstheme="minorHAnsi"/>
        </w:rPr>
        <w:tab/>
      </w:r>
      <w:r w:rsidRPr="009565DE">
        <w:rPr>
          <w:rFonts w:asciiTheme="minorHAnsi" w:hAnsiTheme="minorHAnsi" w:cstheme="minorHAnsi"/>
        </w:rPr>
        <w:t xml:space="preserve">wykonania  badań,  prób  i  itp.,  jak  również  do  dokonania  odkrywek  w  przypadku  nie zgłoszenia robót do odbioru ulegających zakryciu lub zanikających, </w:t>
      </w:r>
    </w:p>
    <w:p w14:paraId="021DE9FF"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9) </w:t>
      </w:r>
      <w:r>
        <w:rPr>
          <w:rFonts w:asciiTheme="minorHAnsi" w:hAnsiTheme="minorHAnsi" w:cstheme="minorHAnsi"/>
        </w:rPr>
        <w:tab/>
      </w:r>
      <w:r w:rsidRPr="009565DE">
        <w:rPr>
          <w:rFonts w:asciiTheme="minorHAnsi" w:hAnsiTheme="minorHAnsi" w:cstheme="minorHAnsi"/>
        </w:rPr>
        <w:t>zapewnienia  i  pokrycia  kosztów  obsługi  geodezyjnej  obejmującej  wytyczenie  oraz wyznaczenie  granicy  pasa  drogowego  przed  rozpoczęciem  robót,  a  także  bieżącą inwentaryzację powykonawczą,</w:t>
      </w:r>
    </w:p>
    <w:p w14:paraId="50A682AC"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10) dokonania  uzgodnień,  uzyskania  wszelkich  opinii  niezbędnych  do  wykonania przedmiotu  umowy i przekazania go do użytku, </w:t>
      </w:r>
    </w:p>
    <w:p w14:paraId="1EEFF2AE"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11) </w:t>
      </w:r>
      <w:r>
        <w:rPr>
          <w:rFonts w:asciiTheme="minorHAnsi" w:hAnsiTheme="minorHAnsi" w:cstheme="minorHAnsi"/>
        </w:rPr>
        <w:tab/>
      </w:r>
      <w:r w:rsidRPr="009565DE">
        <w:rPr>
          <w:rFonts w:asciiTheme="minorHAnsi" w:hAnsiTheme="minorHAnsi" w:cstheme="minorHAnsi"/>
        </w:rPr>
        <w:t xml:space="preserve">zapewnienia dozoru, a także właściwych warunków bezpieczeństwa i higieny pracy, </w:t>
      </w:r>
    </w:p>
    <w:p w14:paraId="763DC0CB"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12) </w:t>
      </w:r>
      <w:r>
        <w:rPr>
          <w:rFonts w:asciiTheme="minorHAnsi" w:hAnsiTheme="minorHAnsi" w:cstheme="minorHAnsi"/>
        </w:rPr>
        <w:tab/>
      </w:r>
      <w:r w:rsidRPr="009565DE">
        <w:rPr>
          <w:rFonts w:asciiTheme="minorHAnsi" w:hAnsiTheme="minorHAnsi" w:cstheme="minorHAnsi"/>
        </w:rPr>
        <w:t xml:space="preserve">utrzymania  terenu  budowy  w  stanie  wolnym  od  przeszkód  komunikacyjnych  oraz </w:t>
      </w:r>
      <w:r w:rsidRPr="009565DE">
        <w:rPr>
          <w:rFonts w:asciiTheme="minorHAnsi" w:hAnsiTheme="minorHAnsi" w:cstheme="minorHAnsi"/>
        </w:rPr>
        <w:br/>
        <w:t xml:space="preserve">usuwania na bieżąco zbędnych materiałów, odpadów i śmieci, </w:t>
      </w:r>
    </w:p>
    <w:p w14:paraId="3A1A25CE"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13) uporządkowania terenu budowy po zakończeniu robót i przekazanie go Zamawiającemu najpóźniej do dnia odbioru końcowego.</w:t>
      </w:r>
    </w:p>
    <w:p w14:paraId="182925A2" w14:textId="77777777" w:rsidR="005526C7" w:rsidRPr="009565DE" w:rsidRDefault="005526C7" w:rsidP="005526C7">
      <w:pPr>
        <w:spacing w:line="276" w:lineRule="auto"/>
        <w:ind w:left="426" w:hanging="426"/>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 xml:space="preserve">Wykonawca zobowiązuje się do: </w:t>
      </w:r>
    </w:p>
    <w:p w14:paraId="7D956A80"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stosowania  się  do  pisemnych  poleceń  i  wskazówek  Zamawiającego,  w  tym  inspektora nadzoru budowlanego w trakcie wykonywania przedmiotu umowy,</w:t>
      </w:r>
    </w:p>
    <w:p w14:paraId="6823A89C"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2)</w:t>
      </w:r>
      <w:r>
        <w:rPr>
          <w:rFonts w:asciiTheme="minorHAnsi" w:hAnsiTheme="minorHAnsi" w:cstheme="minorHAnsi"/>
        </w:rPr>
        <w:tab/>
      </w:r>
      <w:r w:rsidRPr="009565DE">
        <w:rPr>
          <w:rFonts w:asciiTheme="minorHAnsi" w:hAnsiTheme="minorHAnsi" w:cstheme="minorHAnsi"/>
        </w:rPr>
        <w:t xml:space="preserve"> przedłożenia Zamawiającemu na jego pisemne żądanie zgłoszone w każdym czasie trwania Umowy,  wszelkich  dokumentów,  materiałów  i  informacji potrzebnych  mu  do  oceny prawidłowości wykonania Umowy, </w:t>
      </w:r>
    </w:p>
    <w:p w14:paraId="3B08491B"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uczestniczenia w spotkaniach roboczych w terminach ustalonych przez Zamawiającego.</w:t>
      </w:r>
    </w:p>
    <w:p w14:paraId="47E961E1"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 xml:space="preserve">Stosownie do art. 29 ust. 3a ustawy </w:t>
      </w:r>
      <w:proofErr w:type="spellStart"/>
      <w:r w:rsidRPr="009565DE">
        <w:rPr>
          <w:rFonts w:asciiTheme="minorHAnsi" w:hAnsiTheme="minorHAnsi" w:cstheme="minorHAnsi"/>
        </w:rPr>
        <w:t>Pzp</w:t>
      </w:r>
      <w:proofErr w:type="spellEnd"/>
      <w:r w:rsidRPr="009565DE">
        <w:rPr>
          <w:rFonts w:asciiTheme="minorHAnsi" w:hAnsiTheme="minorHAnsi" w:cstheme="minorHAnsi"/>
        </w:rPr>
        <w:t>,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14:paraId="5F5CE31B" w14:textId="53A2F38E"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8. </w:t>
      </w:r>
      <w:r>
        <w:rPr>
          <w:rFonts w:asciiTheme="minorHAnsi" w:hAnsiTheme="minorHAnsi" w:cstheme="minorHAnsi"/>
        </w:rPr>
        <w:tab/>
      </w:r>
      <w:r w:rsidRPr="009565DE">
        <w:rPr>
          <w:rFonts w:asciiTheme="minorHAnsi" w:hAnsiTheme="minorHAnsi" w:cstheme="minorHAnsi"/>
        </w:rPr>
        <w:t>Wykonawca zobowiązuje się, że pracownicy wykonujący czynności bezpośrednio związane z wykonywaniem robót, o których mowa w ust. 7 będą na czas wykonywania przez nich robót  zatrudnieni  na  podstawie  umowy  o  pracę  w  rozumieniu  przepisów  ustawy  z  dnia  26 czerwca 1974 r. – Kodeks pracy (</w:t>
      </w:r>
      <w:proofErr w:type="spellStart"/>
      <w:r w:rsidR="004E27FA">
        <w:rPr>
          <w:rFonts w:asciiTheme="minorHAnsi" w:hAnsiTheme="minorHAnsi" w:cstheme="minorHAnsi"/>
        </w:rPr>
        <w:t>t.j.</w:t>
      </w:r>
      <w:r w:rsidRPr="009565DE">
        <w:rPr>
          <w:rFonts w:asciiTheme="minorHAnsi" w:hAnsiTheme="minorHAnsi" w:cstheme="minorHAnsi"/>
        </w:rPr>
        <w:t>Dz</w:t>
      </w:r>
      <w:proofErr w:type="spellEnd"/>
      <w:r w:rsidRPr="009565DE">
        <w:rPr>
          <w:rFonts w:asciiTheme="minorHAnsi" w:hAnsiTheme="minorHAnsi" w:cstheme="minorHAnsi"/>
        </w:rPr>
        <w:t>. U. z 201</w:t>
      </w:r>
      <w:r w:rsidR="004E27FA">
        <w:rPr>
          <w:rFonts w:asciiTheme="minorHAnsi" w:hAnsiTheme="minorHAnsi" w:cstheme="minorHAnsi"/>
        </w:rPr>
        <w:t>9</w:t>
      </w:r>
      <w:r w:rsidRPr="009565DE">
        <w:rPr>
          <w:rFonts w:asciiTheme="minorHAnsi" w:hAnsiTheme="minorHAnsi" w:cstheme="minorHAnsi"/>
        </w:rPr>
        <w:t xml:space="preserve"> r. poz. </w:t>
      </w:r>
      <w:r w:rsidR="004E27FA">
        <w:rPr>
          <w:rFonts w:asciiTheme="minorHAnsi" w:hAnsiTheme="minorHAnsi" w:cstheme="minorHAnsi"/>
        </w:rPr>
        <w:t>1040</w:t>
      </w:r>
      <w:r w:rsidRPr="009565DE">
        <w:rPr>
          <w:rFonts w:asciiTheme="minorHAnsi" w:hAnsiTheme="minorHAnsi" w:cstheme="minorHAnsi"/>
        </w:rPr>
        <w:t>.), oraz otrzymywać wynagrodzenie  za  pracę  równe  lub  przekraczające  równowartość  wysokości wynagrodzenia  minimalnego,  o  którym  mowa  w  ustawie  z  dnia  10  października  2002  r.  o minimalnym wynagrodzeniu za pracę (</w:t>
      </w:r>
      <w:proofErr w:type="spellStart"/>
      <w:r w:rsidRPr="009565DE">
        <w:rPr>
          <w:rFonts w:asciiTheme="minorHAnsi" w:hAnsiTheme="minorHAnsi" w:cstheme="minorHAnsi"/>
        </w:rPr>
        <w:t>t.j</w:t>
      </w:r>
      <w:proofErr w:type="spellEnd"/>
      <w:r w:rsidRPr="009565DE">
        <w:rPr>
          <w:rFonts w:asciiTheme="minorHAnsi" w:hAnsiTheme="minorHAnsi" w:cstheme="minorHAnsi"/>
        </w:rPr>
        <w:t>. Dz. U. z 201</w:t>
      </w:r>
      <w:r w:rsidR="004E27FA">
        <w:rPr>
          <w:rFonts w:asciiTheme="minorHAnsi" w:hAnsiTheme="minorHAnsi" w:cstheme="minorHAnsi"/>
        </w:rPr>
        <w:t>8</w:t>
      </w:r>
      <w:r w:rsidRPr="009565DE">
        <w:rPr>
          <w:rFonts w:asciiTheme="minorHAnsi" w:hAnsiTheme="minorHAnsi" w:cstheme="minorHAnsi"/>
        </w:rPr>
        <w:t xml:space="preserve"> r., poz. </w:t>
      </w:r>
      <w:r w:rsidR="004E27FA">
        <w:rPr>
          <w:rFonts w:asciiTheme="minorHAnsi" w:hAnsiTheme="minorHAnsi" w:cstheme="minorHAnsi"/>
        </w:rPr>
        <w:t>2177</w:t>
      </w:r>
      <w:r w:rsidRPr="009565DE">
        <w:rPr>
          <w:rFonts w:asciiTheme="minorHAnsi" w:hAnsiTheme="minorHAnsi" w:cstheme="minorHAnsi"/>
        </w:rPr>
        <w:t>).</w:t>
      </w:r>
    </w:p>
    <w:p w14:paraId="09817201"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9. </w:t>
      </w:r>
      <w:r>
        <w:rPr>
          <w:rFonts w:asciiTheme="minorHAnsi" w:hAnsiTheme="minorHAnsi" w:cstheme="minorHAnsi"/>
        </w:rPr>
        <w:tab/>
      </w:r>
      <w:r w:rsidRPr="009565DE">
        <w:rPr>
          <w:rFonts w:asciiTheme="minorHAnsi" w:hAnsiTheme="minorHAnsi" w:cstheme="minorHAnsi"/>
        </w:rPr>
        <w:t>W trakcie realizacji zamówienia Zamawiający uprawniony jest do wykonywania czynności kontrolnych wobec Wykonawcy odnośnie spełniania przez Wykonawcę, podwykonawcę lub dalszego podwykonawcę wymogu zatrudnienia na podstawie umowy o pracę osób wykonujących wskazane wyżej czynności. Zamawiający uprawniony jest w szczególności do:</w:t>
      </w:r>
    </w:p>
    <w:p w14:paraId="45FF591E" w14:textId="77777777" w:rsidR="005526C7" w:rsidRPr="009565DE" w:rsidRDefault="005526C7" w:rsidP="005526C7">
      <w:pPr>
        <w:spacing w:line="276" w:lineRule="auto"/>
        <w:ind w:left="851" w:right="20"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żądania oświadczeń i dokumentów w zakresie potwierdzenia spełniania ww. wymogów  i dokonywania ich oceny,</w:t>
      </w:r>
    </w:p>
    <w:p w14:paraId="700ABC0C" w14:textId="302A3E94" w:rsidR="005526C7" w:rsidRPr="009565DE" w:rsidRDefault="005526C7" w:rsidP="005526C7">
      <w:pPr>
        <w:spacing w:line="276" w:lineRule="auto"/>
        <w:ind w:left="851" w:right="20"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żądania wyjaśnień w przypadku wątpliwości w zakresie potwierdzenia spełniania ww. wymogów,</w:t>
      </w:r>
    </w:p>
    <w:p w14:paraId="66DD04A1"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przeprowadzania kontroli na miejscu wykonywania świadczenia.</w:t>
      </w:r>
    </w:p>
    <w:p w14:paraId="48078076" w14:textId="77777777" w:rsidR="005526C7" w:rsidRPr="009565DE" w:rsidRDefault="005526C7" w:rsidP="005526C7">
      <w:pPr>
        <w:spacing w:line="276" w:lineRule="auto"/>
        <w:ind w:left="426" w:hanging="422"/>
        <w:jc w:val="both"/>
        <w:rPr>
          <w:rFonts w:asciiTheme="minorHAnsi" w:hAnsiTheme="minorHAnsi" w:cstheme="minorHAnsi"/>
        </w:rPr>
      </w:pPr>
      <w:r w:rsidRPr="009565DE">
        <w:rPr>
          <w:rFonts w:asciiTheme="minorHAnsi" w:hAnsiTheme="minorHAnsi" w:cstheme="minorHAnsi"/>
        </w:rPr>
        <w:t xml:space="preserve">10. W trakcie realizacji zamówienia na każde wezwanie Zamawiającego w wyznaczonym </w:t>
      </w:r>
      <w:r>
        <w:rPr>
          <w:rFonts w:asciiTheme="minorHAnsi" w:hAnsiTheme="minorHAnsi" w:cstheme="minorHAnsi"/>
        </w:rPr>
        <w:br/>
      </w:r>
      <w:r w:rsidRPr="009565DE">
        <w:rPr>
          <w:rFonts w:asciiTheme="minorHAnsi" w:hAnsiTheme="minorHAnsi" w:cstheme="minorHAnsi"/>
        </w:rPr>
        <w:t xml:space="preserve">w tym wezwaniu terminie Wykonawca przedłoży Zamawiającemu wskazany poniżej dowód w celu potwierdzenia spełnienia wymogu zatrudnienia na podstawie umowy </w:t>
      </w:r>
      <w:r>
        <w:rPr>
          <w:rFonts w:asciiTheme="minorHAnsi" w:hAnsiTheme="minorHAnsi" w:cstheme="minorHAnsi"/>
        </w:rPr>
        <w:br/>
      </w:r>
      <w:r w:rsidRPr="009565DE">
        <w:rPr>
          <w:rFonts w:asciiTheme="minorHAnsi" w:hAnsiTheme="minorHAnsi" w:cstheme="minorHAnsi"/>
        </w:rPr>
        <w:t>o pracę przez Wykonawcę,  podwykonawcę lub dalszego podwykonawcę osób wykonujących wskazane wyżej czynności w trakcie realizacji zamówienia, w formie oświadczenia Wykonawcy,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podwykonawcy lub dalszego podwykonawcy.</w:t>
      </w:r>
    </w:p>
    <w:p w14:paraId="62D7FEE4" w14:textId="77777777" w:rsidR="005526C7" w:rsidRDefault="005526C7" w:rsidP="005526C7">
      <w:pPr>
        <w:spacing w:line="276" w:lineRule="auto"/>
        <w:ind w:left="426" w:hanging="422"/>
        <w:jc w:val="both"/>
        <w:rPr>
          <w:rFonts w:asciiTheme="minorHAnsi" w:hAnsiTheme="minorHAnsi" w:cstheme="minorHAnsi"/>
        </w:rPr>
      </w:pPr>
      <w:r w:rsidRPr="009565DE">
        <w:rPr>
          <w:rFonts w:asciiTheme="minorHAnsi" w:hAnsiTheme="minorHAnsi" w:cstheme="minorHAnsi"/>
        </w:rPr>
        <w:t xml:space="preserve">11. Z tytułu niespełnienia przez Wykonawcę, podwykonawcę lub dalszego podwykonawcę wymogu zatrudnienia na podstawie umowy o pracę osób wykonujących wskazane wyżej </w:t>
      </w:r>
    </w:p>
    <w:p w14:paraId="135A4A5F" w14:textId="77777777" w:rsidR="005526C7" w:rsidRPr="009565DE" w:rsidRDefault="005526C7" w:rsidP="005526C7">
      <w:pPr>
        <w:spacing w:line="276" w:lineRule="auto"/>
        <w:ind w:left="426"/>
        <w:jc w:val="both"/>
        <w:rPr>
          <w:rFonts w:asciiTheme="minorHAnsi" w:hAnsiTheme="minorHAnsi" w:cstheme="minorHAnsi"/>
        </w:rPr>
      </w:pPr>
      <w:r w:rsidRPr="009565DE">
        <w:rPr>
          <w:rFonts w:asciiTheme="minorHAnsi" w:hAnsiTheme="minorHAnsi" w:cstheme="minorHAnsi"/>
        </w:rPr>
        <w:t xml:space="preserve">czynności Zamawiający przewiduje sankcję w postaci obowiązku zapłaty przez wykonawcę kary umownej w wysokości określonej w </w:t>
      </w:r>
      <w:r w:rsidRPr="009565DE">
        <w:rPr>
          <w:rFonts w:asciiTheme="minorHAnsi" w:hAnsiTheme="minorHAnsi" w:cstheme="minorHAnsi"/>
          <w:color w:val="FF0000"/>
        </w:rPr>
        <w:t xml:space="preserve">§ 10 ust. 2 pkt </w:t>
      </w:r>
      <w:r>
        <w:rPr>
          <w:rFonts w:asciiTheme="minorHAnsi" w:hAnsiTheme="minorHAnsi" w:cstheme="minorHAnsi"/>
          <w:color w:val="FF0000"/>
        </w:rPr>
        <w:t>7</w:t>
      </w:r>
      <w:r w:rsidRPr="009565DE">
        <w:rPr>
          <w:rFonts w:asciiTheme="minorHAnsi" w:hAnsiTheme="minorHAnsi" w:cstheme="minorHAnsi"/>
          <w:color w:val="FF0000"/>
        </w:rPr>
        <w:t>.</w:t>
      </w:r>
      <w:r w:rsidRPr="009565DE">
        <w:rPr>
          <w:rFonts w:asciiTheme="minorHAnsi" w:hAnsiTheme="minorHAnsi" w:cstheme="minorHAnsi"/>
        </w:rPr>
        <w:t xml:space="preserve"> umowy. Niezłożenie przez Wykonawcę w wyznaczonym przez Zamawiającego terminie żądanych przez Zamawiającego dowodów w celu potwierdzenia spełnienia przez Wykonawcę,  podwykonawcę lub dalszego podwykonawcę wymogu zatrudnienia na podstawie umowy o pracę traktowane będzie jako niespełnienie przez Wykonawcę, podwykonawcę lub dalszego podwykonawcę wymogu zatrudnienia na podstawie umowy o pracę osób wykonujących wskazane wyżej czynności.</w:t>
      </w:r>
    </w:p>
    <w:p w14:paraId="09E3D450" w14:textId="77777777" w:rsidR="005526C7" w:rsidRPr="009565DE" w:rsidRDefault="005526C7" w:rsidP="005526C7">
      <w:pPr>
        <w:spacing w:line="276" w:lineRule="auto"/>
        <w:ind w:left="426" w:hanging="422"/>
        <w:jc w:val="both"/>
        <w:rPr>
          <w:rFonts w:asciiTheme="minorHAnsi" w:hAnsiTheme="minorHAnsi" w:cstheme="minorHAnsi"/>
        </w:rPr>
      </w:pPr>
      <w:r w:rsidRPr="009565DE">
        <w:rPr>
          <w:rFonts w:asciiTheme="minorHAnsi" w:hAnsiTheme="minorHAnsi" w:cstheme="minorHAnsi"/>
        </w:rPr>
        <w:t>12. W przypadku uzasadnionych wątpliwości co do przestrzegania prawa pracy przez Wykonawcę, podwykonawcę lub dalszego podwykonawcę, Zamawiający może zwrócić się o przeprowadzenie kontroli przez Państwową Inspekcję Pracy lub wezwać Wykonawcę do przedłożenia:</w:t>
      </w:r>
    </w:p>
    <w:p w14:paraId="0454C494" w14:textId="77777777" w:rsidR="005526C7" w:rsidRPr="009565DE" w:rsidRDefault="005526C7" w:rsidP="005526C7">
      <w:pPr>
        <w:tabs>
          <w:tab w:val="left" w:pos="-284"/>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poświadczonej za zgodność z oryginałem odpowiednio przez Wykonawcę, podwykonawcę lub dalszego podwykonawcę kopii umowy/umów o pracę osób wykonujących w trakcie realizacji zamówienia czynności, których dotyczy ww. oświadczenie Wykonawcy, podwykonawcy lub dalszego podwykonawcy (wraz </w:t>
      </w:r>
      <w:r>
        <w:rPr>
          <w:rFonts w:asciiTheme="minorHAnsi" w:hAnsiTheme="minorHAnsi" w:cstheme="minorHAnsi"/>
        </w:rPr>
        <w:br/>
      </w:r>
      <w:r w:rsidRPr="009565DE">
        <w:rPr>
          <w:rFonts w:asciiTheme="minorHAnsi" w:hAnsiTheme="minorHAnsi" w:cstheme="minorHAnsi"/>
        </w:rPr>
        <w:t xml:space="preserve">z dokumentem regulującym zakres obowiązków, jeżeli został sporządzony). Kopia umowy/umów powinna zostać dostarczona w sposób zapewniający ochronę danych osobowych pracowników, zgodnie z przepisami ustawy z dnia 10 maja 2018 r. </w:t>
      </w:r>
      <w:r>
        <w:rPr>
          <w:rFonts w:asciiTheme="minorHAnsi" w:hAnsiTheme="minorHAnsi" w:cstheme="minorHAnsi"/>
        </w:rPr>
        <w:br/>
      </w:r>
      <w:r w:rsidRPr="009565DE">
        <w:rPr>
          <w:rFonts w:asciiTheme="minorHAnsi" w:hAnsiTheme="minorHAnsi" w:cstheme="minorHAnsi"/>
        </w:rPr>
        <w:t xml:space="preserve">o ochronie danych osobowych (tj. w szczególności bez imion, nazwisk, adresów, nr PESEL pracowników). Informacje takie jak: data zawarcia umowy, rodzaj umowy </w:t>
      </w:r>
      <w:r>
        <w:rPr>
          <w:rFonts w:asciiTheme="minorHAnsi" w:hAnsiTheme="minorHAnsi" w:cstheme="minorHAnsi"/>
        </w:rPr>
        <w:br/>
      </w:r>
      <w:r w:rsidRPr="009565DE">
        <w:rPr>
          <w:rFonts w:asciiTheme="minorHAnsi" w:hAnsiTheme="minorHAnsi" w:cstheme="minorHAnsi"/>
        </w:rPr>
        <w:t>o pracę i wymiar etatu powinny być możliwe do zidentyfikowania;</w:t>
      </w:r>
    </w:p>
    <w:p w14:paraId="43060821" w14:textId="77777777" w:rsidR="005526C7" w:rsidRPr="009565DE" w:rsidRDefault="005526C7" w:rsidP="005526C7">
      <w:pPr>
        <w:spacing w:line="276" w:lineRule="auto"/>
        <w:ind w:left="851" w:right="20" w:hanging="425"/>
        <w:jc w:val="both"/>
        <w:rPr>
          <w:rFonts w:asciiTheme="minorHAnsi" w:hAnsiTheme="minorHAnsi" w:cstheme="minorHAnsi"/>
        </w:rPr>
      </w:pPr>
      <w:r w:rsidRPr="009565DE">
        <w:rPr>
          <w:rFonts w:asciiTheme="minorHAnsi" w:hAnsiTheme="minorHAnsi" w:cstheme="minorHAnsi"/>
        </w:rPr>
        <w:t>2) poświadczonej za zgodność z oryginałem odpowiednio przez Wykonawcę, podwykonawcę lub dalszego podwykonawcę kopii dowodu potwierdzającego zgłoszenie pracownika przez pracodawcę do ubezpieczeń, w sposób zapewniający ochronę danych osobowych pracowników, zgodnie z przepisami ustawy o ochronie danych osobowych.</w:t>
      </w:r>
    </w:p>
    <w:p w14:paraId="5972B3D3" w14:textId="77777777" w:rsidR="005526C7" w:rsidRPr="009565DE" w:rsidRDefault="005526C7" w:rsidP="005526C7">
      <w:pPr>
        <w:spacing w:line="276" w:lineRule="auto"/>
        <w:ind w:left="426" w:hanging="426"/>
        <w:rPr>
          <w:rFonts w:asciiTheme="minorHAnsi" w:hAnsiTheme="minorHAnsi" w:cstheme="minorHAnsi"/>
        </w:rPr>
      </w:pPr>
      <w:r w:rsidRPr="009565DE">
        <w:rPr>
          <w:rFonts w:asciiTheme="minorHAnsi" w:hAnsiTheme="minorHAnsi" w:cstheme="minorHAnsi"/>
        </w:rPr>
        <w:t>13.   Wykonawca zobowiązany jest posiadać ubezpieczenie od odpowiedzialności cywilnej za szkody mogące wystąpić w związku z realizowaniem przedmiotu umowy.</w:t>
      </w:r>
    </w:p>
    <w:p w14:paraId="20699DB1"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t>
      </w:r>
      <w:r>
        <w:rPr>
          <w:rFonts w:asciiTheme="minorHAnsi" w:hAnsiTheme="minorHAnsi" w:cstheme="minorHAnsi"/>
        </w:rPr>
        <w:br/>
      </w:r>
      <w:r w:rsidRPr="009565DE">
        <w:rPr>
          <w:rFonts w:asciiTheme="minorHAnsi" w:hAnsiTheme="minorHAnsi" w:cstheme="minorHAnsi"/>
        </w:rPr>
        <w:t>w § 7 ust. 1.</w:t>
      </w:r>
    </w:p>
    <w:p w14:paraId="0ED34255" w14:textId="77777777" w:rsidR="005526C7" w:rsidRPr="009565DE" w:rsidRDefault="005526C7" w:rsidP="005526C7">
      <w:pPr>
        <w:tabs>
          <w:tab w:val="left" w:pos="254"/>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15.  W przypadku jeśli szkody, o których mowa w ust. 14 lub wady przedmiotu umowy ujawnią się w okresie gwarancji lub rękojmi po odbiorze robót Wykonawca zobowiązany jest do ich naprawy na własny koszt. W przypadku nienaprawienia ich przez Wykonawcę </w:t>
      </w:r>
      <w:r>
        <w:rPr>
          <w:rFonts w:asciiTheme="minorHAnsi" w:hAnsiTheme="minorHAnsi" w:cstheme="minorHAnsi"/>
        </w:rPr>
        <w:br/>
      </w:r>
      <w:r w:rsidRPr="009565DE">
        <w:rPr>
          <w:rFonts w:asciiTheme="minorHAnsi" w:hAnsiTheme="minorHAnsi" w:cstheme="minorHAnsi"/>
        </w:rPr>
        <w:t>w wyznaczonym terminie wyraża on zgodę:</w:t>
      </w:r>
    </w:p>
    <w:p w14:paraId="59A45EBD" w14:textId="77777777" w:rsidR="005526C7" w:rsidRPr="009565DE" w:rsidRDefault="005526C7" w:rsidP="005526C7">
      <w:pPr>
        <w:widowControl w:val="0"/>
        <w:numPr>
          <w:ilvl w:val="0"/>
          <w:numId w:val="1"/>
        </w:numPr>
        <w:tabs>
          <w:tab w:val="clear" w:pos="0"/>
        </w:tabs>
        <w:suppressAutoHyphens/>
        <w:spacing w:line="276" w:lineRule="auto"/>
        <w:ind w:left="851" w:right="20" w:hanging="425"/>
        <w:jc w:val="both"/>
        <w:rPr>
          <w:rFonts w:asciiTheme="minorHAnsi" w:hAnsiTheme="minorHAnsi" w:cstheme="minorHAnsi"/>
        </w:rPr>
      </w:pPr>
      <w:r w:rsidRPr="009565DE">
        <w:rPr>
          <w:rFonts w:asciiTheme="minorHAnsi" w:hAnsiTheme="minorHAnsi" w:cstheme="minorHAnsi"/>
        </w:rPr>
        <w:t>aby Zamawiający zlecił naprawę tych szkód innemu podmiotowi, a Wykonawcę obciążył kosztami,</w:t>
      </w:r>
    </w:p>
    <w:p w14:paraId="11D36AC7" w14:textId="77777777" w:rsidR="005526C7" w:rsidRPr="009565DE" w:rsidRDefault="005526C7" w:rsidP="005526C7">
      <w:pPr>
        <w:widowControl w:val="0"/>
        <w:numPr>
          <w:ilvl w:val="0"/>
          <w:numId w:val="1"/>
        </w:numPr>
        <w:suppressAutoHyphens/>
        <w:spacing w:line="276" w:lineRule="auto"/>
        <w:ind w:left="851" w:hanging="425"/>
        <w:jc w:val="both"/>
        <w:rPr>
          <w:rFonts w:asciiTheme="minorHAnsi" w:hAnsiTheme="minorHAnsi" w:cstheme="minorHAnsi"/>
          <w:b/>
        </w:rPr>
      </w:pPr>
      <w:r w:rsidRPr="009565DE">
        <w:rPr>
          <w:rFonts w:asciiTheme="minorHAnsi" w:hAnsiTheme="minorHAnsi" w:cstheme="minorHAnsi"/>
        </w:rPr>
        <w:t>na skorzystanie z zabezpieczenia w pokryciu roszczeń z tytułu rękojmi za wady.</w:t>
      </w:r>
    </w:p>
    <w:p w14:paraId="76B42044" w14:textId="77777777" w:rsidR="005526C7" w:rsidRDefault="005526C7" w:rsidP="005526C7">
      <w:pPr>
        <w:tabs>
          <w:tab w:val="left" w:pos="7586"/>
        </w:tabs>
        <w:spacing w:line="276" w:lineRule="auto"/>
        <w:jc w:val="center"/>
        <w:rPr>
          <w:rFonts w:asciiTheme="minorHAnsi" w:hAnsiTheme="minorHAnsi" w:cstheme="minorHAnsi"/>
          <w:b/>
        </w:rPr>
      </w:pPr>
    </w:p>
    <w:p w14:paraId="7746D7F2" w14:textId="77777777" w:rsidR="005526C7" w:rsidRPr="009565DE" w:rsidRDefault="005526C7" w:rsidP="005526C7">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5</w:t>
      </w:r>
    </w:p>
    <w:p w14:paraId="73D759DE" w14:textId="77777777" w:rsidR="005526C7" w:rsidRPr="009565DE" w:rsidRDefault="005526C7" w:rsidP="005526C7">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Podwykonawstwo</w:t>
      </w:r>
    </w:p>
    <w:p w14:paraId="279F9CB3" w14:textId="77777777" w:rsidR="005526C7" w:rsidRPr="009565DE" w:rsidRDefault="005526C7" w:rsidP="005526C7">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 xml:space="preserve">Zamawiający  dopuszcza  realizację  </w:t>
      </w:r>
      <w:r w:rsidRPr="009565DE">
        <w:rPr>
          <w:rFonts w:asciiTheme="minorHAnsi" w:hAnsiTheme="minorHAnsi" w:cstheme="minorHAnsi"/>
          <w:color w:val="FF0000"/>
        </w:rPr>
        <w:t xml:space="preserve">prac projektowych lub robót  budowlanych  </w:t>
      </w:r>
      <w:r w:rsidRPr="009565DE">
        <w:rPr>
          <w:rFonts w:asciiTheme="minorHAnsi" w:hAnsiTheme="minorHAnsi" w:cstheme="minorHAnsi"/>
        </w:rPr>
        <w:t>składających  się  na  przedmiot umowy przy pomocy podwykonawców oraz dalszych podwykonawców, pod warunkiem uzyskania zgody Zamawiającego na zakres i osobę podwykonawcy i dalszego podwykonawcy.</w:t>
      </w:r>
    </w:p>
    <w:p w14:paraId="314B4D07" w14:textId="77777777" w:rsidR="005526C7" w:rsidRPr="009565DE" w:rsidRDefault="005526C7" w:rsidP="005526C7">
      <w:pPr>
        <w:spacing w:line="276" w:lineRule="auto"/>
        <w:ind w:left="426" w:right="20" w:hanging="426"/>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 xml:space="preserve">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t>
      </w:r>
      <w:r>
        <w:rPr>
          <w:rFonts w:asciiTheme="minorHAnsi" w:hAnsiTheme="minorHAnsi" w:cstheme="minorHAnsi"/>
        </w:rPr>
        <w:br/>
      </w:r>
      <w:r w:rsidRPr="009565DE">
        <w:rPr>
          <w:rFonts w:asciiTheme="minorHAnsi" w:hAnsiTheme="minorHAnsi" w:cstheme="minorHAnsi"/>
        </w:rPr>
        <w:t>w niniejszym paragrafie.</w:t>
      </w:r>
    </w:p>
    <w:p w14:paraId="30D6E2C1" w14:textId="77777777" w:rsidR="005526C7" w:rsidRPr="009565DE" w:rsidRDefault="005526C7" w:rsidP="005526C7">
      <w:pPr>
        <w:tabs>
          <w:tab w:val="left" w:pos="7586"/>
        </w:tabs>
        <w:spacing w:line="276" w:lineRule="auto"/>
        <w:ind w:left="426" w:hanging="426"/>
        <w:jc w:val="both"/>
        <w:rPr>
          <w:rFonts w:asciiTheme="minorHAnsi" w:hAnsiTheme="minorHAnsi" w:cstheme="minorHAnsi"/>
          <w:color w:val="FF0000"/>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Zamawiający żąda</w:t>
      </w:r>
      <w:r w:rsidRPr="009565DE">
        <w:rPr>
          <w:rFonts w:asciiTheme="minorHAnsi" w:hAnsiTheme="minorHAnsi" w:cstheme="minorHAnsi"/>
          <w:b/>
        </w:rPr>
        <w:t>,</w:t>
      </w:r>
      <w:r w:rsidRPr="009565DE">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t>
      </w:r>
      <w:r w:rsidRPr="009565DE">
        <w:rPr>
          <w:rFonts w:asciiTheme="minorHAnsi" w:hAnsiTheme="minorHAnsi" w:cstheme="minorHAnsi"/>
          <w:color w:val="FF0000"/>
        </w:rPr>
        <w:t xml:space="preserve">w </w:t>
      </w:r>
      <w:r>
        <w:rPr>
          <w:rFonts w:asciiTheme="minorHAnsi" w:hAnsiTheme="minorHAnsi" w:cstheme="minorHAnsi"/>
          <w:color w:val="FF0000"/>
        </w:rPr>
        <w:t>przedmiot umowy</w:t>
      </w:r>
      <w:r w:rsidRPr="009565DE">
        <w:rPr>
          <w:rFonts w:asciiTheme="minorHAnsi" w:hAnsiTheme="minorHAnsi" w:cstheme="minorHAnsi"/>
        </w:rPr>
        <w:t xml:space="preserve">. Wykonawca zawiadamia Zamawiającego </w:t>
      </w:r>
      <w:r w:rsidRPr="009565DE">
        <w:rPr>
          <w:rFonts w:asciiTheme="minorHAnsi" w:hAnsiTheme="minorHAnsi" w:cstheme="minorHAnsi"/>
        </w:rPr>
        <w:br/>
        <w:t xml:space="preserve">o wszelkich zmianach danych, o których mowa w zdaniu poprzednim, w trakcie realizacji zamówienia, a także przekazuje informacje na temat nowych podwykonawców, którym </w:t>
      </w:r>
      <w:r w:rsidRPr="009565DE">
        <w:rPr>
          <w:rFonts w:asciiTheme="minorHAnsi" w:hAnsiTheme="minorHAnsi" w:cstheme="minorHAnsi"/>
        </w:rPr>
        <w:br/>
        <w:t xml:space="preserve">w późniejszym okresie zamierza powierzyć realizację </w:t>
      </w:r>
      <w:r w:rsidRPr="009565DE">
        <w:rPr>
          <w:rFonts w:asciiTheme="minorHAnsi" w:hAnsiTheme="minorHAnsi" w:cstheme="minorHAnsi"/>
          <w:color w:val="FF0000"/>
        </w:rPr>
        <w:t>prac projektowych lub robót  budowlanych</w:t>
      </w:r>
      <w:r>
        <w:rPr>
          <w:rFonts w:asciiTheme="minorHAnsi" w:hAnsiTheme="minorHAnsi" w:cstheme="minorHAnsi"/>
          <w:color w:val="FF0000"/>
        </w:rPr>
        <w:t>.</w:t>
      </w:r>
      <w:r w:rsidRPr="009565DE">
        <w:rPr>
          <w:rFonts w:asciiTheme="minorHAnsi" w:hAnsiTheme="minorHAnsi" w:cstheme="minorHAnsi"/>
          <w:color w:val="FF0000"/>
        </w:rPr>
        <w:t xml:space="preserve"> </w:t>
      </w:r>
    </w:p>
    <w:p w14:paraId="3EC5DE74"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 xml:space="preserve">W przypadku, o którym mowa w ust. 1 Wykonawca zobowiązany jest do nadzorowania osób lub podmiotów przy pomocy których realizować będzie przedmiot umowy i odpowiada za ich działania i zaniechania jak za własne. </w:t>
      </w:r>
    </w:p>
    <w:p w14:paraId="47F3E7E6"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 xml:space="preserve">Wykonawca, podwykonawca lub dalszy podwykonawca zamówienia zamierzający  zawrzeć  umowę  o  podwykonawstwo,  której przedmiotem  są  </w:t>
      </w:r>
      <w:bookmarkStart w:id="1" w:name="_Hlk10114121"/>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9565DE">
        <w:rPr>
          <w:rFonts w:asciiTheme="minorHAnsi" w:hAnsiTheme="minorHAnsi" w:cstheme="minorHAnsi"/>
          <w:color w:val="FF0000"/>
        </w:rPr>
        <w:t xml:space="preserve"> </w:t>
      </w:r>
      <w:bookmarkEnd w:id="1"/>
      <w:r w:rsidRPr="009565DE">
        <w:rPr>
          <w:rFonts w:asciiTheme="minorHAnsi" w:hAnsiTheme="minorHAnsi" w:cstheme="minorHAnsi"/>
        </w:rPr>
        <w:t xml:space="preserve">stanowiące przedmiot Umowy, jest obowiązany do przedłożenia Zamawiającemu projektu tej umowy, przy czym podwykonawca lub dalszy podwykonawca jest obowiązany dołączyć  zgodę  Wykonawcy  na  zawarcie  umowy  </w:t>
      </w:r>
      <w:r>
        <w:rPr>
          <w:rFonts w:asciiTheme="minorHAnsi" w:hAnsiTheme="minorHAnsi" w:cstheme="minorHAnsi"/>
        </w:rPr>
        <w:br/>
      </w:r>
      <w:r w:rsidRPr="009565DE">
        <w:rPr>
          <w:rFonts w:asciiTheme="minorHAnsi" w:hAnsiTheme="minorHAnsi" w:cstheme="minorHAnsi"/>
        </w:rPr>
        <w:t>o  podwykonawstwo  o  treści  zgodnej  z projektem umowy.</w:t>
      </w:r>
    </w:p>
    <w:p w14:paraId="731441A3"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B26F74F" w14:textId="77777777" w:rsidR="005526C7" w:rsidRPr="009565DE" w:rsidRDefault="005526C7" w:rsidP="005526C7">
      <w:pPr>
        <w:spacing w:line="276" w:lineRule="auto"/>
        <w:ind w:left="426" w:hanging="426"/>
        <w:jc w:val="both"/>
        <w:rPr>
          <w:rFonts w:asciiTheme="minorHAnsi" w:hAnsiTheme="minorHAnsi" w:cstheme="minorHAnsi"/>
          <w:color w:val="FF0000"/>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 xml:space="preserve">Zamawiający,  w  terminie  14  dni  od  dnia  otrzymania  projektu umowy  </w:t>
      </w:r>
      <w:r w:rsidRPr="009565DE">
        <w:rPr>
          <w:rFonts w:asciiTheme="minorHAnsi" w:hAnsiTheme="minorHAnsi" w:cstheme="minorHAnsi"/>
        </w:rPr>
        <w:br/>
        <w:t xml:space="preserve">o  podwykonawstwo, zgłasza  w  formie  pisemnej  zastrzeżenia  do  projektu  umowy </w:t>
      </w:r>
      <w:r w:rsidRPr="009565DE">
        <w:rPr>
          <w:rFonts w:asciiTheme="minorHAnsi" w:hAnsiTheme="minorHAnsi" w:cstheme="minorHAnsi"/>
        </w:rPr>
        <w:br/>
        <w:t xml:space="preserve">o  podwykonawstwo,  której przedmiotem są </w:t>
      </w:r>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9565DE">
        <w:rPr>
          <w:rFonts w:asciiTheme="minorHAnsi" w:hAnsiTheme="minorHAnsi" w:cstheme="minorHAnsi"/>
          <w:color w:val="FF0000"/>
        </w:rPr>
        <w:t xml:space="preserve">: </w:t>
      </w:r>
    </w:p>
    <w:p w14:paraId="50EA7D85"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 xml:space="preserve">niespełniającej wymagań określonych w specyfikacji istotnych warunków zamówienia; </w:t>
      </w:r>
    </w:p>
    <w:p w14:paraId="4EDE3FD7"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gdy przewiduje termin zapłaty wynagrodzenia dłuższy niż określony w ust. 6.</w:t>
      </w:r>
    </w:p>
    <w:p w14:paraId="3F4403DB"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8. </w:t>
      </w:r>
      <w:r>
        <w:rPr>
          <w:rFonts w:asciiTheme="minorHAnsi" w:hAnsiTheme="minorHAnsi" w:cstheme="minorHAnsi"/>
        </w:rPr>
        <w:tab/>
      </w:r>
      <w:r w:rsidRPr="009565DE">
        <w:rPr>
          <w:rFonts w:asciiTheme="minorHAnsi" w:hAnsiTheme="minorHAnsi" w:cstheme="minorHAnsi"/>
        </w:rPr>
        <w:t xml:space="preserve">Niezgłoszenie  w  formie  pisemnej  zastrzeżeń  do  przedłożonego  projektu  umowy </w:t>
      </w:r>
      <w:r w:rsidRPr="009565DE">
        <w:rPr>
          <w:rFonts w:asciiTheme="minorHAnsi" w:hAnsiTheme="minorHAnsi" w:cstheme="minorHAnsi"/>
        </w:rPr>
        <w:br/>
        <w:t xml:space="preserve">o podwykonawstwo, której przedmiotem są </w:t>
      </w:r>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9565DE">
        <w:rPr>
          <w:rFonts w:asciiTheme="minorHAnsi" w:hAnsiTheme="minorHAnsi" w:cstheme="minorHAnsi"/>
        </w:rPr>
        <w:t xml:space="preserve">, </w:t>
      </w:r>
      <w:r>
        <w:rPr>
          <w:rFonts w:asciiTheme="minorHAnsi" w:hAnsiTheme="minorHAnsi" w:cstheme="minorHAnsi"/>
        </w:rPr>
        <w:br/>
      </w:r>
      <w:r w:rsidRPr="009565DE">
        <w:rPr>
          <w:rFonts w:asciiTheme="minorHAnsi" w:hAnsiTheme="minorHAnsi" w:cstheme="minorHAnsi"/>
        </w:rPr>
        <w:t>w terminie określonym w ust. 7, uważa się za akceptację projektu umowy przez Zamawiającego.</w:t>
      </w:r>
    </w:p>
    <w:p w14:paraId="2F54BFDA" w14:textId="6A06C570" w:rsidR="005526C7" w:rsidRPr="00224E87"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9. </w:t>
      </w:r>
      <w:r>
        <w:rPr>
          <w:rFonts w:asciiTheme="minorHAnsi" w:hAnsiTheme="minorHAnsi" w:cstheme="minorHAnsi"/>
        </w:rPr>
        <w:t xml:space="preserve"> </w:t>
      </w:r>
      <w:r>
        <w:rPr>
          <w:rFonts w:asciiTheme="minorHAnsi" w:hAnsiTheme="minorHAnsi" w:cstheme="minorHAnsi"/>
        </w:rPr>
        <w:tab/>
      </w:r>
      <w:r w:rsidRPr="00224E87">
        <w:rPr>
          <w:rFonts w:asciiTheme="minorHAnsi" w:hAnsiTheme="minorHAnsi" w:cstheme="minorHAnsi"/>
        </w:rPr>
        <w:t xml:space="preserve">Zamawiający w terminie 7 dni od dnia otrzymania umowy o podwykonawstwo, zgłasza </w:t>
      </w:r>
      <w:r>
        <w:rPr>
          <w:rFonts w:asciiTheme="minorHAnsi" w:hAnsiTheme="minorHAnsi" w:cstheme="minorHAnsi"/>
        </w:rPr>
        <w:br/>
      </w:r>
      <w:r w:rsidRPr="00224E87">
        <w:rPr>
          <w:rFonts w:asciiTheme="minorHAnsi" w:hAnsiTheme="minorHAnsi" w:cstheme="minorHAnsi"/>
        </w:rPr>
        <w:t xml:space="preserve">w formie  pisemnej  sprzeciw  do  umowy  o  podwykonawstwo,  której  przedmiotem  są  </w:t>
      </w:r>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224E87">
        <w:rPr>
          <w:rFonts w:asciiTheme="minorHAnsi" w:hAnsiTheme="minorHAnsi" w:cstheme="minorHAnsi"/>
        </w:rPr>
        <w:t xml:space="preserve">, w przypadkach, o których mowa w ust. 7.  Niezgłoszenie w formie pisemnej sprzeciwu do przedłożonej umowy o podwykonawstwo, której przedmiotem są </w:t>
      </w:r>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224E87">
        <w:rPr>
          <w:rFonts w:asciiTheme="minorHAnsi" w:hAnsiTheme="minorHAnsi" w:cstheme="minorHAnsi"/>
        </w:rPr>
        <w:t>, w terminie  7 dni od dnia otrzymania umowy o podwykonawstwo, uważa się za akceptację umowy przez Zamawiającego.</w:t>
      </w:r>
    </w:p>
    <w:p w14:paraId="6150D91F" w14:textId="5FAF7ACC" w:rsidR="005526C7" w:rsidRPr="009565DE" w:rsidRDefault="005526C7" w:rsidP="005526C7">
      <w:pPr>
        <w:spacing w:line="276" w:lineRule="auto"/>
        <w:ind w:left="426" w:hanging="426"/>
        <w:jc w:val="both"/>
        <w:rPr>
          <w:rFonts w:asciiTheme="minorHAnsi" w:hAnsiTheme="minorHAnsi" w:cstheme="minorHAnsi"/>
        </w:rPr>
      </w:pPr>
      <w:r>
        <w:rPr>
          <w:rFonts w:asciiTheme="minorHAnsi" w:hAnsiTheme="minorHAnsi" w:cstheme="minorHAnsi"/>
        </w:rPr>
        <w:t>10.</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 xml:space="preserve">Wykonawca, podwykonawca lub dalszy podwykonawca zamówienia na </w:t>
      </w:r>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9565DE">
        <w:rPr>
          <w:rFonts w:asciiTheme="minorHAnsi" w:hAnsiTheme="minorHAnsi" w:cstheme="minorHAnsi"/>
          <w:color w:val="FF0000"/>
        </w:rPr>
        <w:t xml:space="preserve"> </w:t>
      </w:r>
      <w:r w:rsidRPr="009565DE">
        <w:rPr>
          <w:rFonts w:asciiTheme="minorHAnsi" w:hAnsiTheme="minorHAnsi" w:cstheme="minorHAnsi"/>
        </w:rPr>
        <w:t>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w:t>
      </w:r>
    </w:p>
    <w:p w14:paraId="75A66CAD"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11. </w:t>
      </w:r>
      <w:r>
        <w:rPr>
          <w:rFonts w:asciiTheme="minorHAnsi" w:hAnsiTheme="minorHAnsi" w:cstheme="minorHAnsi"/>
        </w:rPr>
        <w:tab/>
      </w:r>
      <w:r w:rsidRPr="009565DE">
        <w:rPr>
          <w:rFonts w:asciiTheme="minorHAnsi" w:hAnsiTheme="minorHAnsi" w:cstheme="minorHAnsi"/>
        </w:rPr>
        <w:t xml:space="preserve">W przypadku, o którym mowa ust. 10, jeżeli termin zapłaty wynagrodzenia jest dłuższy niż określony w ust. 6, Zamawiający informuje o tym Wykonawcę i wzywa go do doprowadzenia do zmiany tej umowy pod rygorem wystąpienia o zapłatę kary umownej. </w:t>
      </w:r>
    </w:p>
    <w:p w14:paraId="0CA410B4"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12. </w:t>
      </w:r>
      <w:r>
        <w:rPr>
          <w:rFonts w:asciiTheme="minorHAnsi" w:hAnsiTheme="minorHAnsi" w:cstheme="minorHAnsi"/>
        </w:rPr>
        <w:tab/>
      </w:r>
      <w:r w:rsidRPr="009565DE">
        <w:rPr>
          <w:rFonts w:asciiTheme="minorHAnsi" w:hAnsiTheme="minorHAnsi" w:cstheme="minorHAnsi"/>
        </w:rPr>
        <w:t xml:space="preserve">Przepisy ust. 3–11 stosuje się odpowiednio do zmian tej umowy o podwykonawstwo. </w:t>
      </w:r>
    </w:p>
    <w:p w14:paraId="0D217394"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13.</w:t>
      </w:r>
      <w:r>
        <w:rPr>
          <w:rFonts w:asciiTheme="minorHAnsi" w:hAnsiTheme="minorHAnsi" w:cstheme="minorHAnsi"/>
        </w:rPr>
        <w:tab/>
      </w:r>
      <w:r w:rsidRPr="009565DE">
        <w:rPr>
          <w:rFonts w:asciiTheme="minorHAnsi" w:hAnsiTheme="minorHAnsi" w:cstheme="minorHAnsi"/>
        </w:rPr>
        <w:t xml:space="preserve">Zamawiający dokonuje bezpośredniej zapłaty wymagalnego wynagrodzenia przysługującego podwykonawcy  lub  dalszemu  podwykonawcy,  który  zawarł  zaakceptowaną  przez Zamawiającego umowę o podwykonawstwo, której przedmiotem są </w:t>
      </w:r>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9565DE">
        <w:rPr>
          <w:rFonts w:asciiTheme="minorHAnsi" w:hAnsiTheme="minorHAnsi" w:cstheme="minorHAnsi"/>
        </w:rPr>
        <w:t>, lub który zawarł przedłożoną Zamawiającemu umowę o podwykonawstwo, której przedmiotem są dostawy lub usługi w przypadku uchylania się Wykonawcy lub Podwykonawcy.</w:t>
      </w:r>
    </w:p>
    <w:p w14:paraId="575BB25B"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14. </w:t>
      </w:r>
      <w:r>
        <w:rPr>
          <w:rFonts w:asciiTheme="minorHAnsi" w:hAnsiTheme="minorHAnsi" w:cstheme="minorHAnsi"/>
        </w:rPr>
        <w:tab/>
      </w:r>
      <w:r w:rsidRPr="009565DE">
        <w:rPr>
          <w:rFonts w:asciiTheme="minorHAnsi" w:hAnsiTheme="minorHAnsi" w:cstheme="minorHAnsi"/>
        </w:rPr>
        <w:t xml:space="preserve">Wynagrodzenie,  o  którym  mowa  w  ust.  13,  dotyczy  wyłącznie  należności  powstałych po zaakceptowaniu przez Zamawiającego umowy o podwykonawstwo, której przedmiotem  są  </w:t>
      </w:r>
      <w:r w:rsidRPr="009565DE">
        <w:rPr>
          <w:rFonts w:asciiTheme="minorHAnsi" w:hAnsiTheme="minorHAnsi" w:cstheme="minorHAnsi"/>
          <w:color w:val="FF0000"/>
        </w:rPr>
        <w:t>prac</w:t>
      </w:r>
      <w:r>
        <w:rPr>
          <w:rFonts w:asciiTheme="minorHAnsi" w:hAnsiTheme="minorHAnsi" w:cstheme="minorHAnsi"/>
          <w:color w:val="FF0000"/>
        </w:rPr>
        <w:t>e</w:t>
      </w:r>
      <w:r w:rsidRPr="009565DE">
        <w:rPr>
          <w:rFonts w:asciiTheme="minorHAnsi" w:hAnsiTheme="minorHAnsi" w:cstheme="minorHAnsi"/>
          <w:color w:val="FF0000"/>
        </w:rPr>
        <w:t xml:space="preserve"> projektow</w:t>
      </w:r>
      <w:r>
        <w:rPr>
          <w:rFonts w:asciiTheme="minorHAnsi" w:hAnsiTheme="minorHAnsi" w:cstheme="minorHAnsi"/>
          <w:color w:val="FF0000"/>
        </w:rPr>
        <w:t>e</w:t>
      </w:r>
      <w:r w:rsidRPr="009565DE">
        <w:rPr>
          <w:rFonts w:asciiTheme="minorHAnsi" w:hAnsiTheme="minorHAnsi" w:cstheme="minorHAnsi"/>
          <w:color w:val="FF0000"/>
        </w:rPr>
        <w:t xml:space="preserve"> lub rob</w:t>
      </w:r>
      <w:r>
        <w:rPr>
          <w:rFonts w:asciiTheme="minorHAnsi" w:hAnsiTheme="minorHAnsi" w:cstheme="minorHAnsi"/>
          <w:color w:val="FF0000"/>
        </w:rPr>
        <w:t>oty</w:t>
      </w:r>
      <w:r w:rsidRPr="009565DE">
        <w:rPr>
          <w:rFonts w:asciiTheme="minorHAnsi" w:hAnsiTheme="minorHAnsi" w:cstheme="minorHAnsi"/>
          <w:color w:val="FF0000"/>
        </w:rPr>
        <w:t xml:space="preserve"> budowlan</w:t>
      </w:r>
      <w:r>
        <w:rPr>
          <w:rFonts w:asciiTheme="minorHAnsi" w:hAnsiTheme="minorHAnsi" w:cstheme="minorHAnsi"/>
          <w:color w:val="FF0000"/>
        </w:rPr>
        <w:t>e</w:t>
      </w:r>
      <w:r w:rsidRPr="009565DE">
        <w:rPr>
          <w:rFonts w:asciiTheme="minorHAnsi" w:hAnsiTheme="minorHAnsi" w:cstheme="minorHAnsi"/>
        </w:rPr>
        <w:t xml:space="preserve">,  lub  po  przedłożeniu  Zamawiającemu  poświadczonej  za  zgodność  z oryginałem kopii umowy </w:t>
      </w:r>
      <w:r>
        <w:rPr>
          <w:rFonts w:asciiTheme="minorHAnsi" w:hAnsiTheme="minorHAnsi" w:cstheme="minorHAnsi"/>
        </w:rPr>
        <w:br/>
      </w:r>
      <w:r w:rsidRPr="009565DE">
        <w:rPr>
          <w:rFonts w:asciiTheme="minorHAnsi" w:hAnsiTheme="minorHAnsi" w:cstheme="minorHAnsi"/>
        </w:rPr>
        <w:t xml:space="preserve">o podwykonawstwo, której przedmiotem są dostawy lub usługi. </w:t>
      </w:r>
    </w:p>
    <w:p w14:paraId="73D632BC"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15. Bezpośrednia zapłata, o której mowa w ust. 13 obejmuje wyłącznie należne wynagrodzenie, bez odsetek, należnych podwykonawcy lub dalszemu podwykonawcy. </w:t>
      </w:r>
    </w:p>
    <w:p w14:paraId="7B6542CA"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16. </w:t>
      </w:r>
      <w:r>
        <w:rPr>
          <w:rFonts w:asciiTheme="minorHAnsi" w:hAnsiTheme="minorHAnsi" w:cstheme="minorHAnsi"/>
        </w:rPr>
        <w:tab/>
      </w:r>
      <w:r w:rsidRPr="009565DE">
        <w:rPr>
          <w:rFonts w:asciiTheme="minorHAnsi" w:hAnsiTheme="minorHAnsi" w:cstheme="minorHAnsi"/>
        </w:rPr>
        <w:t xml:space="preserve">Przed  dokonaniem  bezpośredniej  zapłaty  Zamawiający  jest  obowiązany  umożliwić Wykonawcy, podwykonawcy lub dalszemu  podwykonawcy  zgłoszenie  w  formie  pisemnej  uwag  dotyczących  zasadności  bezpośredniej zapłaty  wynagrodzenia  podwykonawcy  lub  dalszemu  podwykonawcy,  o  których  mowa  w ust  13. Zamawiający informuje o terminie zgłaszania uwag, nie krótszym niż 7 dni od dnia doręczenia  tej informacji. </w:t>
      </w:r>
    </w:p>
    <w:p w14:paraId="76C0402E"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17. </w:t>
      </w:r>
      <w:r>
        <w:rPr>
          <w:rFonts w:asciiTheme="minorHAnsi" w:hAnsiTheme="minorHAnsi" w:cstheme="minorHAnsi"/>
        </w:rPr>
        <w:tab/>
      </w:r>
      <w:r w:rsidRPr="009565DE">
        <w:rPr>
          <w:rFonts w:asciiTheme="minorHAnsi" w:hAnsiTheme="minorHAnsi" w:cstheme="minorHAnsi"/>
        </w:rPr>
        <w:t xml:space="preserve">W  przypadku  zgłoszenia  uwag,  o  których  mowa  w  ust.  16,  w  terminie  wskazanym  przez  Zamawiającego, Zamawiający może: </w:t>
      </w:r>
    </w:p>
    <w:p w14:paraId="486B2E34"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 xml:space="preserve">nie  dokonać  bezpośredniej  zapłaty  wynagrodzenia  podwykonawcy  lub  dalszemu podwykonawcy, jeżeli wykonawca wykaże niezasadność takiej zapłaty, albo </w:t>
      </w:r>
    </w:p>
    <w:p w14:paraId="52D866B8"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 xml:space="preserve">złożyć  do  depozytu  sądowego  kwotę  potrzebną  na  pokrycie  wynagrodzenia podwykonawcy  lub  dalszego  podwykonawcy  w  przypadku  istnienia  zasadnej wątpliwości  Zamawiającego  co  do  wysokości  należnej  zapłaty  lub  podmiotu, któremu płatność się należy, albo </w:t>
      </w:r>
    </w:p>
    <w:p w14:paraId="52E974EA"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 xml:space="preserve">dokonać  bezpośredniej  zapłaty  wynagrodzenia  podwykonawcy  lub  dalszemu podwykonawcy,  jeżeli  podwykonawca  lub  dalszy  podwykonawca  wykaże  zasadność takiej zapłaty. </w:t>
      </w:r>
    </w:p>
    <w:p w14:paraId="61370734" w14:textId="20D15805" w:rsidR="005526C7"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18. W przypadku dokonania bezpośredniej zapłaty podwykonawcy lub dalszemu </w:t>
      </w:r>
      <w:r>
        <w:rPr>
          <w:rFonts w:asciiTheme="minorHAnsi" w:hAnsiTheme="minorHAnsi" w:cstheme="minorHAnsi"/>
        </w:rPr>
        <w:t>p</w:t>
      </w:r>
      <w:r w:rsidRPr="009565DE">
        <w:rPr>
          <w:rFonts w:asciiTheme="minorHAnsi" w:hAnsiTheme="minorHAnsi" w:cstheme="minorHAnsi"/>
        </w:rPr>
        <w:t xml:space="preserve">odwykonawcy, o  których  mowa  w  ust.  13,  Zamawiający  potrąca  kwotę  wynagrodzenia wypłaconego podwykonawcy lub dalszemu podwykonawcy </w:t>
      </w:r>
      <w:r w:rsidRPr="009565DE">
        <w:rPr>
          <w:rFonts w:asciiTheme="minorHAnsi" w:hAnsiTheme="minorHAnsi" w:cstheme="minorHAnsi"/>
        </w:rPr>
        <w:br/>
        <w:t xml:space="preserve">z wynagrodzenia należnego Wykonawcy.  </w:t>
      </w:r>
    </w:p>
    <w:p w14:paraId="171C39B3"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19. Konieczność  wielokrotnego  dokonywania  bezpośredniej  zapłaty  podwykonawcy  lub  dalszemu  podwykonawcy,  o  których  mowa  w  ust.  13,  lub  konieczność  dokonania bezpośrednich  zapłat  na  sumę  większą  niż  5%  wartości niniejszej umowy  w  sprawie  zamówienia publicznego  może  stanowić  podstawę  do  odstąpienia  od  umowy  </w:t>
      </w:r>
      <w:r w:rsidRPr="009565DE">
        <w:rPr>
          <w:rFonts w:asciiTheme="minorHAnsi" w:hAnsiTheme="minorHAnsi" w:cstheme="minorHAnsi"/>
        </w:rPr>
        <w:br/>
        <w:t xml:space="preserve">w  sprawie  zamówienia publicznego przez Zamawiającego. </w:t>
      </w:r>
    </w:p>
    <w:p w14:paraId="30DE3968" w14:textId="77777777" w:rsidR="005526C7" w:rsidRPr="009565DE" w:rsidRDefault="005526C7" w:rsidP="005526C7">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20. Zamawiający ustala zasady zawierania umów o podwykonawstwo z dalszymi podwykonawcami, tj. w szczególności:  </w:t>
      </w:r>
    </w:p>
    <w:p w14:paraId="584D1928"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 xml:space="preserve">umowa zawarta w formie pisemnej pod rygorem nieważności, </w:t>
      </w:r>
    </w:p>
    <w:p w14:paraId="20CAED39"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 xml:space="preserve">przedmiot umowy musi stanowić część zamówienia publicznego wynikającego </w:t>
      </w:r>
      <w:r w:rsidRPr="009565DE">
        <w:rPr>
          <w:rFonts w:asciiTheme="minorHAnsi" w:hAnsiTheme="minorHAnsi" w:cstheme="minorHAnsi"/>
        </w:rPr>
        <w:br/>
        <w:t xml:space="preserve">z Umowy zawartej pomiędzy Zamawiającym a Wykonawcą; </w:t>
      </w:r>
    </w:p>
    <w:p w14:paraId="23FB6772" w14:textId="1A2A74BC"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przedmiot umowy wykonywany przez wykonawcę lub dalszego podwykonawcę musi być określony dokładnie i wyczerpująco, tj. co najmniej  poprzez wskazanie zakresu w</w:t>
      </w:r>
      <w:r>
        <w:rPr>
          <w:rFonts w:asciiTheme="minorHAnsi" w:hAnsiTheme="minorHAnsi" w:cstheme="minorHAnsi"/>
        </w:rPr>
        <w:t xml:space="preserve"> </w:t>
      </w:r>
      <w:r w:rsidRPr="009565DE">
        <w:rPr>
          <w:rFonts w:asciiTheme="minorHAnsi" w:hAnsiTheme="minorHAnsi" w:cstheme="minorHAnsi"/>
        </w:rPr>
        <w:t>dokumentacji projektowej i odpowiednie oznaczenie na odpowiednim egzemplarzu oraz opis i wyszczególnienie prac oraz zakres robót budowlanych;</w:t>
      </w:r>
    </w:p>
    <w:p w14:paraId="7EBC3BAE"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termin wykonania zakresu robót powierzonych podwykonawcy;</w:t>
      </w:r>
    </w:p>
    <w:p w14:paraId="164A760E"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termin i forma płatności;</w:t>
      </w:r>
    </w:p>
    <w:p w14:paraId="419FA3AB"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zasady rozliczeń, wynagrodzenie  dla  podwykonawcy  lub  dalszego  podwykonawcy  musi  być  wynagrodzeniem ryczałtowym;</w:t>
      </w:r>
    </w:p>
    <w:p w14:paraId="2456B3E2" w14:textId="77777777"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wykonanie przedmiotu umowy podwykonawczej musi być potwierdzone dokumentem potwierdzonym  przez  kierownika  budowy  i  inspektora  nadzoru inwestorskiego lub przedstawiciela Zamawiającego;</w:t>
      </w:r>
    </w:p>
    <w:p w14:paraId="588E90ED" w14:textId="69CD1D9F" w:rsidR="005526C7" w:rsidRPr="009565DE" w:rsidRDefault="005526C7" w:rsidP="005526C7">
      <w:pPr>
        <w:spacing w:line="276" w:lineRule="auto"/>
        <w:ind w:left="851" w:hanging="425"/>
        <w:jc w:val="both"/>
        <w:rPr>
          <w:rFonts w:asciiTheme="minorHAnsi" w:hAnsiTheme="minorHAnsi" w:cstheme="minorHAnsi"/>
        </w:rPr>
      </w:pPr>
      <w:r w:rsidRPr="009565DE">
        <w:rPr>
          <w:rFonts w:asciiTheme="minorHAnsi" w:hAnsiTheme="minorHAnsi" w:cstheme="minorHAnsi"/>
        </w:rPr>
        <w:t xml:space="preserve">8)  </w:t>
      </w:r>
      <w:r>
        <w:rPr>
          <w:rFonts w:asciiTheme="minorHAnsi" w:hAnsiTheme="minorHAnsi" w:cstheme="minorHAnsi"/>
        </w:rPr>
        <w:tab/>
      </w:r>
      <w:r w:rsidRPr="009565DE">
        <w:rPr>
          <w:rFonts w:asciiTheme="minorHAnsi" w:hAnsiTheme="minorHAnsi" w:cstheme="minorHAnsi"/>
        </w:rPr>
        <w:t>umowa  nie  może  zawierać  zapisów  sprzecznych  z  Umową  zawartą  pomiędzy Zamawiającym, a Wykonawcą, a także Specyfikacją Istotnych Warunków Zamówienia.</w:t>
      </w:r>
    </w:p>
    <w:p w14:paraId="705AAD99" w14:textId="77777777" w:rsidR="005526C7" w:rsidRPr="009565DE" w:rsidRDefault="005526C7" w:rsidP="005526C7">
      <w:pPr>
        <w:spacing w:line="276" w:lineRule="auto"/>
        <w:ind w:left="426" w:hanging="426"/>
        <w:jc w:val="both"/>
        <w:rPr>
          <w:rFonts w:asciiTheme="minorHAnsi" w:hAnsiTheme="minorHAnsi" w:cstheme="minorHAnsi"/>
          <w:i/>
        </w:rPr>
      </w:pPr>
      <w:r w:rsidRPr="009565DE">
        <w:rPr>
          <w:rFonts w:asciiTheme="minorHAnsi" w:hAnsiTheme="minorHAnsi" w:cstheme="minorHAnsi"/>
        </w:rPr>
        <w:t xml:space="preserve">21. </w:t>
      </w:r>
      <w:r>
        <w:rPr>
          <w:rFonts w:asciiTheme="minorHAnsi" w:hAnsiTheme="minorHAnsi" w:cstheme="minorHAnsi"/>
        </w:rPr>
        <w:tab/>
      </w:r>
      <w:r w:rsidRPr="009565DE">
        <w:rPr>
          <w:rFonts w:asciiTheme="minorHAnsi" w:hAnsiTheme="minorHAnsi" w:cstheme="minorHAnsi"/>
        </w:rPr>
        <w:t xml:space="preserve">Niezależnie od ust. 20 i innych warunków opisanych w art. 647 </w:t>
      </w:r>
      <w:proofErr w:type="spellStart"/>
      <w:r w:rsidRPr="009565DE">
        <w:rPr>
          <w:rFonts w:asciiTheme="minorHAnsi" w:hAnsiTheme="minorHAnsi" w:cstheme="minorHAnsi"/>
        </w:rPr>
        <w:t>kc</w:t>
      </w:r>
      <w:proofErr w:type="spellEnd"/>
      <w:r w:rsidRPr="009565DE">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9565DE">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14:paraId="61C2B27A" w14:textId="77777777" w:rsidR="005526C7" w:rsidRDefault="005526C7" w:rsidP="005526C7">
      <w:pPr>
        <w:tabs>
          <w:tab w:val="left" w:pos="7586"/>
        </w:tabs>
        <w:spacing w:line="276" w:lineRule="auto"/>
        <w:jc w:val="center"/>
        <w:rPr>
          <w:rFonts w:asciiTheme="minorHAnsi" w:hAnsiTheme="minorHAnsi" w:cstheme="minorHAnsi"/>
          <w:b/>
        </w:rPr>
      </w:pPr>
    </w:p>
    <w:p w14:paraId="52C1A16E" w14:textId="1172C663" w:rsidR="00E80CCE" w:rsidRPr="00224E87" w:rsidRDefault="00E80CCE" w:rsidP="005526C7">
      <w:pPr>
        <w:spacing w:line="276" w:lineRule="auto"/>
        <w:ind w:left="426" w:hanging="426"/>
        <w:jc w:val="center"/>
        <w:rPr>
          <w:rFonts w:asciiTheme="minorHAnsi" w:hAnsiTheme="minorHAnsi" w:cstheme="minorHAnsi"/>
          <w:b/>
        </w:rPr>
      </w:pPr>
      <w:r w:rsidRPr="00224E87">
        <w:rPr>
          <w:rFonts w:asciiTheme="minorHAnsi" w:hAnsiTheme="minorHAnsi" w:cstheme="minorHAnsi"/>
          <w:b/>
        </w:rPr>
        <w:t>§ 6</w:t>
      </w:r>
    </w:p>
    <w:p w14:paraId="695AE4B5" w14:textId="77777777"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Terminy</w:t>
      </w:r>
    </w:p>
    <w:p w14:paraId="5F04D53C" w14:textId="77777777" w:rsidR="00DF0777" w:rsidRPr="00224E87" w:rsidRDefault="00DF0777" w:rsidP="00D70878">
      <w:pPr>
        <w:pStyle w:val="Tekstpodstawowywcity"/>
        <w:spacing w:line="276" w:lineRule="auto"/>
        <w:ind w:left="426" w:hanging="426"/>
        <w:rPr>
          <w:rFonts w:asciiTheme="minorHAnsi" w:hAnsiTheme="minorHAnsi" w:cstheme="minorHAnsi"/>
          <w:bCs/>
        </w:rPr>
      </w:pPr>
      <w:bookmarkStart w:id="2" w:name="_Hlk2235522"/>
      <w:r w:rsidRPr="00224E87">
        <w:rPr>
          <w:rFonts w:asciiTheme="minorHAnsi" w:hAnsiTheme="minorHAnsi" w:cstheme="minorHAnsi"/>
          <w:bCs/>
        </w:rPr>
        <w:t>1.</w:t>
      </w:r>
      <w:r w:rsidR="00D70878">
        <w:rPr>
          <w:rFonts w:asciiTheme="minorHAnsi" w:hAnsiTheme="minorHAnsi" w:cstheme="minorHAnsi"/>
          <w:bCs/>
        </w:rPr>
        <w:tab/>
      </w:r>
      <w:r w:rsidRPr="00224E87">
        <w:rPr>
          <w:rFonts w:asciiTheme="minorHAnsi" w:hAnsiTheme="minorHAnsi" w:cstheme="minorHAnsi"/>
          <w:bCs/>
        </w:rPr>
        <w:t>Termin realizacji zamówienia:</w:t>
      </w:r>
    </w:p>
    <w:p w14:paraId="577544B3" w14:textId="77777777" w:rsidR="00DF0777" w:rsidRPr="00224E87" w:rsidRDefault="0057467A" w:rsidP="00D70878">
      <w:pPr>
        <w:pStyle w:val="Tekstpodstawowywcity"/>
        <w:spacing w:line="276" w:lineRule="auto"/>
        <w:ind w:left="709" w:hanging="283"/>
        <w:rPr>
          <w:rFonts w:asciiTheme="minorHAnsi" w:hAnsiTheme="minorHAnsi" w:cstheme="minorHAnsi"/>
          <w:bCs/>
        </w:rPr>
      </w:pPr>
      <w:r w:rsidRPr="00224E87">
        <w:rPr>
          <w:rFonts w:asciiTheme="minorHAnsi" w:hAnsiTheme="minorHAnsi" w:cstheme="minorHAnsi"/>
          <w:bCs/>
        </w:rPr>
        <w:t xml:space="preserve">1) </w:t>
      </w:r>
      <w:r w:rsidR="00DF0777" w:rsidRPr="00224E87">
        <w:rPr>
          <w:rFonts w:asciiTheme="minorHAnsi" w:hAnsiTheme="minorHAnsi" w:cstheme="minorHAnsi"/>
          <w:bCs/>
        </w:rPr>
        <w:t xml:space="preserve"> </w:t>
      </w:r>
      <w:r w:rsidRPr="00224E87">
        <w:rPr>
          <w:rFonts w:asciiTheme="minorHAnsi" w:hAnsiTheme="minorHAnsi" w:cstheme="minorHAnsi"/>
          <w:bCs/>
        </w:rPr>
        <w:t>r</w:t>
      </w:r>
      <w:r w:rsidR="00DF0777" w:rsidRPr="00224E87">
        <w:rPr>
          <w:rFonts w:asciiTheme="minorHAnsi" w:hAnsiTheme="minorHAnsi" w:cstheme="minorHAnsi"/>
          <w:bCs/>
        </w:rPr>
        <w:t>ozpoczęcie realizacji w dniu podpisania umowy.</w:t>
      </w:r>
    </w:p>
    <w:p w14:paraId="5693F440" w14:textId="0D26A665" w:rsidR="00DF0777" w:rsidRPr="00224E87" w:rsidRDefault="00DF0777" w:rsidP="00D70878">
      <w:pPr>
        <w:pStyle w:val="Tekstpodstawowywcity"/>
        <w:spacing w:line="276" w:lineRule="auto"/>
        <w:ind w:left="709" w:hanging="283"/>
        <w:rPr>
          <w:rFonts w:asciiTheme="minorHAnsi" w:hAnsiTheme="minorHAnsi" w:cstheme="minorHAnsi"/>
          <w:b/>
          <w:bCs/>
        </w:rPr>
      </w:pPr>
      <w:r w:rsidRPr="00224E87">
        <w:rPr>
          <w:rFonts w:asciiTheme="minorHAnsi" w:hAnsiTheme="minorHAnsi" w:cstheme="minorHAnsi"/>
          <w:bCs/>
        </w:rPr>
        <w:t>2</w:t>
      </w:r>
      <w:r w:rsidR="0057467A" w:rsidRPr="00224E87">
        <w:rPr>
          <w:rFonts w:asciiTheme="minorHAnsi" w:hAnsiTheme="minorHAnsi" w:cstheme="minorHAnsi"/>
          <w:bCs/>
        </w:rPr>
        <w:t>)</w:t>
      </w:r>
      <w:r w:rsidRPr="00224E87">
        <w:rPr>
          <w:rFonts w:asciiTheme="minorHAnsi" w:hAnsiTheme="minorHAnsi" w:cstheme="minorHAnsi"/>
          <w:bCs/>
        </w:rPr>
        <w:t xml:space="preserve"> </w:t>
      </w:r>
      <w:r w:rsidR="0057467A" w:rsidRPr="00224E87">
        <w:rPr>
          <w:rFonts w:asciiTheme="minorHAnsi" w:hAnsiTheme="minorHAnsi" w:cstheme="minorHAnsi"/>
          <w:bCs/>
        </w:rPr>
        <w:t xml:space="preserve"> </w:t>
      </w:r>
      <w:r w:rsidR="007A0F79" w:rsidRPr="00224E87">
        <w:rPr>
          <w:rFonts w:asciiTheme="minorHAnsi" w:hAnsiTheme="minorHAnsi" w:cstheme="minorHAnsi"/>
          <w:bCs/>
        </w:rPr>
        <w:t xml:space="preserve">termin </w:t>
      </w:r>
      <w:r w:rsidR="005526C7">
        <w:rPr>
          <w:rFonts w:asciiTheme="minorHAnsi" w:hAnsiTheme="minorHAnsi" w:cstheme="minorHAnsi"/>
          <w:bCs/>
        </w:rPr>
        <w:t>zakończenia</w:t>
      </w:r>
      <w:r w:rsidR="0036037B">
        <w:rPr>
          <w:rFonts w:asciiTheme="minorHAnsi" w:hAnsiTheme="minorHAnsi" w:cstheme="minorHAnsi"/>
          <w:bCs/>
        </w:rPr>
        <w:t xml:space="preserve"> przedmiotu umowy (p.t.+</w:t>
      </w:r>
      <w:proofErr w:type="spellStart"/>
      <w:r w:rsidR="0036037B">
        <w:rPr>
          <w:rFonts w:asciiTheme="minorHAnsi" w:hAnsiTheme="minorHAnsi" w:cstheme="minorHAnsi"/>
          <w:bCs/>
        </w:rPr>
        <w:t>r.b</w:t>
      </w:r>
      <w:proofErr w:type="spellEnd"/>
      <w:r w:rsidR="0036037B">
        <w:rPr>
          <w:rFonts w:asciiTheme="minorHAnsi" w:hAnsiTheme="minorHAnsi" w:cstheme="minorHAnsi"/>
          <w:bCs/>
        </w:rPr>
        <w:t xml:space="preserve">.) do </w:t>
      </w:r>
      <w:r w:rsidRPr="00224E87">
        <w:rPr>
          <w:rFonts w:asciiTheme="minorHAnsi" w:hAnsiTheme="minorHAnsi" w:cstheme="minorHAnsi"/>
          <w:bCs/>
        </w:rPr>
        <w:t xml:space="preserve">dnia </w:t>
      </w:r>
      <w:r w:rsidR="007A0F79" w:rsidRPr="00224E87">
        <w:rPr>
          <w:rFonts w:asciiTheme="minorHAnsi" w:hAnsiTheme="minorHAnsi" w:cstheme="minorHAnsi"/>
          <w:b/>
          <w:bCs/>
        </w:rPr>
        <w:t xml:space="preserve">31 </w:t>
      </w:r>
      <w:r w:rsidR="0036037B">
        <w:rPr>
          <w:rFonts w:asciiTheme="minorHAnsi" w:hAnsiTheme="minorHAnsi" w:cstheme="minorHAnsi"/>
          <w:b/>
          <w:bCs/>
        </w:rPr>
        <w:t>października</w:t>
      </w:r>
      <w:r w:rsidR="007A0F79" w:rsidRPr="00224E87">
        <w:rPr>
          <w:rFonts w:asciiTheme="minorHAnsi" w:hAnsiTheme="minorHAnsi" w:cstheme="minorHAnsi"/>
          <w:b/>
          <w:bCs/>
        </w:rPr>
        <w:t xml:space="preserve"> 2019</w:t>
      </w:r>
      <w:r w:rsidRPr="00224E87">
        <w:rPr>
          <w:rFonts w:asciiTheme="minorHAnsi" w:hAnsiTheme="minorHAnsi" w:cstheme="minorHAnsi"/>
          <w:b/>
          <w:bCs/>
        </w:rPr>
        <w:t xml:space="preserve"> r.</w:t>
      </w:r>
    </w:p>
    <w:p w14:paraId="682B1492" w14:textId="3756DC47" w:rsidR="005526C7" w:rsidRPr="009565DE" w:rsidRDefault="007A0F79" w:rsidP="005526C7">
      <w:pPr>
        <w:tabs>
          <w:tab w:val="left" w:pos="-426"/>
        </w:tabs>
        <w:spacing w:line="276" w:lineRule="auto"/>
        <w:ind w:left="426" w:hanging="426"/>
        <w:jc w:val="both"/>
        <w:rPr>
          <w:rFonts w:asciiTheme="minorHAnsi" w:hAnsiTheme="minorHAnsi" w:cstheme="minorHAnsi"/>
          <w:color w:val="FF0000"/>
        </w:rPr>
      </w:pPr>
      <w:r w:rsidRPr="00224E87">
        <w:rPr>
          <w:rFonts w:asciiTheme="minorHAnsi" w:hAnsiTheme="minorHAnsi" w:cstheme="minorHAnsi"/>
        </w:rPr>
        <w:t>2</w:t>
      </w:r>
      <w:r w:rsidR="00E80CCE" w:rsidRPr="00224E87">
        <w:rPr>
          <w:rFonts w:asciiTheme="minorHAnsi" w:hAnsiTheme="minorHAnsi" w:cstheme="minorHAnsi"/>
        </w:rPr>
        <w:t xml:space="preserve">. </w:t>
      </w:r>
      <w:bookmarkEnd w:id="2"/>
      <w:r w:rsidR="00D70878">
        <w:rPr>
          <w:rFonts w:asciiTheme="minorHAnsi" w:hAnsiTheme="minorHAnsi" w:cstheme="minorHAnsi"/>
        </w:rPr>
        <w:tab/>
      </w:r>
      <w:r w:rsidR="005526C7" w:rsidRPr="009565DE">
        <w:rPr>
          <w:rFonts w:asciiTheme="minorHAnsi" w:hAnsiTheme="minorHAnsi" w:cstheme="minorHAnsi"/>
          <w:color w:val="FF0000"/>
        </w:rPr>
        <w:t xml:space="preserve">Zamawiający dopuszcza </w:t>
      </w:r>
      <w:r w:rsidR="005526C7">
        <w:rPr>
          <w:rFonts w:asciiTheme="minorHAnsi" w:hAnsiTheme="minorHAnsi" w:cstheme="minorHAnsi"/>
          <w:color w:val="FF0000"/>
        </w:rPr>
        <w:t xml:space="preserve">możliwość </w:t>
      </w:r>
      <w:r w:rsidR="005526C7" w:rsidRPr="009565DE">
        <w:rPr>
          <w:rFonts w:asciiTheme="minorHAnsi" w:hAnsiTheme="minorHAnsi" w:cstheme="minorHAnsi"/>
          <w:color w:val="FF0000"/>
        </w:rPr>
        <w:t xml:space="preserve">dokonywania zmian terminu umownego wyłącznie </w:t>
      </w:r>
      <w:r w:rsidR="005526C7">
        <w:rPr>
          <w:rFonts w:asciiTheme="minorHAnsi" w:hAnsiTheme="minorHAnsi" w:cstheme="minorHAnsi"/>
          <w:color w:val="FF0000"/>
        </w:rPr>
        <w:br/>
      </w:r>
      <w:r w:rsidR="005526C7" w:rsidRPr="009565DE">
        <w:rPr>
          <w:rFonts w:asciiTheme="minorHAnsi" w:hAnsiTheme="minorHAnsi" w:cstheme="minorHAnsi"/>
          <w:color w:val="FF0000"/>
        </w:rPr>
        <w:t>w sytuacjach, których żadna ze stron nie mogła przewidzieć, w szczególności: opieszałości gestorów uzbrojenia w uzgadnianiu dokumentacji projektowej</w:t>
      </w:r>
      <w:r w:rsidR="005526C7">
        <w:rPr>
          <w:rFonts w:asciiTheme="minorHAnsi" w:hAnsiTheme="minorHAnsi" w:cstheme="minorHAnsi"/>
          <w:color w:val="FF0000"/>
        </w:rPr>
        <w:t xml:space="preserve"> np. okres powyżej m-ca od potwierdzonej daty złożenia wniosku</w:t>
      </w:r>
      <w:r w:rsidR="005526C7" w:rsidRPr="009565DE">
        <w:rPr>
          <w:rFonts w:asciiTheme="minorHAnsi" w:hAnsiTheme="minorHAnsi" w:cstheme="minorHAnsi"/>
          <w:color w:val="FF0000"/>
        </w:rPr>
        <w:t>, braku możliwości uzgodnienia rozwiązania kolizji z urządzeniami obcymi</w:t>
      </w:r>
      <w:r w:rsidR="005526C7">
        <w:rPr>
          <w:rFonts w:asciiTheme="minorHAnsi" w:hAnsiTheme="minorHAnsi" w:cstheme="minorHAnsi"/>
          <w:color w:val="FF0000"/>
        </w:rPr>
        <w:t>, np. okres powyżej m-ca od potwierdzonej daty złożenia wniosku</w:t>
      </w:r>
      <w:r w:rsidR="005526C7" w:rsidRPr="009565DE">
        <w:rPr>
          <w:rFonts w:asciiTheme="minorHAnsi" w:hAnsiTheme="minorHAnsi" w:cstheme="minorHAnsi"/>
          <w:color w:val="FF0000"/>
        </w:rPr>
        <w:t>, warunków atmosferycznych wykluczających prowadzenie robót budowlanych w terenie (</w:t>
      </w:r>
      <w:r w:rsidR="005526C7">
        <w:rPr>
          <w:rFonts w:asciiTheme="minorHAnsi" w:hAnsiTheme="minorHAnsi" w:cstheme="minorHAnsi"/>
          <w:color w:val="FF0000"/>
        </w:rPr>
        <w:t>skrajnie niskie</w:t>
      </w:r>
      <w:r w:rsidR="005526C7" w:rsidRPr="009565DE">
        <w:rPr>
          <w:rFonts w:asciiTheme="minorHAnsi" w:hAnsiTheme="minorHAnsi" w:cstheme="minorHAnsi"/>
          <w:color w:val="FF0000"/>
        </w:rPr>
        <w:t xml:space="preserve"> temperatury powietrza, ulewne deszcze</w:t>
      </w:r>
      <w:r w:rsidR="005526C7">
        <w:rPr>
          <w:rFonts w:asciiTheme="minorHAnsi" w:hAnsiTheme="minorHAnsi" w:cstheme="minorHAnsi"/>
          <w:color w:val="FF0000"/>
        </w:rPr>
        <w:t xml:space="preserve"> występujące w ciągu w okresie min.5 dni, powodujące zastoiska wody niemożliwe do odpompowania).</w:t>
      </w:r>
    </w:p>
    <w:p w14:paraId="5463E065" w14:textId="77777777"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7</w:t>
      </w:r>
    </w:p>
    <w:p w14:paraId="16A47064" w14:textId="77777777"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Wynagrodzenie</w:t>
      </w:r>
    </w:p>
    <w:p w14:paraId="5BD0B35A" w14:textId="2AAA1259" w:rsidR="0036037B" w:rsidRDefault="0036037B" w:rsidP="0036037B">
      <w:pPr>
        <w:pStyle w:val="Teksttreci0"/>
        <w:numPr>
          <w:ilvl w:val="0"/>
          <w:numId w:val="22"/>
        </w:numPr>
        <w:shd w:val="clear" w:color="auto" w:fill="auto"/>
        <w:spacing w:after="0" w:line="278" w:lineRule="exact"/>
        <w:ind w:left="426" w:right="20" w:hanging="426"/>
        <w:jc w:val="both"/>
        <w:rPr>
          <w:rFonts w:asciiTheme="minorHAnsi" w:hAnsiTheme="minorHAnsi" w:cstheme="minorHAnsi"/>
          <w:b w:val="0"/>
          <w:sz w:val="24"/>
          <w:szCs w:val="24"/>
        </w:rPr>
      </w:pPr>
      <w:r w:rsidRPr="009565DE">
        <w:rPr>
          <w:rFonts w:asciiTheme="minorHAnsi" w:hAnsiTheme="minorHAnsi" w:cstheme="minorHAnsi"/>
          <w:b w:val="0"/>
          <w:sz w:val="24"/>
          <w:szCs w:val="24"/>
        </w:rPr>
        <w:t xml:space="preserve">Strony ustalają, że za wykonanie przedmiotu umowy Zamawiający zapłaci wynagrodzenie ryczałtowe, zgodnie z ofertą wybraną w trybie przetargu nieograniczonego w kwocie brutto </w:t>
      </w:r>
      <w:r>
        <w:rPr>
          <w:rFonts w:asciiTheme="minorHAnsi" w:hAnsiTheme="minorHAnsi" w:cstheme="minorHAnsi"/>
          <w:bCs w:val="0"/>
          <w:sz w:val="32"/>
          <w:szCs w:val="32"/>
        </w:rPr>
        <w:t>……………………</w:t>
      </w:r>
      <w:r w:rsidRPr="00737151">
        <w:rPr>
          <w:rFonts w:asciiTheme="minorHAnsi" w:hAnsiTheme="minorHAnsi" w:cstheme="minorHAnsi"/>
          <w:bCs w:val="0"/>
          <w:sz w:val="24"/>
          <w:szCs w:val="24"/>
        </w:rPr>
        <w:t xml:space="preserve"> </w:t>
      </w:r>
      <w:r w:rsidRPr="00737151">
        <w:rPr>
          <w:rStyle w:val="TeksttreciBezpogrubieniaKursywa"/>
          <w:rFonts w:asciiTheme="minorHAnsi" w:hAnsiTheme="minorHAnsi" w:cstheme="minorHAnsi"/>
          <w:bCs/>
          <w:sz w:val="24"/>
          <w:szCs w:val="24"/>
        </w:rPr>
        <w:t>zł</w:t>
      </w:r>
      <w:r w:rsidRPr="009565DE">
        <w:rPr>
          <w:rStyle w:val="TeksttreciBezpogrubieniaKursywa"/>
          <w:rFonts w:asciiTheme="minorHAnsi" w:hAnsiTheme="minorHAnsi" w:cstheme="minorHAnsi"/>
          <w:sz w:val="24"/>
          <w:szCs w:val="24"/>
        </w:rPr>
        <w:t xml:space="preserve"> </w:t>
      </w:r>
      <w:r w:rsidRPr="009565DE">
        <w:rPr>
          <w:rFonts w:asciiTheme="minorHAnsi" w:hAnsiTheme="minorHAnsi" w:cstheme="minorHAnsi"/>
          <w:b w:val="0"/>
          <w:sz w:val="24"/>
          <w:szCs w:val="24"/>
        </w:rPr>
        <w:t>(</w:t>
      </w:r>
      <w:r w:rsidRPr="00737151">
        <w:rPr>
          <w:rFonts w:asciiTheme="minorHAnsi" w:hAnsiTheme="minorHAnsi" w:cstheme="minorHAnsi"/>
          <w:b w:val="0"/>
          <w:i/>
          <w:iCs/>
          <w:sz w:val="24"/>
          <w:szCs w:val="24"/>
        </w:rPr>
        <w:t xml:space="preserve">słownie </w:t>
      </w:r>
      <w:r w:rsidRPr="00737151">
        <w:rPr>
          <w:rStyle w:val="TeksttreciBezpogrubieniaKursywa"/>
          <w:rFonts w:asciiTheme="minorHAnsi" w:hAnsiTheme="minorHAnsi" w:cstheme="minorHAnsi"/>
          <w:sz w:val="24"/>
          <w:szCs w:val="24"/>
        </w:rPr>
        <w:t>złotych</w:t>
      </w:r>
      <w:r>
        <w:rPr>
          <w:rStyle w:val="TeksttreciBezpogrubieniaKursywa"/>
          <w:rFonts w:asciiTheme="minorHAnsi" w:hAnsiTheme="minorHAnsi" w:cstheme="minorHAnsi"/>
          <w:sz w:val="24"/>
          <w:szCs w:val="24"/>
        </w:rPr>
        <w:t>: ……………………</w:t>
      </w:r>
      <w:r w:rsidRPr="009565DE">
        <w:rPr>
          <w:rStyle w:val="TeksttreciBezpogrubieniaKursywa"/>
          <w:rFonts w:asciiTheme="minorHAnsi" w:hAnsiTheme="minorHAnsi" w:cstheme="minorHAnsi"/>
          <w:sz w:val="24"/>
          <w:szCs w:val="24"/>
        </w:rPr>
        <w:t xml:space="preserve">) </w:t>
      </w:r>
      <w:r w:rsidRPr="009565DE">
        <w:rPr>
          <w:rFonts w:asciiTheme="minorHAnsi" w:hAnsiTheme="minorHAnsi" w:cstheme="minorHAnsi"/>
          <w:b w:val="0"/>
          <w:sz w:val="24"/>
          <w:szCs w:val="24"/>
        </w:rPr>
        <w:t>w tym podatek VAT</w:t>
      </w:r>
      <w:r>
        <w:rPr>
          <w:rFonts w:asciiTheme="minorHAnsi" w:hAnsiTheme="minorHAnsi" w:cstheme="minorHAnsi"/>
          <w:b w:val="0"/>
          <w:sz w:val="24"/>
          <w:szCs w:val="24"/>
        </w:rPr>
        <w:t>, z czego:</w:t>
      </w:r>
    </w:p>
    <w:p w14:paraId="707D6DDE" w14:textId="7CD1428E" w:rsidR="0036037B" w:rsidRDefault="0036037B" w:rsidP="0036037B">
      <w:pPr>
        <w:pStyle w:val="Teksttreci0"/>
        <w:numPr>
          <w:ilvl w:val="0"/>
          <w:numId w:val="23"/>
        </w:numPr>
        <w:shd w:val="clear" w:color="auto" w:fill="auto"/>
        <w:spacing w:after="0" w:line="278" w:lineRule="exact"/>
        <w:ind w:left="851" w:right="20" w:hanging="425"/>
        <w:jc w:val="both"/>
        <w:rPr>
          <w:rFonts w:asciiTheme="minorHAnsi" w:hAnsiTheme="minorHAnsi" w:cstheme="minorHAnsi"/>
          <w:b w:val="0"/>
          <w:sz w:val="24"/>
          <w:szCs w:val="24"/>
        </w:rPr>
      </w:pPr>
      <w:r>
        <w:rPr>
          <w:rFonts w:asciiTheme="minorHAnsi" w:hAnsiTheme="minorHAnsi" w:cstheme="minorHAnsi"/>
          <w:b w:val="0"/>
          <w:sz w:val="24"/>
          <w:szCs w:val="24"/>
        </w:rPr>
        <w:t xml:space="preserve">za prace projektowe - </w:t>
      </w:r>
      <w:r w:rsidRPr="009565DE">
        <w:rPr>
          <w:rFonts w:asciiTheme="minorHAnsi" w:hAnsiTheme="minorHAnsi" w:cstheme="minorHAnsi"/>
          <w:b w:val="0"/>
          <w:sz w:val="24"/>
          <w:szCs w:val="24"/>
        </w:rPr>
        <w:t>kwo</w:t>
      </w:r>
      <w:r>
        <w:rPr>
          <w:rFonts w:asciiTheme="minorHAnsi" w:hAnsiTheme="minorHAnsi" w:cstheme="minorHAnsi"/>
          <w:b w:val="0"/>
          <w:sz w:val="24"/>
          <w:szCs w:val="24"/>
        </w:rPr>
        <w:t>ta</w:t>
      </w:r>
      <w:r w:rsidRPr="009565DE">
        <w:rPr>
          <w:rFonts w:asciiTheme="minorHAnsi" w:hAnsiTheme="minorHAnsi" w:cstheme="minorHAnsi"/>
          <w:b w:val="0"/>
          <w:sz w:val="24"/>
          <w:szCs w:val="24"/>
        </w:rPr>
        <w:t xml:space="preserve"> brutto </w:t>
      </w:r>
      <w:r>
        <w:rPr>
          <w:rFonts w:asciiTheme="minorHAnsi" w:hAnsiTheme="minorHAnsi" w:cstheme="minorHAnsi"/>
          <w:bCs w:val="0"/>
          <w:sz w:val="28"/>
          <w:szCs w:val="28"/>
        </w:rPr>
        <w:t>…………</w:t>
      </w:r>
      <w:r w:rsidRPr="00737151">
        <w:rPr>
          <w:rFonts w:asciiTheme="minorHAnsi" w:hAnsiTheme="minorHAnsi" w:cstheme="minorHAnsi"/>
          <w:bCs w:val="0"/>
          <w:sz w:val="24"/>
          <w:szCs w:val="24"/>
        </w:rPr>
        <w:t xml:space="preserve"> </w:t>
      </w:r>
      <w:r w:rsidRPr="00737151">
        <w:rPr>
          <w:rStyle w:val="TeksttreciBezpogrubieniaKursywa"/>
          <w:rFonts w:asciiTheme="minorHAnsi" w:hAnsiTheme="minorHAnsi" w:cstheme="minorHAnsi"/>
          <w:bCs/>
          <w:sz w:val="24"/>
          <w:szCs w:val="24"/>
        </w:rPr>
        <w:t>zł</w:t>
      </w:r>
      <w:r w:rsidRPr="009565DE">
        <w:rPr>
          <w:rStyle w:val="TeksttreciBezpogrubieniaKursywa"/>
          <w:rFonts w:asciiTheme="minorHAnsi" w:hAnsiTheme="minorHAnsi" w:cstheme="minorHAnsi"/>
          <w:sz w:val="24"/>
          <w:szCs w:val="24"/>
        </w:rPr>
        <w:t xml:space="preserve"> </w:t>
      </w:r>
      <w:r w:rsidRPr="009565DE">
        <w:rPr>
          <w:rFonts w:asciiTheme="minorHAnsi" w:hAnsiTheme="minorHAnsi" w:cstheme="minorHAnsi"/>
          <w:b w:val="0"/>
          <w:sz w:val="24"/>
          <w:szCs w:val="24"/>
        </w:rPr>
        <w:t>(</w:t>
      </w:r>
      <w:r w:rsidRPr="00737151">
        <w:rPr>
          <w:rFonts w:asciiTheme="minorHAnsi" w:hAnsiTheme="minorHAnsi" w:cstheme="minorHAnsi"/>
          <w:b w:val="0"/>
          <w:i/>
          <w:iCs/>
          <w:sz w:val="24"/>
          <w:szCs w:val="24"/>
        </w:rPr>
        <w:t>słownie</w:t>
      </w:r>
      <w:r w:rsidRPr="009565DE">
        <w:rPr>
          <w:rFonts w:asciiTheme="minorHAnsi" w:hAnsiTheme="minorHAnsi" w:cstheme="minorHAnsi"/>
          <w:b w:val="0"/>
          <w:sz w:val="24"/>
          <w:szCs w:val="24"/>
        </w:rPr>
        <w:t xml:space="preserve"> </w:t>
      </w:r>
      <w:r w:rsidRPr="009565DE">
        <w:rPr>
          <w:rStyle w:val="TeksttreciBezpogrubieniaKursywa"/>
          <w:rFonts w:asciiTheme="minorHAnsi" w:hAnsiTheme="minorHAnsi" w:cstheme="minorHAnsi"/>
          <w:sz w:val="24"/>
          <w:szCs w:val="24"/>
        </w:rPr>
        <w:t>złotych</w:t>
      </w:r>
      <w:r>
        <w:rPr>
          <w:rStyle w:val="TeksttreciBezpogrubieniaKursywa"/>
          <w:rFonts w:asciiTheme="minorHAnsi" w:hAnsiTheme="minorHAnsi" w:cstheme="minorHAnsi"/>
          <w:sz w:val="24"/>
          <w:szCs w:val="24"/>
        </w:rPr>
        <w:t>: …………………………………………………</w:t>
      </w:r>
      <w:r w:rsidRPr="009565DE">
        <w:rPr>
          <w:rStyle w:val="TeksttreciBezpogrubieniaKursywa"/>
          <w:rFonts w:asciiTheme="minorHAnsi" w:hAnsiTheme="minorHAnsi" w:cstheme="minorHAnsi"/>
          <w:sz w:val="24"/>
          <w:szCs w:val="24"/>
        </w:rPr>
        <w:t xml:space="preserve">) </w:t>
      </w:r>
      <w:r w:rsidRPr="009565DE">
        <w:rPr>
          <w:rFonts w:asciiTheme="minorHAnsi" w:hAnsiTheme="minorHAnsi" w:cstheme="minorHAnsi"/>
          <w:b w:val="0"/>
          <w:sz w:val="24"/>
          <w:szCs w:val="24"/>
        </w:rPr>
        <w:t>w tym podatek VAT</w:t>
      </w:r>
      <w:r>
        <w:rPr>
          <w:rFonts w:asciiTheme="minorHAnsi" w:hAnsiTheme="minorHAnsi" w:cstheme="minorHAnsi"/>
          <w:b w:val="0"/>
          <w:sz w:val="24"/>
          <w:szCs w:val="24"/>
        </w:rPr>
        <w:t>,</w:t>
      </w:r>
    </w:p>
    <w:p w14:paraId="16ECC640" w14:textId="5CA31B73" w:rsidR="0036037B" w:rsidRPr="009565DE" w:rsidRDefault="0036037B" w:rsidP="0036037B">
      <w:pPr>
        <w:pStyle w:val="Teksttreci0"/>
        <w:numPr>
          <w:ilvl w:val="0"/>
          <w:numId w:val="23"/>
        </w:numPr>
        <w:shd w:val="clear" w:color="auto" w:fill="auto"/>
        <w:spacing w:after="0" w:line="278" w:lineRule="exact"/>
        <w:ind w:left="851" w:right="20" w:hanging="425"/>
        <w:jc w:val="both"/>
        <w:rPr>
          <w:rFonts w:asciiTheme="minorHAnsi" w:hAnsiTheme="minorHAnsi" w:cstheme="minorHAnsi"/>
          <w:b w:val="0"/>
          <w:sz w:val="24"/>
          <w:szCs w:val="24"/>
        </w:rPr>
      </w:pPr>
      <w:r>
        <w:rPr>
          <w:rFonts w:asciiTheme="minorHAnsi" w:hAnsiTheme="minorHAnsi" w:cstheme="minorHAnsi"/>
          <w:b w:val="0"/>
          <w:sz w:val="24"/>
          <w:szCs w:val="24"/>
        </w:rPr>
        <w:t xml:space="preserve">za roboty budowlane - </w:t>
      </w:r>
      <w:r w:rsidRPr="009565DE">
        <w:rPr>
          <w:rFonts w:asciiTheme="minorHAnsi" w:hAnsiTheme="minorHAnsi" w:cstheme="minorHAnsi"/>
          <w:b w:val="0"/>
          <w:sz w:val="24"/>
          <w:szCs w:val="24"/>
        </w:rPr>
        <w:t>kwo</w:t>
      </w:r>
      <w:r>
        <w:rPr>
          <w:rFonts w:asciiTheme="minorHAnsi" w:hAnsiTheme="minorHAnsi" w:cstheme="minorHAnsi"/>
          <w:b w:val="0"/>
          <w:sz w:val="24"/>
          <w:szCs w:val="24"/>
        </w:rPr>
        <w:t>ta</w:t>
      </w:r>
      <w:r w:rsidRPr="009565DE">
        <w:rPr>
          <w:rFonts w:asciiTheme="minorHAnsi" w:hAnsiTheme="minorHAnsi" w:cstheme="minorHAnsi"/>
          <w:b w:val="0"/>
          <w:sz w:val="24"/>
          <w:szCs w:val="24"/>
        </w:rPr>
        <w:t xml:space="preserve"> brutto </w:t>
      </w:r>
      <w:r>
        <w:rPr>
          <w:rFonts w:asciiTheme="minorHAnsi" w:hAnsiTheme="minorHAnsi" w:cstheme="minorHAnsi"/>
          <w:bCs w:val="0"/>
          <w:sz w:val="28"/>
          <w:szCs w:val="28"/>
        </w:rPr>
        <w:t xml:space="preserve">…………………………. </w:t>
      </w:r>
      <w:r w:rsidRPr="00737151">
        <w:rPr>
          <w:rStyle w:val="TeksttreciBezpogrubieniaKursywa"/>
          <w:rFonts w:asciiTheme="minorHAnsi" w:hAnsiTheme="minorHAnsi" w:cstheme="minorHAnsi"/>
          <w:bCs/>
          <w:sz w:val="24"/>
          <w:szCs w:val="24"/>
        </w:rPr>
        <w:t>zł</w:t>
      </w:r>
      <w:r w:rsidRPr="009565DE">
        <w:rPr>
          <w:rStyle w:val="TeksttreciBezpogrubieniaKursywa"/>
          <w:rFonts w:asciiTheme="minorHAnsi" w:hAnsiTheme="minorHAnsi" w:cstheme="minorHAnsi"/>
          <w:sz w:val="24"/>
          <w:szCs w:val="24"/>
        </w:rPr>
        <w:t xml:space="preserve"> </w:t>
      </w:r>
      <w:r w:rsidRPr="009565DE">
        <w:rPr>
          <w:rFonts w:asciiTheme="minorHAnsi" w:hAnsiTheme="minorHAnsi" w:cstheme="minorHAnsi"/>
          <w:b w:val="0"/>
          <w:sz w:val="24"/>
          <w:szCs w:val="24"/>
        </w:rPr>
        <w:t>(</w:t>
      </w:r>
      <w:r w:rsidRPr="00737151">
        <w:rPr>
          <w:rFonts w:asciiTheme="minorHAnsi" w:hAnsiTheme="minorHAnsi" w:cstheme="minorHAnsi"/>
          <w:b w:val="0"/>
          <w:i/>
          <w:iCs/>
          <w:sz w:val="24"/>
          <w:szCs w:val="24"/>
        </w:rPr>
        <w:t xml:space="preserve">słownie </w:t>
      </w:r>
      <w:r>
        <w:rPr>
          <w:rFonts w:asciiTheme="minorHAnsi" w:hAnsiTheme="minorHAnsi" w:cstheme="minorHAnsi"/>
          <w:b w:val="0"/>
          <w:sz w:val="24"/>
          <w:szCs w:val="24"/>
        </w:rPr>
        <w:t>z</w:t>
      </w:r>
      <w:r w:rsidRPr="009565DE">
        <w:rPr>
          <w:rStyle w:val="TeksttreciBezpogrubieniaKursywa"/>
          <w:rFonts w:asciiTheme="minorHAnsi" w:hAnsiTheme="minorHAnsi" w:cstheme="minorHAnsi"/>
          <w:sz w:val="24"/>
          <w:szCs w:val="24"/>
        </w:rPr>
        <w:t>łotych</w:t>
      </w:r>
      <w:r>
        <w:rPr>
          <w:rStyle w:val="TeksttreciBezpogrubieniaKursywa"/>
          <w:rFonts w:asciiTheme="minorHAnsi" w:hAnsiTheme="minorHAnsi" w:cstheme="minorHAnsi"/>
          <w:sz w:val="24"/>
          <w:szCs w:val="24"/>
        </w:rPr>
        <w:t>……………………………………………………</w:t>
      </w:r>
      <w:r w:rsidRPr="009565DE">
        <w:rPr>
          <w:rStyle w:val="TeksttreciBezpogrubieniaKursywa"/>
          <w:rFonts w:asciiTheme="minorHAnsi" w:hAnsiTheme="minorHAnsi" w:cstheme="minorHAnsi"/>
          <w:sz w:val="24"/>
          <w:szCs w:val="24"/>
        </w:rPr>
        <w:t xml:space="preserve">) </w:t>
      </w:r>
      <w:r w:rsidRPr="009565DE">
        <w:rPr>
          <w:rFonts w:asciiTheme="minorHAnsi" w:hAnsiTheme="minorHAnsi" w:cstheme="minorHAnsi"/>
          <w:b w:val="0"/>
          <w:sz w:val="24"/>
          <w:szCs w:val="24"/>
        </w:rPr>
        <w:t>w tym podatek VAT</w:t>
      </w:r>
      <w:r>
        <w:rPr>
          <w:rFonts w:asciiTheme="minorHAnsi" w:hAnsiTheme="minorHAnsi" w:cstheme="minorHAnsi"/>
          <w:b w:val="0"/>
          <w:sz w:val="24"/>
          <w:szCs w:val="24"/>
        </w:rPr>
        <w:t>.</w:t>
      </w:r>
    </w:p>
    <w:p w14:paraId="4D8D38AE" w14:textId="1DEB02A2" w:rsidR="00E80CCE" w:rsidRPr="0036037B" w:rsidRDefault="00E80CCE" w:rsidP="0036037B">
      <w:pPr>
        <w:pStyle w:val="Teksttreci0"/>
        <w:shd w:val="clear" w:color="auto" w:fill="auto"/>
        <w:spacing w:after="0" w:line="278" w:lineRule="exact"/>
        <w:ind w:left="426" w:right="20" w:hanging="426"/>
        <w:jc w:val="both"/>
        <w:rPr>
          <w:rFonts w:asciiTheme="minorHAnsi" w:hAnsiTheme="minorHAnsi" w:cstheme="minorHAnsi"/>
          <w:b w:val="0"/>
          <w:bCs w:val="0"/>
          <w:iCs/>
        </w:rPr>
      </w:pPr>
      <w:r w:rsidRPr="0036037B">
        <w:rPr>
          <w:rFonts w:asciiTheme="minorHAnsi" w:hAnsiTheme="minorHAnsi" w:cstheme="minorHAnsi"/>
          <w:b w:val="0"/>
          <w:bCs w:val="0"/>
          <w:iCs/>
        </w:rPr>
        <w:t>2</w:t>
      </w:r>
      <w:r w:rsidRPr="00224E87">
        <w:rPr>
          <w:rFonts w:asciiTheme="minorHAnsi" w:hAnsiTheme="minorHAnsi" w:cstheme="minorHAnsi"/>
          <w:iCs/>
        </w:rPr>
        <w:t xml:space="preserve">. </w:t>
      </w:r>
      <w:r w:rsidR="00D70878">
        <w:rPr>
          <w:rFonts w:asciiTheme="minorHAnsi" w:hAnsiTheme="minorHAnsi" w:cstheme="minorHAnsi"/>
          <w:iCs/>
        </w:rPr>
        <w:tab/>
      </w:r>
      <w:r w:rsidRPr="0036037B">
        <w:rPr>
          <w:rFonts w:asciiTheme="minorHAnsi" w:hAnsiTheme="minorHAnsi" w:cstheme="minorHAnsi"/>
          <w:b w:val="0"/>
          <w:bCs w:val="0"/>
          <w:iCs/>
        </w:rPr>
        <w:t>Wynagrodzenie ryczałtowe za wykonanie przedmiotu umowy (obejmujące prace projektowe oraz roboty budowlane podane przez Wykonawcę w ofercie) jest ostateczne i nie może podlegać jakimkolwiek  podwyżkom. Wartość całkowita przedmiotu umowy nie będ</w:t>
      </w:r>
      <w:r w:rsidR="003664CC" w:rsidRPr="0036037B">
        <w:rPr>
          <w:rFonts w:asciiTheme="minorHAnsi" w:hAnsiTheme="minorHAnsi" w:cstheme="minorHAnsi"/>
          <w:b w:val="0"/>
          <w:bCs w:val="0"/>
          <w:iCs/>
        </w:rPr>
        <w:t>zie</w:t>
      </w:r>
      <w:r w:rsidRPr="0036037B">
        <w:rPr>
          <w:rFonts w:asciiTheme="minorHAnsi" w:hAnsiTheme="minorHAnsi" w:cstheme="minorHAnsi"/>
          <w:b w:val="0"/>
          <w:bCs w:val="0"/>
          <w:iCs/>
        </w:rPr>
        <w:t xml:space="preserve"> waloryzowan</w:t>
      </w:r>
      <w:r w:rsidR="003664CC" w:rsidRPr="0036037B">
        <w:rPr>
          <w:rFonts w:asciiTheme="minorHAnsi" w:hAnsiTheme="minorHAnsi" w:cstheme="minorHAnsi"/>
          <w:b w:val="0"/>
          <w:bCs w:val="0"/>
          <w:iCs/>
        </w:rPr>
        <w:t>a</w:t>
      </w:r>
      <w:r w:rsidRPr="0036037B">
        <w:rPr>
          <w:rFonts w:asciiTheme="minorHAnsi" w:hAnsiTheme="minorHAnsi" w:cstheme="minorHAnsi"/>
          <w:b w:val="0"/>
          <w:bCs w:val="0"/>
          <w:iCs/>
        </w:rPr>
        <w:t xml:space="preserve"> w okresie realizacji umowy.</w:t>
      </w:r>
    </w:p>
    <w:p w14:paraId="3DC44FFD" w14:textId="77777777" w:rsidR="00E80CCE" w:rsidRPr="00224E87" w:rsidRDefault="00E80CCE" w:rsidP="00D70878">
      <w:pPr>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3. </w:t>
      </w:r>
      <w:r w:rsidR="00D70878">
        <w:rPr>
          <w:rFonts w:asciiTheme="minorHAnsi" w:hAnsiTheme="minorHAnsi" w:cstheme="minorHAnsi"/>
          <w:iCs/>
        </w:rPr>
        <w:tab/>
      </w:r>
      <w:r w:rsidRPr="00224E87">
        <w:rPr>
          <w:rFonts w:asciiTheme="minorHAnsi" w:hAnsiTheme="minorHAnsi" w:cstheme="minorHAnsi"/>
          <w:iCs/>
        </w:rPr>
        <w:t>Wynagrodzenie ryczałtowe, o którym mowa w ust 1. obejmuje wszystkie koszty związane z realizacją  całego kompletnego przedmiotu umowy w  tym  ryzyko  Wykonawcy  z  tytułu oszacowania  wszelkich  kosztów  związanych  z  realizacją  przedmiotu  umowy,  a  także oddziaływania innych czynników mających lub mogących mieć wpływ na koszty.</w:t>
      </w:r>
    </w:p>
    <w:p w14:paraId="2F3D8284" w14:textId="77777777" w:rsidR="00E80CCE" w:rsidRPr="00224E87" w:rsidRDefault="00E80CCE" w:rsidP="00D70878">
      <w:pPr>
        <w:spacing w:line="276" w:lineRule="auto"/>
        <w:ind w:left="426" w:hanging="426"/>
        <w:jc w:val="both"/>
        <w:rPr>
          <w:rFonts w:asciiTheme="minorHAnsi" w:hAnsiTheme="minorHAnsi" w:cstheme="minorHAnsi"/>
          <w:iCs/>
        </w:rPr>
      </w:pPr>
      <w:r w:rsidRPr="00224E87">
        <w:rPr>
          <w:rFonts w:asciiTheme="minorHAnsi" w:hAnsiTheme="minorHAnsi" w:cstheme="minorHAnsi"/>
          <w:iCs/>
        </w:rPr>
        <w:t xml:space="preserve">4. </w:t>
      </w:r>
      <w:r w:rsidR="00D70878">
        <w:rPr>
          <w:rFonts w:asciiTheme="minorHAnsi" w:hAnsiTheme="minorHAnsi" w:cstheme="minorHAnsi"/>
          <w:iCs/>
        </w:rPr>
        <w:tab/>
      </w:r>
      <w:r w:rsidRPr="00224E87">
        <w:rPr>
          <w:rFonts w:asciiTheme="minorHAnsi" w:hAnsiTheme="minorHAnsi" w:cstheme="minorHAnsi"/>
          <w:iCs/>
        </w:rPr>
        <w:t xml:space="preserve">Niedoszacowanie, pominięcie oraz brak rozpoznania zakresu przedmiotu  umowy nie może być  podstawą  do  żądania  zmiany  wynagrodzenia  ryczałtowego  określonego  </w:t>
      </w:r>
      <w:r w:rsidR="00D70878">
        <w:rPr>
          <w:rFonts w:asciiTheme="minorHAnsi" w:hAnsiTheme="minorHAnsi" w:cstheme="minorHAnsi"/>
          <w:iCs/>
        </w:rPr>
        <w:br/>
      </w:r>
      <w:r w:rsidRPr="00224E87">
        <w:rPr>
          <w:rFonts w:asciiTheme="minorHAnsi" w:hAnsiTheme="minorHAnsi" w:cstheme="minorHAnsi"/>
          <w:iCs/>
        </w:rPr>
        <w:t>w  ust.  1 niniejszego paragrafu.</w:t>
      </w:r>
    </w:p>
    <w:p w14:paraId="4A3F49C9" w14:textId="77777777" w:rsidR="004E27FA" w:rsidRDefault="004E27FA" w:rsidP="00E80CCE">
      <w:pPr>
        <w:tabs>
          <w:tab w:val="left" w:pos="7586"/>
        </w:tabs>
        <w:spacing w:line="276" w:lineRule="auto"/>
        <w:jc w:val="center"/>
        <w:rPr>
          <w:rFonts w:asciiTheme="minorHAnsi" w:hAnsiTheme="minorHAnsi" w:cstheme="minorHAnsi"/>
          <w:b/>
        </w:rPr>
      </w:pPr>
    </w:p>
    <w:p w14:paraId="5831BB71" w14:textId="77777777" w:rsidR="004E27FA" w:rsidRDefault="004E27FA" w:rsidP="00E80CCE">
      <w:pPr>
        <w:tabs>
          <w:tab w:val="left" w:pos="7586"/>
        </w:tabs>
        <w:spacing w:line="276" w:lineRule="auto"/>
        <w:jc w:val="center"/>
        <w:rPr>
          <w:rFonts w:asciiTheme="minorHAnsi" w:hAnsiTheme="minorHAnsi" w:cstheme="minorHAnsi"/>
          <w:b/>
        </w:rPr>
      </w:pPr>
    </w:p>
    <w:p w14:paraId="602C8510" w14:textId="77777777" w:rsidR="004E27FA" w:rsidRDefault="004E27FA" w:rsidP="00E80CCE">
      <w:pPr>
        <w:tabs>
          <w:tab w:val="left" w:pos="7586"/>
        </w:tabs>
        <w:spacing w:line="276" w:lineRule="auto"/>
        <w:jc w:val="center"/>
        <w:rPr>
          <w:rFonts w:asciiTheme="minorHAnsi" w:hAnsiTheme="minorHAnsi" w:cstheme="minorHAnsi"/>
          <w:b/>
        </w:rPr>
      </w:pPr>
    </w:p>
    <w:p w14:paraId="4FB92222" w14:textId="77777777" w:rsidR="004E27FA" w:rsidRDefault="004E27FA" w:rsidP="00E80CCE">
      <w:pPr>
        <w:tabs>
          <w:tab w:val="left" w:pos="7586"/>
        </w:tabs>
        <w:spacing w:line="276" w:lineRule="auto"/>
        <w:jc w:val="center"/>
        <w:rPr>
          <w:rFonts w:asciiTheme="minorHAnsi" w:hAnsiTheme="minorHAnsi" w:cstheme="minorHAnsi"/>
          <w:b/>
        </w:rPr>
      </w:pPr>
    </w:p>
    <w:p w14:paraId="3E039098" w14:textId="77777777" w:rsidR="004E27FA" w:rsidRDefault="004E27FA" w:rsidP="00E80CCE">
      <w:pPr>
        <w:tabs>
          <w:tab w:val="left" w:pos="7586"/>
        </w:tabs>
        <w:spacing w:line="276" w:lineRule="auto"/>
        <w:jc w:val="center"/>
        <w:rPr>
          <w:rFonts w:asciiTheme="minorHAnsi" w:hAnsiTheme="minorHAnsi" w:cstheme="minorHAnsi"/>
          <w:b/>
        </w:rPr>
      </w:pPr>
    </w:p>
    <w:p w14:paraId="65C4C11E" w14:textId="0C5F45C0"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8</w:t>
      </w:r>
    </w:p>
    <w:p w14:paraId="48317A75" w14:textId="77777777"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Warunki płatności</w:t>
      </w:r>
    </w:p>
    <w:p w14:paraId="53CC5CA4" w14:textId="71DB5C76" w:rsidR="0036037B" w:rsidRPr="00314BCD" w:rsidRDefault="0036037B" w:rsidP="0036037B">
      <w:pPr>
        <w:pStyle w:val="Bezodstpw"/>
        <w:numPr>
          <w:ilvl w:val="0"/>
          <w:numId w:val="24"/>
        </w:numPr>
        <w:spacing w:line="276" w:lineRule="auto"/>
        <w:ind w:left="426" w:hanging="426"/>
        <w:jc w:val="both"/>
        <w:rPr>
          <w:b/>
          <w:sz w:val="24"/>
          <w:szCs w:val="24"/>
        </w:rPr>
      </w:pPr>
      <w:r w:rsidRPr="00314BCD">
        <w:rPr>
          <w:sz w:val="24"/>
          <w:szCs w:val="24"/>
        </w:rPr>
        <w:t>Strony  postanawiają,  że  rozliczenie  za  wykonanie przedmiotu umowy odbywać się będzie na podstawie faktur</w:t>
      </w:r>
      <w:r w:rsidR="0086513D">
        <w:rPr>
          <w:sz w:val="24"/>
          <w:szCs w:val="24"/>
        </w:rPr>
        <w:t>y</w:t>
      </w:r>
      <w:r w:rsidRPr="00314BCD">
        <w:rPr>
          <w:sz w:val="24"/>
          <w:szCs w:val="24"/>
        </w:rPr>
        <w:t xml:space="preserve"> końcowej, płatn</w:t>
      </w:r>
      <w:r w:rsidR="0086513D">
        <w:rPr>
          <w:sz w:val="24"/>
          <w:szCs w:val="24"/>
        </w:rPr>
        <w:t>ej</w:t>
      </w:r>
      <w:r w:rsidRPr="00314BCD">
        <w:rPr>
          <w:sz w:val="24"/>
          <w:szCs w:val="24"/>
        </w:rPr>
        <w:t xml:space="preserve"> w terminie do </w:t>
      </w:r>
      <w:r w:rsidRPr="00314BCD">
        <w:rPr>
          <w:b/>
          <w:sz w:val="24"/>
          <w:szCs w:val="24"/>
        </w:rPr>
        <w:t>30 dni</w:t>
      </w:r>
      <w:r w:rsidRPr="00314BCD">
        <w:rPr>
          <w:sz w:val="24"/>
          <w:szCs w:val="24"/>
        </w:rPr>
        <w:t xml:space="preserve"> licząc od daty </w:t>
      </w:r>
      <w:r w:rsidR="0086513D">
        <w:rPr>
          <w:sz w:val="24"/>
          <w:szCs w:val="24"/>
        </w:rPr>
        <w:t>jej</w:t>
      </w:r>
      <w:bookmarkStart w:id="3" w:name="_GoBack"/>
      <w:bookmarkEnd w:id="3"/>
      <w:r w:rsidRPr="00314BCD">
        <w:rPr>
          <w:sz w:val="24"/>
          <w:szCs w:val="24"/>
        </w:rPr>
        <w:t xml:space="preserve"> doręczenia Zamawiającemu.</w:t>
      </w:r>
    </w:p>
    <w:p w14:paraId="55AE0AC2" w14:textId="5B16D4A0" w:rsidR="0036037B" w:rsidRPr="004C66FE" w:rsidRDefault="0036037B" w:rsidP="0036037B">
      <w:pPr>
        <w:pStyle w:val="Bezodstpw"/>
        <w:numPr>
          <w:ilvl w:val="0"/>
          <w:numId w:val="24"/>
        </w:numPr>
        <w:spacing w:line="276" w:lineRule="auto"/>
        <w:ind w:left="426" w:hanging="426"/>
        <w:jc w:val="both"/>
        <w:rPr>
          <w:sz w:val="24"/>
          <w:szCs w:val="24"/>
        </w:rPr>
      </w:pPr>
      <w:r w:rsidRPr="004C66FE">
        <w:rPr>
          <w:sz w:val="24"/>
          <w:szCs w:val="24"/>
        </w:rPr>
        <w:t>Podstawą do wystawienia przez Wykonawcę faktury końcowej będzie protokół odbioru bezusterkowy dla zakresu robót budowlanych, określonych w § 1</w:t>
      </w:r>
      <w:r>
        <w:rPr>
          <w:sz w:val="24"/>
          <w:szCs w:val="24"/>
        </w:rPr>
        <w:t xml:space="preserve">, </w:t>
      </w:r>
      <w:r w:rsidRPr="004C66FE">
        <w:rPr>
          <w:sz w:val="24"/>
          <w:szCs w:val="24"/>
        </w:rPr>
        <w:t xml:space="preserve">zatwierdzony </w:t>
      </w:r>
      <w:r w:rsidR="004E27FA">
        <w:rPr>
          <w:sz w:val="24"/>
          <w:szCs w:val="24"/>
        </w:rPr>
        <w:br/>
      </w:r>
      <w:r w:rsidRPr="004C66FE">
        <w:rPr>
          <w:sz w:val="24"/>
          <w:szCs w:val="24"/>
        </w:rPr>
        <w:t>i</w:t>
      </w:r>
      <w:r w:rsidR="004E27FA">
        <w:rPr>
          <w:sz w:val="24"/>
          <w:szCs w:val="24"/>
        </w:rPr>
        <w:t xml:space="preserve"> </w:t>
      </w:r>
      <w:r w:rsidRPr="004C66FE">
        <w:rPr>
          <w:sz w:val="24"/>
          <w:szCs w:val="24"/>
        </w:rPr>
        <w:t xml:space="preserve">podpisany przez inspektora nadzoru powołanego przez Zamawiającego </w:t>
      </w:r>
      <w:r>
        <w:rPr>
          <w:sz w:val="24"/>
          <w:szCs w:val="24"/>
        </w:rPr>
        <w:br/>
      </w:r>
      <w:r w:rsidRPr="004C66FE">
        <w:rPr>
          <w:sz w:val="24"/>
          <w:szCs w:val="24"/>
        </w:rPr>
        <w:t xml:space="preserve">z uwzględnieniem postanowień § 9. Brak podpisanego protokołu z  przyczyn  leżących  po  stronie  Wykonawcy,  nie  powoduje  powstania  opóźnienia płatności po stronie Zamawiającego, a termin zapłaty biegnie od dnia podpisania protokołu. </w:t>
      </w:r>
    </w:p>
    <w:p w14:paraId="10DF8ED8" w14:textId="5D12851B" w:rsidR="0036037B" w:rsidRPr="00314BCD" w:rsidRDefault="0036037B" w:rsidP="0036037B">
      <w:pPr>
        <w:pStyle w:val="Bezodstpw"/>
        <w:numPr>
          <w:ilvl w:val="0"/>
          <w:numId w:val="24"/>
        </w:numPr>
        <w:spacing w:line="276" w:lineRule="auto"/>
        <w:ind w:left="426" w:hanging="426"/>
        <w:jc w:val="both"/>
        <w:rPr>
          <w:noProof/>
          <w:sz w:val="24"/>
          <w:szCs w:val="24"/>
        </w:rPr>
      </w:pPr>
      <w:r w:rsidRPr="00314BCD">
        <w:rPr>
          <w:noProof/>
          <w:sz w:val="24"/>
          <w:szCs w:val="24"/>
        </w:rPr>
        <w:t xml:space="preserve">Wykonawca wystawi fakturę w terminie do 14 dni od daty </w:t>
      </w:r>
      <w:r>
        <w:rPr>
          <w:noProof/>
          <w:sz w:val="24"/>
          <w:szCs w:val="24"/>
        </w:rPr>
        <w:t xml:space="preserve">podpisania protokołu, </w:t>
      </w:r>
      <w:r w:rsidR="008E04B2">
        <w:rPr>
          <w:noProof/>
          <w:sz w:val="24"/>
          <w:szCs w:val="24"/>
        </w:rPr>
        <w:br/>
      </w:r>
      <w:r>
        <w:rPr>
          <w:noProof/>
          <w:sz w:val="24"/>
          <w:szCs w:val="24"/>
        </w:rPr>
        <w:t>o którym mowa w ust. 2</w:t>
      </w:r>
      <w:r w:rsidR="004E27FA">
        <w:rPr>
          <w:noProof/>
          <w:sz w:val="24"/>
          <w:szCs w:val="24"/>
        </w:rPr>
        <w:t xml:space="preserve"> i 3.</w:t>
      </w:r>
    </w:p>
    <w:p w14:paraId="6B77AA31" w14:textId="5AEDB4CC" w:rsidR="0036037B" w:rsidRPr="00314BCD" w:rsidRDefault="0036037B" w:rsidP="0036037B">
      <w:pPr>
        <w:pStyle w:val="Bezodstpw"/>
        <w:numPr>
          <w:ilvl w:val="0"/>
          <w:numId w:val="24"/>
        </w:numPr>
        <w:spacing w:line="276" w:lineRule="auto"/>
        <w:ind w:left="426" w:hanging="426"/>
        <w:jc w:val="both"/>
        <w:rPr>
          <w:sz w:val="24"/>
          <w:szCs w:val="24"/>
        </w:rPr>
      </w:pPr>
      <w:r w:rsidRPr="00314BCD">
        <w:rPr>
          <w:sz w:val="24"/>
          <w:szCs w:val="24"/>
        </w:rPr>
        <w:t>Zapłata należności wynikającej z faktury nastąpi przelewem na konto Wykonawcy określone w fakturze</w:t>
      </w:r>
      <w:r>
        <w:rPr>
          <w:sz w:val="24"/>
          <w:szCs w:val="24"/>
        </w:rPr>
        <w:t xml:space="preserve"> końcowej w wysokości określonej w § 7 </w:t>
      </w:r>
      <w:r w:rsidR="008E04B2">
        <w:rPr>
          <w:sz w:val="24"/>
          <w:szCs w:val="24"/>
        </w:rPr>
        <w:t xml:space="preserve">ust. 1 </w:t>
      </w:r>
      <w:r>
        <w:rPr>
          <w:sz w:val="24"/>
          <w:szCs w:val="24"/>
        </w:rPr>
        <w:t>umowy.</w:t>
      </w:r>
    </w:p>
    <w:p w14:paraId="68C8FCB4" w14:textId="77777777" w:rsidR="0036037B" w:rsidRPr="00314BCD" w:rsidRDefault="0036037B" w:rsidP="0036037B">
      <w:pPr>
        <w:pStyle w:val="Bezodstpw"/>
        <w:numPr>
          <w:ilvl w:val="0"/>
          <w:numId w:val="24"/>
        </w:numPr>
        <w:spacing w:line="276" w:lineRule="auto"/>
        <w:ind w:left="426" w:hanging="426"/>
        <w:jc w:val="both"/>
        <w:rPr>
          <w:sz w:val="24"/>
          <w:szCs w:val="24"/>
        </w:rPr>
      </w:pPr>
      <w:r w:rsidRPr="00314BCD">
        <w:rPr>
          <w:sz w:val="24"/>
          <w:szCs w:val="24"/>
        </w:rPr>
        <w:t>Ustala się, że datą dokonania płatności jest data obciążenia konta bankowego Zamawiającego.</w:t>
      </w:r>
    </w:p>
    <w:p w14:paraId="01937C9B" w14:textId="3FE55C4B" w:rsidR="0036037B" w:rsidRPr="00314BCD" w:rsidRDefault="0036037B" w:rsidP="0036037B">
      <w:pPr>
        <w:pStyle w:val="Bezodstpw"/>
        <w:numPr>
          <w:ilvl w:val="0"/>
          <w:numId w:val="24"/>
        </w:numPr>
        <w:spacing w:line="276" w:lineRule="auto"/>
        <w:ind w:left="426" w:hanging="426"/>
        <w:jc w:val="both"/>
        <w:rPr>
          <w:sz w:val="24"/>
          <w:szCs w:val="24"/>
        </w:rPr>
      </w:pPr>
      <w:r w:rsidRPr="00314BCD">
        <w:rPr>
          <w:sz w:val="24"/>
          <w:szCs w:val="24"/>
        </w:rPr>
        <w:t>W  przypadku  wykonania  robót  budowlanych  przez  podwykonawców  warunkiem  zapłaty wynagrodzenia  Wykonawcy,  o  którym  mowa  w  §  7  ust.  1</w:t>
      </w:r>
      <w:r>
        <w:rPr>
          <w:sz w:val="24"/>
          <w:szCs w:val="24"/>
        </w:rPr>
        <w:t xml:space="preserve">, </w:t>
      </w:r>
      <w:r w:rsidRPr="00314BCD">
        <w:rPr>
          <w:sz w:val="24"/>
          <w:szCs w:val="24"/>
        </w:rPr>
        <w:t xml:space="preserve">umowy,  jest  dołączenie  do  faktury  przedkładanej  Zamawiającemu  oświadczeń  podwykonawcy  </w:t>
      </w:r>
      <w:r w:rsidR="008E04B2">
        <w:rPr>
          <w:sz w:val="24"/>
          <w:szCs w:val="24"/>
        </w:rPr>
        <w:br/>
      </w:r>
      <w:r w:rsidRPr="00314BCD">
        <w:rPr>
          <w:sz w:val="24"/>
          <w:szCs w:val="24"/>
        </w:rPr>
        <w:t xml:space="preserve">i  odpowiednio  dalszych podwykonawców  potwierdzonych  przez  Wykonawcę  </w:t>
      </w:r>
      <w:r w:rsidR="008E04B2">
        <w:rPr>
          <w:sz w:val="24"/>
          <w:szCs w:val="24"/>
        </w:rPr>
        <w:br/>
      </w:r>
      <w:r w:rsidRPr="00314BCD">
        <w:rPr>
          <w:sz w:val="24"/>
          <w:szCs w:val="24"/>
        </w:rPr>
        <w:t xml:space="preserve">o  stanie  rozliczeń  Wykonawcy  z  podwykonawcą  (i odpowiednio  Wykonawcy,  podwykonawcy  z  dalszymi  podwykonawcami) wraz z kopią faktury, o której mowa w  </w:t>
      </w:r>
      <w:r w:rsidR="008E04B2">
        <w:rPr>
          <w:sz w:val="24"/>
          <w:szCs w:val="24"/>
        </w:rPr>
        <w:br/>
      </w:r>
      <w:r w:rsidRPr="00314BCD">
        <w:rPr>
          <w:sz w:val="24"/>
          <w:szCs w:val="24"/>
        </w:rPr>
        <w:t>§  5  ust.  2</w:t>
      </w:r>
      <w:r>
        <w:rPr>
          <w:sz w:val="24"/>
          <w:szCs w:val="24"/>
        </w:rPr>
        <w:t>1</w:t>
      </w:r>
      <w:r w:rsidRPr="00314BCD">
        <w:rPr>
          <w:sz w:val="24"/>
          <w:szCs w:val="24"/>
        </w:rPr>
        <w:t xml:space="preserve">,  bądź też oświadczenia Wykonawcy o braku podwykonawców </w:t>
      </w:r>
      <w:r w:rsidR="008E04B2">
        <w:rPr>
          <w:sz w:val="24"/>
          <w:szCs w:val="24"/>
        </w:rPr>
        <w:br/>
      </w:r>
      <w:r w:rsidRPr="00314BCD">
        <w:rPr>
          <w:sz w:val="24"/>
          <w:szCs w:val="24"/>
        </w:rPr>
        <w:t>i odpowiednio dalszych podwykonawców.</w:t>
      </w:r>
    </w:p>
    <w:p w14:paraId="121FF96A" w14:textId="77777777" w:rsidR="0036037B" w:rsidRDefault="0036037B" w:rsidP="0036037B">
      <w:pPr>
        <w:pStyle w:val="Bezodstpw"/>
        <w:numPr>
          <w:ilvl w:val="0"/>
          <w:numId w:val="24"/>
        </w:numPr>
        <w:spacing w:line="276" w:lineRule="auto"/>
        <w:ind w:left="426" w:hanging="426"/>
        <w:jc w:val="both"/>
        <w:rPr>
          <w:sz w:val="24"/>
          <w:szCs w:val="24"/>
        </w:rPr>
      </w:pPr>
      <w:r w:rsidRPr="00314BCD">
        <w:rPr>
          <w:sz w:val="24"/>
          <w:szCs w:val="24"/>
        </w:rPr>
        <w:t xml:space="preserve">Brak zgodnego z prawdą oświadczenia, o którym mowa w ust. </w:t>
      </w:r>
      <w:r>
        <w:rPr>
          <w:sz w:val="24"/>
          <w:szCs w:val="24"/>
        </w:rPr>
        <w:t>6</w:t>
      </w:r>
      <w:r w:rsidRPr="00314BCD">
        <w:rPr>
          <w:sz w:val="24"/>
          <w:szCs w:val="24"/>
        </w:rPr>
        <w:t xml:space="preserve">, stanowi  podstawę  do  wstrzymania  płatności  na  rzecz Wykonawcy  w  tej  części,  której  one  dotyczą.  </w:t>
      </w:r>
    </w:p>
    <w:p w14:paraId="6FB00656" w14:textId="77777777" w:rsidR="0036037B" w:rsidRPr="00314BCD" w:rsidRDefault="0036037B" w:rsidP="0036037B">
      <w:pPr>
        <w:pStyle w:val="Bezodstpw"/>
        <w:numPr>
          <w:ilvl w:val="0"/>
          <w:numId w:val="24"/>
        </w:numPr>
        <w:spacing w:line="276" w:lineRule="auto"/>
        <w:ind w:left="426" w:hanging="426"/>
        <w:jc w:val="both"/>
        <w:rPr>
          <w:sz w:val="24"/>
          <w:szCs w:val="24"/>
        </w:rPr>
      </w:pPr>
      <w:r w:rsidRPr="00314BCD">
        <w:rPr>
          <w:sz w:val="24"/>
          <w:szCs w:val="24"/>
        </w:rPr>
        <w:t xml:space="preserve">Wstrzymanie  płatności  nie  powoduje  powstania opóźnienia po stronie Zamawiającego </w:t>
      </w:r>
      <w:r>
        <w:rPr>
          <w:sz w:val="24"/>
          <w:szCs w:val="24"/>
        </w:rPr>
        <w:br/>
      </w:r>
      <w:r w:rsidRPr="00314BCD">
        <w:rPr>
          <w:sz w:val="24"/>
          <w:szCs w:val="24"/>
        </w:rPr>
        <w:t>w zapłacie wynagrodzenia, a termin na zapłatę biegnie od dnia otrzymania oświadczenia, jeżeli brak oświadczenia był jedyną podstawą wstrzymania płatności.</w:t>
      </w:r>
    </w:p>
    <w:p w14:paraId="4EF00ABD" w14:textId="77777777" w:rsidR="0036037B" w:rsidRPr="00314BCD" w:rsidRDefault="0036037B" w:rsidP="0036037B">
      <w:pPr>
        <w:pStyle w:val="Bezodstpw"/>
        <w:spacing w:line="276" w:lineRule="auto"/>
        <w:ind w:left="426" w:hanging="426"/>
        <w:jc w:val="both"/>
        <w:rPr>
          <w:sz w:val="24"/>
          <w:szCs w:val="24"/>
        </w:rPr>
      </w:pPr>
      <w:r>
        <w:rPr>
          <w:sz w:val="24"/>
          <w:szCs w:val="24"/>
        </w:rPr>
        <w:t xml:space="preserve">9. </w:t>
      </w:r>
      <w:r>
        <w:rPr>
          <w:sz w:val="24"/>
          <w:szCs w:val="24"/>
        </w:rPr>
        <w:tab/>
      </w:r>
      <w:r w:rsidRPr="00314BCD">
        <w:rPr>
          <w:sz w:val="24"/>
          <w:szCs w:val="24"/>
        </w:rPr>
        <w:t xml:space="preserve">Faktura wystawiana przez Wykonawcę, oprócz elementów określonych w ustawie </w:t>
      </w:r>
      <w:r w:rsidRPr="00314BCD">
        <w:rPr>
          <w:sz w:val="24"/>
          <w:szCs w:val="24"/>
        </w:rPr>
        <w:br/>
        <w:t xml:space="preserve">o podatku od towarów i usług, winna zawierać dane identyfikacyjne stron umowy: </w:t>
      </w:r>
    </w:p>
    <w:p w14:paraId="69D8CFB2" w14:textId="77777777" w:rsidR="0036037B" w:rsidRPr="00314BCD" w:rsidRDefault="0036037B" w:rsidP="0036037B">
      <w:pPr>
        <w:pStyle w:val="Bezodstpw"/>
        <w:spacing w:line="276" w:lineRule="auto"/>
        <w:ind w:left="851" w:hanging="425"/>
        <w:jc w:val="both"/>
        <w:rPr>
          <w:sz w:val="24"/>
          <w:szCs w:val="24"/>
        </w:rPr>
      </w:pPr>
      <w:r w:rsidRPr="00314BCD">
        <w:rPr>
          <w:sz w:val="24"/>
          <w:szCs w:val="24"/>
        </w:rPr>
        <w:t xml:space="preserve">1) </w:t>
      </w:r>
      <w:r>
        <w:rPr>
          <w:sz w:val="24"/>
          <w:szCs w:val="24"/>
        </w:rPr>
        <w:tab/>
      </w:r>
      <w:r w:rsidRPr="00314BCD">
        <w:rPr>
          <w:sz w:val="24"/>
          <w:szCs w:val="24"/>
          <w:u w:val="single"/>
        </w:rPr>
        <w:t>Nabywcą</w:t>
      </w:r>
      <w:r w:rsidRPr="00314BCD">
        <w:rPr>
          <w:sz w:val="24"/>
          <w:szCs w:val="24"/>
        </w:rPr>
        <w:t xml:space="preserve"> jest: Gmina Lubicz, Lubicz Dolny ul. Toruńska 21, 87-162 Lubicz, </w:t>
      </w:r>
      <w:r>
        <w:rPr>
          <w:sz w:val="24"/>
          <w:szCs w:val="24"/>
        </w:rPr>
        <w:br/>
      </w:r>
      <w:r w:rsidRPr="00314BCD">
        <w:rPr>
          <w:b/>
          <w:sz w:val="24"/>
          <w:szCs w:val="24"/>
        </w:rPr>
        <w:t>NIP: 8792617506.</w:t>
      </w:r>
    </w:p>
    <w:p w14:paraId="3DA4D41A" w14:textId="77777777" w:rsidR="0036037B" w:rsidRPr="00314BCD" w:rsidRDefault="0036037B" w:rsidP="0036037B">
      <w:pPr>
        <w:pStyle w:val="Bezodstpw"/>
        <w:spacing w:line="276" w:lineRule="auto"/>
        <w:ind w:left="851" w:hanging="425"/>
        <w:jc w:val="both"/>
        <w:rPr>
          <w:sz w:val="24"/>
          <w:szCs w:val="24"/>
        </w:rPr>
      </w:pPr>
      <w:r w:rsidRPr="00314BCD">
        <w:rPr>
          <w:sz w:val="24"/>
          <w:szCs w:val="24"/>
        </w:rPr>
        <w:t xml:space="preserve">2) </w:t>
      </w:r>
      <w:r>
        <w:rPr>
          <w:sz w:val="24"/>
          <w:szCs w:val="24"/>
        </w:rPr>
        <w:tab/>
      </w:r>
      <w:r w:rsidRPr="00314BCD">
        <w:rPr>
          <w:sz w:val="24"/>
          <w:szCs w:val="24"/>
          <w:u w:val="single"/>
        </w:rPr>
        <w:t>Odbiorcą</w:t>
      </w:r>
      <w:r w:rsidRPr="00314BCD">
        <w:rPr>
          <w:sz w:val="24"/>
          <w:szCs w:val="24"/>
        </w:rPr>
        <w:t xml:space="preserve"> faktury VAT jest: Zarząd Dróg, Gospodarki Mieszkaniowej i Komunalnej </w:t>
      </w:r>
      <w:r w:rsidRPr="00314BCD">
        <w:rPr>
          <w:sz w:val="24"/>
          <w:szCs w:val="24"/>
        </w:rPr>
        <w:br/>
        <w:t>Lubicz Dolny ul. Toruńska 36A, 87-162 Lubicz.</w:t>
      </w:r>
    </w:p>
    <w:p w14:paraId="7769CD9F" w14:textId="77777777" w:rsidR="0036037B" w:rsidRPr="00314BCD" w:rsidRDefault="0036037B" w:rsidP="0036037B">
      <w:pPr>
        <w:pStyle w:val="Bezodstpw"/>
        <w:spacing w:line="276" w:lineRule="auto"/>
        <w:ind w:left="851" w:hanging="425"/>
        <w:jc w:val="both"/>
        <w:rPr>
          <w:sz w:val="24"/>
          <w:szCs w:val="24"/>
        </w:rPr>
      </w:pPr>
      <w:r>
        <w:rPr>
          <w:sz w:val="24"/>
          <w:szCs w:val="24"/>
        </w:rPr>
        <w:t xml:space="preserve">     </w:t>
      </w:r>
    </w:p>
    <w:p w14:paraId="70FBE231" w14:textId="77777777" w:rsidR="008E04B2" w:rsidRDefault="008E04B2" w:rsidP="0036037B">
      <w:pPr>
        <w:tabs>
          <w:tab w:val="left" w:pos="7586"/>
        </w:tabs>
        <w:spacing w:line="276" w:lineRule="auto"/>
        <w:jc w:val="center"/>
        <w:rPr>
          <w:rFonts w:asciiTheme="minorHAnsi" w:hAnsiTheme="minorHAnsi" w:cstheme="minorHAnsi"/>
          <w:b/>
        </w:rPr>
      </w:pPr>
    </w:p>
    <w:p w14:paraId="3FE5E4B2" w14:textId="77777777" w:rsidR="008E04B2" w:rsidRDefault="008E04B2" w:rsidP="0036037B">
      <w:pPr>
        <w:tabs>
          <w:tab w:val="left" w:pos="7586"/>
        </w:tabs>
        <w:spacing w:line="276" w:lineRule="auto"/>
        <w:jc w:val="center"/>
        <w:rPr>
          <w:rFonts w:asciiTheme="minorHAnsi" w:hAnsiTheme="minorHAnsi" w:cstheme="minorHAnsi"/>
          <w:b/>
        </w:rPr>
      </w:pPr>
    </w:p>
    <w:p w14:paraId="59086374" w14:textId="77777777" w:rsidR="008E04B2" w:rsidRDefault="008E04B2" w:rsidP="0036037B">
      <w:pPr>
        <w:tabs>
          <w:tab w:val="left" w:pos="7586"/>
        </w:tabs>
        <w:spacing w:line="276" w:lineRule="auto"/>
        <w:jc w:val="center"/>
        <w:rPr>
          <w:rFonts w:asciiTheme="minorHAnsi" w:hAnsiTheme="minorHAnsi" w:cstheme="minorHAnsi"/>
          <w:b/>
        </w:rPr>
      </w:pPr>
    </w:p>
    <w:p w14:paraId="6A5FB90A" w14:textId="77777777" w:rsidR="008E04B2" w:rsidRDefault="008E04B2" w:rsidP="0036037B">
      <w:pPr>
        <w:tabs>
          <w:tab w:val="left" w:pos="7586"/>
        </w:tabs>
        <w:spacing w:line="276" w:lineRule="auto"/>
        <w:jc w:val="center"/>
        <w:rPr>
          <w:rFonts w:asciiTheme="minorHAnsi" w:hAnsiTheme="minorHAnsi" w:cstheme="minorHAnsi"/>
          <w:b/>
        </w:rPr>
      </w:pPr>
    </w:p>
    <w:p w14:paraId="31024758" w14:textId="31DC456A" w:rsidR="0036037B" w:rsidRPr="009565DE" w:rsidRDefault="0036037B" w:rsidP="0036037B">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9</w:t>
      </w:r>
    </w:p>
    <w:p w14:paraId="3F77DB1A" w14:textId="77777777" w:rsidR="0036037B" w:rsidRPr="009565DE" w:rsidRDefault="0036037B" w:rsidP="0036037B">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Odbiory i procedura</w:t>
      </w:r>
    </w:p>
    <w:p w14:paraId="3DF1DF90" w14:textId="4426EEB7" w:rsidR="0036037B" w:rsidRDefault="0036037B" w:rsidP="007B4F94">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Strony zgodnie postanawiają, że będ</w:t>
      </w:r>
      <w:r w:rsidR="007B4F94">
        <w:rPr>
          <w:rFonts w:asciiTheme="minorHAnsi" w:hAnsiTheme="minorHAnsi" w:cstheme="minorHAnsi"/>
        </w:rPr>
        <w:t>zie</w:t>
      </w:r>
      <w:r w:rsidRPr="009565DE">
        <w:rPr>
          <w:rFonts w:asciiTheme="minorHAnsi" w:hAnsiTheme="minorHAnsi" w:cstheme="minorHAnsi"/>
        </w:rPr>
        <w:t xml:space="preserve"> stosowan</w:t>
      </w:r>
      <w:r w:rsidR="007B4F94">
        <w:rPr>
          <w:rFonts w:asciiTheme="minorHAnsi" w:hAnsiTheme="minorHAnsi" w:cstheme="minorHAnsi"/>
        </w:rPr>
        <w:t>y</w:t>
      </w:r>
      <w:r w:rsidRPr="009565DE">
        <w:rPr>
          <w:rFonts w:asciiTheme="minorHAnsi" w:hAnsiTheme="minorHAnsi" w:cstheme="minorHAnsi"/>
        </w:rPr>
        <w:t xml:space="preserve"> </w:t>
      </w:r>
      <w:r w:rsidR="007B4F94">
        <w:rPr>
          <w:rFonts w:asciiTheme="minorHAnsi" w:hAnsiTheme="minorHAnsi" w:cstheme="minorHAnsi"/>
        </w:rPr>
        <w:t xml:space="preserve">odbiór </w:t>
      </w:r>
      <w:r>
        <w:rPr>
          <w:rFonts w:asciiTheme="minorHAnsi" w:hAnsiTheme="minorHAnsi" w:cstheme="minorHAnsi"/>
        </w:rPr>
        <w:t xml:space="preserve">końcowy - w odniesieniu do </w:t>
      </w:r>
      <w:r w:rsidR="007B4F94">
        <w:rPr>
          <w:rFonts w:asciiTheme="minorHAnsi" w:hAnsiTheme="minorHAnsi" w:cstheme="minorHAnsi"/>
        </w:rPr>
        <w:t>całego przedmiotu</w:t>
      </w:r>
      <w:r>
        <w:rPr>
          <w:rFonts w:asciiTheme="minorHAnsi" w:hAnsiTheme="minorHAnsi" w:cstheme="minorHAnsi"/>
        </w:rPr>
        <w:t xml:space="preserve"> umowy – po zakończeniu robót</w:t>
      </w:r>
      <w:r w:rsidRPr="001D78B4">
        <w:rPr>
          <w:rFonts w:asciiTheme="minorHAnsi" w:hAnsiTheme="minorHAnsi" w:cstheme="minorHAnsi"/>
        </w:rPr>
        <w:t xml:space="preserve"> </w:t>
      </w:r>
      <w:r w:rsidR="008E04B2">
        <w:rPr>
          <w:rFonts w:asciiTheme="minorHAnsi" w:hAnsiTheme="minorHAnsi" w:cstheme="minorHAnsi"/>
        </w:rPr>
        <w:t xml:space="preserve">budowlanych </w:t>
      </w:r>
      <w:r w:rsidRPr="009565DE">
        <w:rPr>
          <w:rFonts w:asciiTheme="minorHAnsi" w:hAnsiTheme="minorHAnsi" w:cstheme="minorHAnsi"/>
        </w:rPr>
        <w:t>i potwierdzeniu gotowości do odbioru przez inspektora nadzoru</w:t>
      </w:r>
      <w:r>
        <w:rPr>
          <w:rFonts w:asciiTheme="minorHAnsi" w:hAnsiTheme="minorHAnsi" w:cstheme="minorHAnsi"/>
        </w:rPr>
        <w:t>,</w:t>
      </w:r>
      <w:r w:rsidRPr="009565DE">
        <w:rPr>
          <w:rFonts w:asciiTheme="minorHAnsi" w:hAnsiTheme="minorHAnsi" w:cstheme="minorHAnsi"/>
        </w:rPr>
        <w:t xml:space="preserve"> </w:t>
      </w:r>
    </w:p>
    <w:p w14:paraId="031A5AAD" w14:textId="77777777" w:rsidR="0036037B" w:rsidRPr="009565DE" w:rsidRDefault="0036037B" w:rsidP="0036037B">
      <w:pPr>
        <w:tabs>
          <w:tab w:val="left" w:pos="-426"/>
        </w:tabs>
        <w:spacing w:line="276" w:lineRule="auto"/>
        <w:ind w:left="426" w:hanging="426"/>
        <w:jc w:val="both"/>
        <w:rPr>
          <w:rFonts w:asciiTheme="minorHAnsi" w:hAnsiTheme="minorHAnsi" w:cstheme="minorHAnsi"/>
        </w:rPr>
      </w:pPr>
      <w:r>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Wykonawca zawiadomi Zamawiającego o gotowości do odbioru</w:t>
      </w:r>
      <w:r>
        <w:rPr>
          <w:rFonts w:asciiTheme="minorHAnsi" w:hAnsiTheme="minorHAnsi" w:cstheme="minorHAnsi"/>
        </w:rPr>
        <w:t>;</w:t>
      </w:r>
      <w:r w:rsidRPr="009565DE">
        <w:rPr>
          <w:rFonts w:asciiTheme="minorHAnsi" w:hAnsiTheme="minorHAnsi" w:cstheme="minorHAnsi"/>
        </w:rPr>
        <w:t xml:space="preserve"> </w:t>
      </w:r>
      <w:r>
        <w:rPr>
          <w:rFonts w:asciiTheme="minorHAnsi" w:hAnsiTheme="minorHAnsi" w:cstheme="minorHAnsi"/>
        </w:rPr>
        <w:t>p</w:t>
      </w:r>
      <w:r w:rsidRPr="009565DE">
        <w:rPr>
          <w:rFonts w:asciiTheme="minorHAnsi" w:hAnsiTheme="minorHAnsi" w:cstheme="minorHAnsi"/>
        </w:rPr>
        <w:t xml:space="preserve">rzy zawiadomieniu lub najpóźniej w dniu odbioru końcowego robót Wykonawca załączy następujące dokumenty: </w:t>
      </w:r>
    </w:p>
    <w:p w14:paraId="25155DA4" w14:textId="77777777" w:rsidR="0036037B" w:rsidRPr="009565DE" w:rsidRDefault="0036037B" w:rsidP="0036037B">
      <w:pPr>
        <w:spacing w:line="276" w:lineRule="auto"/>
        <w:ind w:left="851" w:hanging="425"/>
        <w:jc w:val="both"/>
        <w:rPr>
          <w:rFonts w:asciiTheme="minorHAnsi" w:hAnsiTheme="minorHAnsi" w:cstheme="minorHAnsi"/>
        </w:rPr>
      </w:pPr>
      <w:r>
        <w:rPr>
          <w:rFonts w:asciiTheme="minorHAnsi" w:hAnsiTheme="minorHAnsi" w:cstheme="minorHAnsi"/>
        </w:rPr>
        <w:t>1</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dokumentację powykonawczą,</w:t>
      </w:r>
    </w:p>
    <w:p w14:paraId="3FB6184C" w14:textId="77777777" w:rsidR="0036037B" w:rsidRPr="009565DE" w:rsidRDefault="0036037B" w:rsidP="0036037B">
      <w:pPr>
        <w:spacing w:line="276" w:lineRule="auto"/>
        <w:ind w:left="851" w:hanging="425"/>
        <w:jc w:val="both"/>
        <w:rPr>
          <w:rFonts w:asciiTheme="minorHAnsi" w:hAnsiTheme="minorHAnsi" w:cstheme="minorHAnsi"/>
        </w:rPr>
      </w:pPr>
      <w:r>
        <w:rPr>
          <w:rFonts w:asciiTheme="minorHAnsi" w:hAnsiTheme="minorHAnsi" w:cstheme="minorHAnsi"/>
        </w:rPr>
        <w:t>2)</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 xml:space="preserve">oświadczenie kierownika budowy o zgodności wykonania robót z warunkami zgłoszenia robót nie wymagających pozwolenia na budowę, obowiązującymi przepisami i Polskimi Normami  </w:t>
      </w:r>
    </w:p>
    <w:p w14:paraId="47CF0389" w14:textId="77777777" w:rsidR="0036037B" w:rsidRPr="009565DE" w:rsidRDefault="0036037B" w:rsidP="0036037B">
      <w:pPr>
        <w:spacing w:line="276" w:lineRule="auto"/>
        <w:ind w:left="851" w:hanging="425"/>
        <w:jc w:val="both"/>
        <w:rPr>
          <w:rFonts w:asciiTheme="minorHAnsi" w:hAnsiTheme="minorHAnsi" w:cstheme="minorHAnsi"/>
        </w:rPr>
      </w:pPr>
      <w:r>
        <w:rPr>
          <w:rFonts w:asciiTheme="minorHAnsi" w:hAnsiTheme="minorHAnsi" w:cstheme="minorHAnsi"/>
        </w:rPr>
        <w:t>3)</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 xml:space="preserve"> atesty, aprobaty techniczne certyfikaty na wbudowane materiały,  </w:t>
      </w:r>
    </w:p>
    <w:p w14:paraId="6BC77622" w14:textId="77777777" w:rsidR="0036037B" w:rsidRPr="009565DE" w:rsidRDefault="0036037B" w:rsidP="0036037B">
      <w:pPr>
        <w:spacing w:line="276" w:lineRule="auto"/>
        <w:ind w:left="851" w:hanging="425"/>
        <w:jc w:val="both"/>
        <w:rPr>
          <w:rFonts w:asciiTheme="minorHAnsi" w:hAnsiTheme="minorHAnsi" w:cstheme="minorHAnsi"/>
        </w:rPr>
      </w:pPr>
      <w:r>
        <w:rPr>
          <w:rFonts w:asciiTheme="minorHAnsi" w:hAnsiTheme="minorHAnsi" w:cstheme="minorHAnsi"/>
        </w:rPr>
        <w:t>4</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 xml:space="preserve">oświadczenie o utylizacji odpadów, </w:t>
      </w:r>
    </w:p>
    <w:p w14:paraId="5E0BEE9C" w14:textId="77777777" w:rsidR="0036037B" w:rsidRPr="009565DE" w:rsidRDefault="0036037B" w:rsidP="0036037B">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5)</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protokoły  badań  i  sprawdzeń  (np.  protokoły  badań  zagęszczenia  gruntu,  odbiorów technicznych, koniecznych ekspertyz i opinii itp.).</w:t>
      </w:r>
    </w:p>
    <w:p w14:paraId="0ACDC50B" w14:textId="77777777" w:rsidR="0036037B" w:rsidRPr="009565DE" w:rsidRDefault="0036037B" w:rsidP="0036037B">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6</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wszystkie  wymagane  operaty  geodezyjne  i  geodezyjną  inwentaryzację  powykonawczą robót i sieci uzbrojenia terenu;</w:t>
      </w:r>
    </w:p>
    <w:p w14:paraId="130CFFD4" w14:textId="77777777" w:rsidR="0036037B" w:rsidRDefault="0036037B" w:rsidP="0036037B">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7</w:t>
      </w:r>
      <w:r w:rsidRPr="009565DE">
        <w:rPr>
          <w:rFonts w:asciiTheme="minorHAnsi" w:hAnsiTheme="minorHAnsi" w:cstheme="minorHAnsi"/>
        </w:rPr>
        <w:t>) kopię mapy zasadniczej powstałej w wyniku geodezyjnej inwentaryzacji powykonawczej</w:t>
      </w:r>
      <w:r>
        <w:rPr>
          <w:rFonts w:asciiTheme="minorHAnsi" w:hAnsiTheme="minorHAnsi" w:cstheme="minorHAnsi"/>
        </w:rPr>
        <w:t>,</w:t>
      </w:r>
    </w:p>
    <w:p w14:paraId="74BF30C5" w14:textId="5ECB0E83" w:rsidR="0036037B" w:rsidRDefault="0036037B" w:rsidP="0036037B">
      <w:pPr>
        <w:tabs>
          <w:tab w:val="left" w:pos="333"/>
        </w:tabs>
        <w:spacing w:line="276" w:lineRule="auto"/>
        <w:ind w:left="851" w:hanging="425"/>
        <w:jc w:val="both"/>
        <w:rPr>
          <w:rFonts w:asciiTheme="minorHAnsi" w:hAnsiTheme="minorHAnsi" w:cstheme="minorHAnsi"/>
        </w:rPr>
      </w:pPr>
      <w:r>
        <w:rPr>
          <w:rFonts w:asciiTheme="minorHAnsi" w:hAnsiTheme="minorHAnsi" w:cstheme="minorHAnsi"/>
        </w:rPr>
        <w:t xml:space="preserve">8) </w:t>
      </w:r>
      <w:r>
        <w:rPr>
          <w:rFonts w:asciiTheme="minorHAnsi" w:hAnsiTheme="minorHAnsi" w:cstheme="minorHAnsi"/>
        </w:rPr>
        <w:tab/>
        <w:t>projekt budowlany wraz z dokonanym skutecznym zgłoszeniem robót, w odniesieniu do zakresu umowy określonego w § 1.</w:t>
      </w:r>
    </w:p>
    <w:p w14:paraId="65BEDDB7"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 xml:space="preserve">Odbiór robót zanikających i ulegających zakryciu dokonuje upoważniony inspektor nadzoru na zgłoszenie Wykonawcy. </w:t>
      </w:r>
    </w:p>
    <w:p w14:paraId="664CA1E6" w14:textId="77777777" w:rsidR="0036037B" w:rsidRPr="009565DE" w:rsidRDefault="0036037B" w:rsidP="0036037B">
      <w:pPr>
        <w:tabs>
          <w:tab w:val="left" w:pos="251"/>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Pr>
          <w:rFonts w:asciiTheme="minorHAnsi" w:hAnsiTheme="minorHAnsi" w:cstheme="minorHAnsi"/>
        </w:rPr>
        <w:tab/>
      </w:r>
      <w:r w:rsidRPr="009565DE">
        <w:rPr>
          <w:rFonts w:asciiTheme="minorHAnsi" w:hAnsiTheme="minorHAnsi" w:cstheme="minorHAnsi"/>
        </w:rPr>
        <w:t>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14:paraId="24EBEE64"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Zamawiający wyznaczy termin i rozpocznie odbiór końcowy przedmiotu umowy w ciągu 10 dni od daty zawiadomienia przez Wykonawcę.</w:t>
      </w:r>
    </w:p>
    <w:p w14:paraId="0A253325"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 xml:space="preserve">Jeżeli w toku czynności odbiorowych zostaną stwierdzone wady  Zamawiający ma prawo odstąpić od odbioru, wzywając jednocześnie Wykonawcę do usunięcia tych wad </w:t>
      </w:r>
      <w:r w:rsidRPr="009565DE">
        <w:rPr>
          <w:rFonts w:asciiTheme="minorHAnsi" w:hAnsiTheme="minorHAnsi" w:cstheme="minorHAnsi"/>
        </w:rPr>
        <w:br/>
        <w:t>w określonym terminie.</w:t>
      </w:r>
    </w:p>
    <w:p w14:paraId="5027CA7D"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Z czynności odbiorowych sporządzony będzie stosowny protokół zawierający wszelkie ustalenia dokonane w trakcie odbioru końcowego robót.</w:t>
      </w:r>
    </w:p>
    <w:p w14:paraId="218FF228"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8. </w:t>
      </w:r>
      <w:r>
        <w:rPr>
          <w:rFonts w:asciiTheme="minorHAnsi" w:hAnsiTheme="minorHAnsi" w:cstheme="minorHAnsi"/>
        </w:rPr>
        <w:tab/>
      </w:r>
      <w:r w:rsidRPr="009565DE">
        <w:rPr>
          <w:rFonts w:asciiTheme="minorHAnsi" w:hAnsiTheme="minorHAnsi" w:cstheme="minorHAnsi"/>
        </w:rPr>
        <w:t>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14:paraId="2A49ACB8"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 xml:space="preserve">9. </w:t>
      </w:r>
      <w:r>
        <w:rPr>
          <w:rFonts w:asciiTheme="minorHAnsi" w:hAnsiTheme="minorHAnsi" w:cstheme="minorHAnsi"/>
        </w:rPr>
        <w:tab/>
      </w:r>
      <w:r w:rsidRPr="009565DE">
        <w:rPr>
          <w:rFonts w:asciiTheme="minorHAnsi" w:hAnsiTheme="minorHAnsi" w:cstheme="minorHAnsi"/>
        </w:rPr>
        <w:t>Wykonawca nie może odmówić usunięcia wad przedmiotu umowy określonego w</w:t>
      </w:r>
      <w:r>
        <w:rPr>
          <w:rFonts w:asciiTheme="minorHAnsi" w:hAnsiTheme="minorHAnsi" w:cstheme="minorHAnsi"/>
        </w:rPr>
        <w:t xml:space="preserve"> </w:t>
      </w:r>
      <w:r w:rsidRPr="009565DE">
        <w:rPr>
          <w:rFonts w:asciiTheme="minorHAnsi" w:hAnsiTheme="minorHAnsi" w:cstheme="minorHAnsi"/>
        </w:rPr>
        <w:t xml:space="preserve">§ 1. </w:t>
      </w:r>
      <w:r w:rsidRPr="009565DE">
        <w:rPr>
          <w:rFonts w:asciiTheme="minorHAnsi" w:hAnsiTheme="minorHAnsi" w:cstheme="minorHAnsi"/>
        </w:rPr>
        <w:br/>
        <w:t>W razie nie usunięcia wad w wyznaczonym terminie, Zamawiający może zlecić zastępcze wykonanie robót innemu Wykonawcy, a ich koszt pokryje z należności Wykonawcy lub będzie dochodził jej zwrotu na zasadach ogólnych.</w:t>
      </w:r>
    </w:p>
    <w:p w14:paraId="6773CD8F"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10. Koszty usuwania wad ponosi Wykonawca, któremu nie przysługuje wynagrodzenie za prace i materiały użyte do usunięcia wad.</w:t>
      </w:r>
    </w:p>
    <w:p w14:paraId="60A1C20F" w14:textId="77777777" w:rsidR="0036037B" w:rsidRPr="009565DE" w:rsidRDefault="0036037B" w:rsidP="0036037B">
      <w:pPr>
        <w:tabs>
          <w:tab w:val="left" w:pos="364"/>
          <w:tab w:val="left" w:pos="426"/>
        </w:tabs>
        <w:spacing w:line="276" w:lineRule="auto"/>
        <w:ind w:left="426" w:right="20" w:hanging="422"/>
        <w:jc w:val="both"/>
        <w:rPr>
          <w:rFonts w:asciiTheme="minorHAnsi" w:hAnsiTheme="minorHAnsi" w:cstheme="minorHAnsi"/>
        </w:rPr>
      </w:pPr>
      <w:r w:rsidRPr="009565DE">
        <w:rPr>
          <w:rFonts w:asciiTheme="minorHAnsi" w:hAnsiTheme="minorHAnsi" w:cstheme="minorHAnsi"/>
        </w:rPr>
        <w:t>11. Wykonawca zobowiązany jest do zawiadomienia Zamawiającego o usunięciu wad. Postanowienie ust. 5 stosuje się odpowiednio.</w:t>
      </w:r>
    </w:p>
    <w:p w14:paraId="389EB4DB" w14:textId="77777777" w:rsidR="0036037B" w:rsidRPr="009565DE" w:rsidRDefault="0036037B" w:rsidP="0036037B">
      <w:pPr>
        <w:tabs>
          <w:tab w:val="left" w:pos="426"/>
        </w:tabs>
        <w:spacing w:line="276" w:lineRule="auto"/>
        <w:ind w:left="426" w:hanging="422"/>
        <w:jc w:val="both"/>
        <w:rPr>
          <w:rFonts w:asciiTheme="minorHAnsi" w:hAnsiTheme="minorHAnsi" w:cstheme="minorHAnsi"/>
        </w:rPr>
      </w:pPr>
      <w:r w:rsidRPr="009565DE">
        <w:rPr>
          <w:rFonts w:asciiTheme="minorHAnsi" w:hAnsiTheme="minorHAnsi" w:cstheme="minorHAnsi"/>
        </w:rPr>
        <w:t>12. Po protokolarnym stwierdzeniu usunięcia wad stwierdzonych przy odbiorze rozpoczyna swój bieg termin gwarancji.</w:t>
      </w:r>
    </w:p>
    <w:p w14:paraId="3B8D159E" w14:textId="77777777" w:rsidR="0036037B" w:rsidRDefault="0036037B" w:rsidP="0036037B">
      <w:pPr>
        <w:spacing w:line="276" w:lineRule="auto"/>
        <w:jc w:val="center"/>
        <w:rPr>
          <w:rFonts w:asciiTheme="minorHAnsi" w:hAnsiTheme="minorHAnsi" w:cstheme="minorHAnsi"/>
          <w:b/>
        </w:rPr>
      </w:pPr>
    </w:p>
    <w:p w14:paraId="2E8322FE" w14:textId="77777777" w:rsidR="0036037B" w:rsidRPr="009565DE" w:rsidRDefault="0036037B" w:rsidP="0036037B">
      <w:pPr>
        <w:spacing w:line="276" w:lineRule="auto"/>
        <w:jc w:val="center"/>
        <w:rPr>
          <w:rFonts w:asciiTheme="minorHAnsi" w:hAnsiTheme="minorHAnsi" w:cstheme="minorHAnsi"/>
          <w:b/>
        </w:rPr>
      </w:pPr>
      <w:r w:rsidRPr="009565DE">
        <w:rPr>
          <w:rFonts w:asciiTheme="minorHAnsi" w:hAnsiTheme="minorHAnsi" w:cstheme="minorHAnsi"/>
          <w:b/>
        </w:rPr>
        <w:t>§ 10</w:t>
      </w:r>
    </w:p>
    <w:p w14:paraId="77E246E2" w14:textId="77777777" w:rsidR="0036037B" w:rsidRPr="009565DE" w:rsidRDefault="0036037B" w:rsidP="0036037B">
      <w:pPr>
        <w:spacing w:line="276" w:lineRule="auto"/>
        <w:jc w:val="center"/>
        <w:rPr>
          <w:rFonts w:asciiTheme="minorHAnsi" w:hAnsiTheme="minorHAnsi" w:cstheme="minorHAnsi"/>
        </w:rPr>
      </w:pPr>
      <w:r w:rsidRPr="009565DE">
        <w:rPr>
          <w:rFonts w:asciiTheme="minorHAnsi" w:hAnsiTheme="minorHAnsi" w:cstheme="minorHAnsi"/>
          <w:b/>
        </w:rPr>
        <w:t>Kary umowne i roszczenia odszkodowawcze</w:t>
      </w:r>
    </w:p>
    <w:p w14:paraId="3EC6396C" w14:textId="7777777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Strony zastrzegają prawo naliczania kar umownych za niewykonanie lub nienależyte wykonanie Umowy.</w:t>
      </w:r>
    </w:p>
    <w:p w14:paraId="5595BEAC" w14:textId="7777777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Wykonawca zapłaci Zamawiającemu karę umowną za:</w:t>
      </w:r>
    </w:p>
    <w:p w14:paraId="6CC0AF8A" w14:textId="77777777" w:rsidR="0036037B" w:rsidRPr="009565DE" w:rsidRDefault="0036037B" w:rsidP="0036037B">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zwłokę w wykonaniu przedmiotu umowy w wysokości 0,</w:t>
      </w:r>
      <w:r>
        <w:rPr>
          <w:rFonts w:asciiTheme="minorHAnsi" w:hAnsiTheme="minorHAnsi" w:cstheme="minorHAnsi"/>
        </w:rPr>
        <w:t>5</w:t>
      </w:r>
      <w:r w:rsidRPr="009565DE">
        <w:rPr>
          <w:rFonts w:asciiTheme="minorHAnsi" w:hAnsiTheme="minorHAnsi" w:cstheme="minorHAnsi"/>
        </w:rPr>
        <w:t xml:space="preserve"> % wynagrodzenia, o którym mowa  w § 7 ust. 1</w:t>
      </w:r>
      <w:r>
        <w:rPr>
          <w:rFonts w:asciiTheme="minorHAnsi" w:hAnsiTheme="minorHAnsi" w:cstheme="minorHAnsi"/>
        </w:rPr>
        <w:t>, pkt. 1 lub 2</w:t>
      </w:r>
      <w:r w:rsidRPr="009565DE">
        <w:rPr>
          <w:rFonts w:asciiTheme="minorHAnsi" w:hAnsiTheme="minorHAnsi" w:cstheme="minorHAnsi"/>
        </w:rPr>
        <w:t xml:space="preserve"> umowy za każdy dzień zwłoki,</w:t>
      </w:r>
    </w:p>
    <w:p w14:paraId="371B1FEB" w14:textId="77777777" w:rsidR="0036037B" w:rsidRPr="009565DE" w:rsidRDefault="0036037B" w:rsidP="0036037B">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 xml:space="preserve">opóźnienie  w usuwaniu stwierdzonych wad w trakcie czynności odbiorczych lub </w:t>
      </w:r>
      <w:r w:rsidRPr="009565DE">
        <w:rPr>
          <w:rFonts w:asciiTheme="minorHAnsi" w:hAnsiTheme="minorHAnsi" w:cstheme="minorHAnsi"/>
        </w:rPr>
        <w:br/>
        <w:t>w okresie rękojmi w wysokości 0,5 % wynagrodzenia, o którym mowa w § 7 ust.1</w:t>
      </w:r>
      <w:r>
        <w:rPr>
          <w:rFonts w:asciiTheme="minorHAnsi" w:hAnsiTheme="minorHAnsi" w:cstheme="minorHAnsi"/>
        </w:rPr>
        <w:t>, pkt. 1 lub 2</w:t>
      </w:r>
      <w:r w:rsidRPr="009565DE">
        <w:rPr>
          <w:rFonts w:asciiTheme="minorHAnsi" w:hAnsiTheme="minorHAnsi" w:cstheme="minorHAnsi"/>
        </w:rPr>
        <w:t xml:space="preserve"> umowy za każdy dzień zwłoki,</w:t>
      </w:r>
    </w:p>
    <w:p w14:paraId="26A44BAC" w14:textId="77777777" w:rsidR="0036037B" w:rsidRPr="009565DE" w:rsidRDefault="0036037B" w:rsidP="0036037B">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z tytułu odstąpienia przez Zamawiającego od umowy z przyczyn leżących po stronie Wykonawcy w wysokości 10 % wynagrodzenia określonego w § 7 ust. 1 umowy.</w:t>
      </w:r>
    </w:p>
    <w:p w14:paraId="07F7BC09" w14:textId="77777777" w:rsidR="0036037B" w:rsidRDefault="0036037B" w:rsidP="0036037B">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z tytułu rozwiązania umowy przez Zamawiającego bez zachowania terminu  wypowiedzenia z powodu niewykonania lub nienależytego wykonania umowy przez Wykonawcę w wysokości 10 % wynagrodzenia określonego w § 7 ust.1 umowy,</w:t>
      </w:r>
    </w:p>
    <w:p w14:paraId="45F561BD" w14:textId="77777777" w:rsidR="0036037B" w:rsidRPr="009565DE" w:rsidRDefault="0036037B" w:rsidP="0036037B">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 xml:space="preserve">za niedopełnienie obowiązku wynikającego z zapisu w </w:t>
      </w:r>
      <w:r w:rsidRPr="009565DE">
        <w:rPr>
          <w:rFonts w:asciiTheme="minorHAnsi" w:hAnsiTheme="minorHAnsi" w:cstheme="minorHAnsi"/>
          <w:color w:val="FF0000"/>
        </w:rPr>
        <w:t xml:space="preserve">§ 5 ust. 10 </w:t>
      </w:r>
      <w:r w:rsidRPr="009565DE">
        <w:rPr>
          <w:rFonts w:asciiTheme="minorHAnsi" w:hAnsiTheme="minorHAnsi" w:cstheme="minorHAnsi"/>
        </w:rPr>
        <w:t xml:space="preserve">umowy, </w:t>
      </w:r>
      <w:r>
        <w:rPr>
          <w:rFonts w:asciiTheme="minorHAnsi" w:hAnsiTheme="minorHAnsi" w:cstheme="minorHAnsi"/>
        </w:rPr>
        <w:br/>
      </w:r>
      <w:r w:rsidRPr="009565DE">
        <w:rPr>
          <w:rFonts w:asciiTheme="minorHAnsi" w:hAnsiTheme="minorHAnsi" w:cstheme="minorHAnsi"/>
        </w:rPr>
        <w:t>w wysokości 0,5 % wynagrodzenia, o którym mowa  w § 7 ust. 1 umowy za każdy dzień zwłoki,</w:t>
      </w:r>
    </w:p>
    <w:p w14:paraId="71B35989" w14:textId="77777777" w:rsidR="0036037B" w:rsidRPr="009565DE" w:rsidRDefault="0036037B" w:rsidP="0036037B">
      <w:pPr>
        <w:tabs>
          <w:tab w:val="left" w:pos="7586"/>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 xml:space="preserve">za niedopełnienie obowiązku wynikającego z zapisu w </w:t>
      </w:r>
      <w:r w:rsidRPr="009565DE">
        <w:rPr>
          <w:rFonts w:asciiTheme="minorHAnsi" w:hAnsiTheme="minorHAnsi" w:cstheme="minorHAnsi"/>
          <w:color w:val="FF0000"/>
        </w:rPr>
        <w:t xml:space="preserve">§ 5 ust. 11 </w:t>
      </w:r>
      <w:r w:rsidRPr="009565DE">
        <w:rPr>
          <w:rFonts w:asciiTheme="minorHAnsi" w:hAnsiTheme="minorHAnsi" w:cstheme="minorHAnsi"/>
        </w:rPr>
        <w:t>umowy, w wysokości 0,5 % wynagrodzenia, o którym mowa  w § 7 ust. 1 umowy za każdy dzień zwłoki,</w:t>
      </w:r>
    </w:p>
    <w:p w14:paraId="087EE0B9" w14:textId="77777777" w:rsidR="0036037B" w:rsidRPr="009565DE" w:rsidRDefault="0036037B" w:rsidP="0036037B">
      <w:pPr>
        <w:tabs>
          <w:tab w:val="left" w:pos="280"/>
        </w:tabs>
        <w:spacing w:line="276" w:lineRule="auto"/>
        <w:ind w:left="851" w:hanging="425"/>
        <w:jc w:val="both"/>
        <w:rPr>
          <w:rFonts w:asciiTheme="minorHAnsi" w:hAnsiTheme="minorHAnsi" w:cstheme="minorHAnsi"/>
        </w:rPr>
      </w:pPr>
      <w:r w:rsidRPr="009565DE">
        <w:rPr>
          <w:rFonts w:asciiTheme="minorHAnsi" w:hAnsiTheme="minorHAnsi" w:cstheme="minorHAnsi"/>
        </w:rPr>
        <w:t xml:space="preserve">7) za oddelegowanie do wykonywania prac wskazanych </w:t>
      </w:r>
      <w:r w:rsidRPr="009565DE">
        <w:rPr>
          <w:rFonts w:asciiTheme="minorHAnsi" w:hAnsiTheme="minorHAnsi" w:cstheme="minorHAnsi"/>
          <w:i/>
        </w:rPr>
        <w:t xml:space="preserve">w </w:t>
      </w:r>
      <w:r w:rsidRPr="009565DE">
        <w:rPr>
          <w:rFonts w:asciiTheme="minorHAnsi" w:hAnsiTheme="minorHAnsi" w:cstheme="minorHAnsi"/>
        </w:rPr>
        <w:t>§ 4 ust. 7 osób niezatrudnionych na podstawie umowy o pracę – w wysokości 250,00 brutto zł za każdy stwierdzony przypadek (kara może być nakładana wielokrotnie wobec tej samej osoby, jeżeli Zamawiający podczas kolejnej kontroli stwierdzi, że nie jest ona zatrudniona na umowę o pracę),</w:t>
      </w:r>
    </w:p>
    <w:p w14:paraId="067FC7BE" w14:textId="77777777" w:rsidR="0036037B" w:rsidRPr="009565DE" w:rsidRDefault="0036037B" w:rsidP="0036037B">
      <w:pPr>
        <w:tabs>
          <w:tab w:val="left" w:pos="-142"/>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Żądanie kary umownej w przypadkach wykazanych w ust. 1 nie wyklucza uprawnień Zamawiającego do dochodzenia odszkodowania uzupełniającego na zasadach ogólnych.</w:t>
      </w:r>
    </w:p>
    <w:p w14:paraId="6F1E6FC7" w14:textId="77777777" w:rsidR="0036037B"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4. Ewentualne kary umowne Zamawiający potrąci z przysługującego Wykonawcy wynagrodzenia.</w:t>
      </w:r>
    </w:p>
    <w:p w14:paraId="7DB3287D" w14:textId="24A0CCBB" w:rsidR="0036037B" w:rsidRDefault="0036037B" w:rsidP="0036037B">
      <w:pPr>
        <w:tabs>
          <w:tab w:val="left" w:pos="7586"/>
        </w:tabs>
        <w:spacing w:line="276" w:lineRule="auto"/>
        <w:ind w:left="851" w:hanging="426"/>
        <w:jc w:val="both"/>
        <w:rPr>
          <w:rFonts w:asciiTheme="minorHAnsi" w:hAnsiTheme="minorHAnsi" w:cstheme="minorHAnsi"/>
        </w:rPr>
      </w:pPr>
    </w:p>
    <w:p w14:paraId="47DAEB23" w14:textId="347B8950" w:rsidR="008E04B2" w:rsidRDefault="008E04B2" w:rsidP="0036037B">
      <w:pPr>
        <w:tabs>
          <w:tab w:val="left" w:pos="7586"/>
        </w:tabs>
        <w:spacing w:line="276" w:lineRule="auto"/>
        <w:ind w:left="851" w:hanging="426"/>
        <w:jc w:val="both"/>
        <w:rPr>
          <w:rFonts w:asciiTheme="minorHAnsi" w:hAnsiTheme="minorHAnsi" w:cstheme="minorHAnsi"/>
        </w:rPr>
      </w:pPr>
    </w:p>
    <w:p w14:paraId="024F959D" w14:textId="422B4974" w:rsidR="008E04B2" w:rsidRDefault="008E04B2" w:rsidP="0036037B">
      <w:pPr>
        <w:tabs>
          <w:tab w:val="left" w:pos="7586"/>
        </w:tabs>
        <w:spacing w:line="276" w:lineRule="auto"/>
        <w:ind w:left="851" w:hanging="426"/>
        <w:jc w:val="both"/>
        <w:rPr>
          <w:rFonts w:asciiTheme="minorHAnsi" w:hAnsiTheme="minorHAnsi" w:cstheme="minorHAnsi"/>
        </w:rPr>
      </w:pPr>
    </w:p>
    <w:p w14:paraId="11ADC16F" w14:textId="77777777" w:rsidR="008E04B2" w:rsidRPr="009565DE" w:rsidRDefault="008E04B2" w:rsidP="0036037B">
      <w:pPr>
        <w:tabs>
          <w:tab w:val="left" w:pos="7586"/>
        </w:tabs>
        <w:spacing w:line="276" w:lineRule="auto"/>
        <w:ind w:left="851" w:hanging="426"/>
        <w:jc w:val="both"/>
        <w:rPr>
          <w:rFonts w:asciiTheme="minorHAnsi" w:hAnsiTheme="minorHAnsi" w:cstheme="minorHAnsi"/>
        </w:rPr>
      </w:pPr>
    </w:p>
    <w:p w14:paraId="5D2545B6" w14:textId="77777777" w:rsidR="0036037B" w:rsidRPr="009565DE" w:rsidRDefault="0036037B" w:rsidP="0036037B">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11</w:t>
      </w:r>
    </w:p>
    <w:p w14:paraId="79F02C28" w14:textId="77777777" w:rsidR="0036037B" w:rsidRPr="009565DE" w:rsidRDefault="0036037B" w:rsidP="0036037B">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Zabezpieczenie należytego wykonania umowy</w:t>
      </w:r>
    </w:p>
    <w:p w14:paraId="0DDB00F5" w14:textId="77777777" w:rsidR="0036037B" w:rsidRPr="009565DE" w:rsidRDefault="0036037B" w:rsidP="0036037B">
      <w:pPr>
        <w:tabs>
          <w:tab w:val="left" w:pos="7586"/>
        </w:tabs>
        <w:spacing w:line="276" w:lineRule="auto"/>
        <w:ind w:left="426" w:hanging="426"/>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Dla zapewnienia prawidłowości wykonania usługi w sposób i w terminie zgodnym z umową, Zamawiający ustanawia zabezpieczenie należytego wykonania umowy.</w:t>
      </w:r>
    </w:p>
    <w:p w14:paraId="25C06563" w14:textId="0B55E909" w:rsidR="0036037B" w:rsidRPr="009565DE" w:rsidRDefault="0036037B" w:rsidP="0036037B">
      <w:pPr>
        <w:tabs>
          <w:tab w:val="left" w:pos="709"/>
        </w:tabs>
        <w:spacing w:line="276" w:lineRule="auto"/>
        <w:ind w:left="426" w:hanging="426"/>
        <w:jc w:val="both"/>
        <w:rPr>
          <w:rFonts w:asciiTheme="minorHAnsi" w:hAnsiTheme="minorHAnsi" w:cstheme="minorHAnsi"/>
        </w:rPr>
      </w:pPr>
      <w:r w:rsidRPr="009565DE">
        <w:rPr>
          <w:rFonts w:asciiTheme="minorHAnsi" w:hAnsiTheme="minorHAnsi" w:cstheme="minorHAnsi"/>
        </w:rPr>
        <w:t>2.</w:t>
      </w:r>
      <w:r>
        <w:rPr>
          <w:rFonts w:asciiTheme="minorHAnsi" w:hAnsiTheme="minorHAnsi" w:cstheme="minorHAnsi"/>
        </w:rPr>
        <w:tab/>
      </w:r>
      <w:r w:rsidRPr="009565DE">
        <w:rPr>
          <w:rFonts w:asciiTheme="minorHAnsi" w:hAnsiTheme="minorHAnsi" w:cstheme="minorHAnsi"/>
        </w:rPr>
        <w:t xml:space="preserve">Zabezpieczenie należytego wykonania umowy w wysokości 3 % wartości nominalnej zobowiązania Zamawiającego wynikającego z umowy zostało wniesione do dnia podpisania umowy w formie </w:t>
      </w:r>
      <w:r w:rsidR="007B4F94">
        <w:rPr>
          <w:rFonts w:asciiTheme="minorHAnsi" w:hAnsiTheme="minorHAnsi" w:cstheme="minorHAnsi"/>
          <w:b/>
        </w:rPr>
        <w:t>……………</w:t>
      </w:r>
      <w:r w:rsidRPr="009565DE">
        <w:rPr>
          <w:rFonts w:asciiTheme="minorHAnsi" w:hAnsiTheme="minorHAnsi" w:cstheme="minorHAnsi"/>
        </w:rPr>
        <w:t xml:space="preserve"> na kwotę</w:t>
      </w:r>
      <w:r>
        <w:rPr>
          <w:rFonts w:asciiTheme="minorHAnsi" w:hAnsiTheme="minorHAnsi" w:cstheme="minorHAnsi"/>
        </w:rPr>
        <w:t xml:space="preserve"> </w:t>
      </w:r>
      <w:r w:rsidR="007B4F94">
        <w:rPr>
          <w:rFonts w:asciiTheme="minorHAnsi" w:hAnsiTheme="minorHAnsi" w:cstheme="minorHAnsi"/>
          <w:b/>
          <w:bCs/>
        </w:rPr>
        <w:t>………………………..</w:t>
      </w:r>
      <w:r w:rsidRPr="009565DE">
        <w:rPr>
          <w:rFonts w:asciiTheme="minorHAnsi" w:hAnsiTheme="minorHAnsi" w:cstheme="minorHAnsi"/>
          <w:b/>
        </w:rPr>
        <w:t>zł</w:t>
      </w:r>
      <w:r w:rsidRPr="009565DE">
        <w:rPr>
          <w:rFonts w:asciiTheme="minorHAnsi" w:hAnsiTheme="minorHAnsi" w:cstheme="minorHAnsi"/>
          <w:i/>
        </w:rPr>
        <w:t>(słownie złotych</w:t>
      </w:r>
      <w:r w:rsidR="007B4F94">
        <w:rPr>
          <w:rFonts w:asciiTheme="minorHAnsi" w:hAnsiTheme="minorHAnsi" w:cstheme="minorHAnsi"/>
          <w:i/>
        </w:rPr>
        <w:t>…………………………………………)</w:t>
      </w:r>
    </w:p>
    <w:p w14:paraId="60FE4B26" w14:textId="77777777" w:rsidR="0036037B" w:rsidRPr="009565DE" w:rsidRDefault="0036037B" w:rsidP="0036037B">
      <w:pPr>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 xml:space="preserve">Zabezpieczenie służy pokryciu roszczeń z tytułu niewykonania lub nienależytego wykonania umowy. </w:t>
      </w:r>
    </w:p>
    <w:p w14:paraId="1695D5E3" w14:textId="77777777" w:rsidR="0036037B" w:rsidRPr="009565DE" w:rsidRDefault="0036037B" w:rsidP="0036037B">
      <w:pPr>
        <w:tabs>
          <w:tab w:val="left" w:pos="709"/>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 xml:space="preserve">Strony  ustalają,  że  wniesione  zabezpieczenie  należytego  wykonania  umowy  zostanie zwrócone w następujący sposób: </w:t>
      </w:r>
    </w:p>
    <w:p w14:paraId="0D3B1A38" w14:textId="77777777" w:rsidR="0036037B" w:rsidRPr="009565DE" w:rsidRDefault="0036037B" w:rsidP="0036037B">
      <w:pPr>
        <w:tabs>
          <w:tab w:val="left" w:pos="426"/>
        </w:tabs>
        <w:spacing w:line="276" w:lineRule="auto"/>
        <w:ind w:left="851" w:hanging="425"/>
        <w:jc w:val="both"/>
        <w:rPr>
          <w:rFonts w:asciiTheme="minorHAnsi" w:hAnsiTheme="minorHAnsi" w:cstheme="minorHAnsi"/>
        </w:rPr>
      </w:pPr>
      <w:r>
        <w:rPr>
          <w:rFonts w:asciiTheme="minorHAnsi" w:hAnsiTheme="minorHAnsi" w:cstheme="minorHAnsi"/>
        </w:rPr>
        <w:t>1)</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 xml:space="preserve">70 % wartości zabezpieczenia – Zamawiający zwróci w terminie 30 dni od dnia wykonania zamówienia i uznania przez Zamawiającego za należycie wykonane,   </w:t>
      </w:r>
    </w:p>
    <w:p w14:paraId="2F698507" w14:textId="77777777" w:rsidR="0036037B" w:rsidRDefault="0036037B" w:rsidP="0036037B">
      <w:pPr>
        <w:tabs>
          <w:tab w:val="left" w:pos="709"/>
        </w:tabs>
        <w:spacing w:line="276" w:lineRule="auto"/>
        <w:ind w:left="851" w:hanging="425"/>
        <w:jc w:val="both"/>
        <w:rPr>
          <w:rFonts w:asciiTheme="minorHAnsi" w:hAnsiTheme="minorHAnsi" w:cstheme="minorHAnsi"/>
        </w:rPr>
      </w:pPr>
      <w:r>
        <w:rPr>
          <w:rFonts w:asciiTheme="minorHAnsi" w:hAnsiTheme="minorHAnsi" w:cstheme="minorHAnsi"/>
        </w:rPr>
        <w:t>2)</w:t>
      </w:r>
      <w:r w:rsidRPr="009565DE">
        <w:rPr>
          <w:rFonts w:asciiTheme="minorHAnsi" w:hAnsiTheme="minorHAnsi" w:cstheme="minorHAnsi"/>
        </w:rPr>
        <w:t xml:space="preserve">  </w:t>
      </w:r>
      <w:r>
        <w:rPr>
          <w:rFonts w:asciiTheme="minorHAnsi" w:hAnsiTheme="minorHAnsi" w:cstheme="minorHAnsi"/>
        </w:rPr>
        <w:tab/>
      </w:r>
      <w:r w:rsidRPr="009565DE">
        <w:rPr>
          <w:rFonts w:asciiTheme="minorHAnsi" w:hAnsiTheme="minorHAnsi" w:cstheme="minorHAnsi"/>
        </w:rPr>
        <w:t>30  %  wartości  zabezpieczenia  -  Zamawiający  zwróci  nie  później  niż  w  15-tym  dniu  po upływie okresu rękojmi za wady.</w:t>
      </w:r>
    </w:p>
    <w:p w14:paraId="7E21173C" w14:textId="77777777" w:rsidR="0036037B" w:rsidRPr="009565DE" w:rsidRDefault="0036037B" w:rsidP="0036037B">
      <w:pPr>
        <w:tabs>
          <w:tab w:val="left" w:pos="709"/>
        </w:tabs>
        <w:spacing w:line="276" w:lineRule="auto"/>
        <w:ind w:left="851" w:hanging="425"/>
        <w:jc w:val="both"/>
        <w:rPr>
          <w:rFonts w:asciiTheme="minorHAnsi" w:hAnsiTheme="minorHAnsi" w:cstheme="minorHAnsi"/>
        </w:rPr>
      </w:pPr>
    </w:p>
    <w:p w14:paraId="568553C1" w14:textId="77777777" w:rsidR="0036037B" w:rsidRPr="009565DE" w:rsidRDefault="0036037B" w:rsidP="0036037B">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12</w:t>
      </w:r>
    </w:p>
    <w:p w14:paraId="53EAEFCC" w14:textId="77777777" w:rsidR="0036037B" w:rsidRPr="009565DE" w:rsidRDefault="0036037B" w:rsidP="0036037B">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Rękojmia i gwarancja jakości</w:t>
      </w:r>
    </w:p>
    <w:p w14:paraId="76FE5965" w14:textId="7777777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Strony umowy rozszerzają odpowiedzialność Wykonawcy z tytułu rękojmi na okres równy okresowi udzielonej gwarancji</w:t>
      </w:r>
      <w:r>
        <w:rPr>
          <w:rFonts w:asciiTheme="minorHAnsi" w:hAnsiTheme="minorHAnsi" w:cstheme="minorHAnsi"/>
        </w:rPr>
        <w:t xml:space="preserve"> dla całego przedmiotu umowy.</w:t>
      </w:r>
    </w:p>
    <w:p w14:paraId="16B8744D" w14:textId="4438533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 xml:space="preserve">Strony ustalają okres gwarancji na wykonane roboty na </w:t>
      </w:r>
      <w:r w:rsidR="007B4F94">
        <w:rPr>
          <w:rFonts w:asciiTheme="minorHAnsi" w:hAnsiTheme="minorHAnsi" w:cstheme="minorHAnsi"/>
          <w:b/>
        </w:rPr>
        <w:t>……</w:t>
      </w:r>
      <w:r w:rsidRPr="009565DE">
        <w:rPr>
          <w:rFonts w:asciiTheme="minorHAnsi" w:hAnsiTheme="minorHAnsi" w:cstheme="minorHAnsi"/>
          <w:b/>
        </w:rPr>
        <w:t xml:space="preserve"> lat</w:t>
      </w:r>
      <w:r w:rsidRPr="009565DE">
        <w:rPr>
          <w:rFonts w:asciiTheme="minorHAnsi" w:hAnsiTheme="minorHAnsi" w:cstheme="minorHAnsi"/>
        </w:rPr>
        <w:t xml:space="preserve"> od daty odbioru końcowego robót.</w:t>
      </w:r>
    </w:p>
    <w:p w14:paraId="3D526425" w14:textId="68726302"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 xml:space="preserve">Zamawiający  powiadomi  Wykonawcę  o  wszelkich  ujawnionych  wadach  i  usterkach </w:t>
      </w:r>
      <w:r w:rsidRPr="009565DE">
        <w:rPr>
          <w:rFonts w:asciiTheme="minorHAnsi" w:hAnsiTheme="minorHAnsi" w:cstheme="minorHAnsi"/>
        </w:rPr>
        <w:br/>
        <w:t>w terminie do 5 dni od dnia ich ujawnienia. Zgłoszenia uszkodzeń Zamawiający będzie przekazywał Wykonawcy pocztą elektroniczną na adres</w:t>
      </w:r>
      <w:r>
        <w:rPr>
          <w:rFonts w:asciiTheme="minorHAnsi" w:hAnsiTheme="minorHAnsi" w:cstheme="minorHAnsi"/>
        </w:rPr>
        <w:t>:</w:t>
      </w:r>
      <w:r w:rsidRPr="009565DE">
        <w:rPr>
          <w:rFonts w:asciiTheme="minorHAnsi" w:hAnsiTheme="minorHAnsi" w:cstheme="minorHAnsi"/>
        </w:rPr>
        <w:t xml:space="preserve"> </w:t>
      </w:r>
      <w:hyperlink r:id="rId7" w:history="1">
        <w:r w:rsidR="007B4F94">
          <w:rPr>
            <w:rStyle w:val="Hipercze"/>
            <w:rFonts w:asciiTheme="minorHAnsi" w:hAnsiTheme="minorHAnsi" w:cstheme="minorHAnsi"/>
            <w:b/>
            <w:bCs/>
          </w:rPr>
          <w:t>…………………</w:t>
        </w:r>
      </w:hyperlink>
      <w:r>
        <w:rPr>
          <w:rFonts w:asciiTheme="minorHAnsi" w:hAnsiTheme="minorHAnsi" w:cstheme="minorHAnsi"/>
          <w:b/>
          <w:bCs/>
        </w:rPr>
        <w:t xml:space="preserve"> </w:t>
      </w:r>
      <w:r w:rsidRPr="009565DE">
        <w:rPr>
          <w:rFonts w:asciiTheme="minorHAnsi" w:hAnsiTheme="minorHAnsi" w:cstheme="minorHAnsi"/>
        </w:rPr>
        <w:t>lub pisemnie</w:t>
      </w:r>
      <w:r>
        <w:rPr>
          <w:rFonts w:asciiTheme="minorHAnsi" w:hAnsiTheme="minorHAnsi" w:cstheme="minorHAnsi"/>
        </w:rPr>
        <w:t xml:space="preserve"> na adres: </w:t>
      </w:r>
      <w:r w:rsidR="007B4F94">
        <w:rPr>
          <w:rFonts w:asciiTheme="minorHAnsi" w:hAnsiTheme="minorHAnsi" w:cstheme="minorHAnsi"/>
        </w:rPr>
        <w:t>…………………………………………………………</w:t>
      </w:r>
    </w:p>
    <w:p w14:paraId="1CD8C5CC" w14:textId="77777777" w:rsidR="0036037B" w:rsidRPr="009565DE" w:rsidRDefault="0036037B" w:rsidP="0036037B">
      <w:pPr>
        <w:tabs>
          <w:tab w:val="left" w:pos="251"/>
        </w:tabs>
        <w:spacing w:line="276" w:lineRule="auto"/>
        <w:ind w:left="426" w:right="20" w:hanging="426"/>
        <w:jc w:val="both"/>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Bieg terminu gwarancji liczy się od daty odbioru końcowego przedmiotu umowy.</w:t>
      </w:r>
    </w:p>
    <w:p w14:paraId="4328DB3B" w14:textId="77777777" w:rsidR="0036037B" w:rsidRDefault="0036037B" w:rsidP="0036037B">
      <w:pPr>
        <w:tabs>
          <w:tab w:val="left" w:pos="294"/>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Pr>
          <w:rFonts w:asciiTheme="minorHAnsi" w:hAnsiTheme="minorHAnsi" w:cstheme="minorHAnsi"/>
        </w:rPr>
        <w:tab/>
      </w:r>
      <w:r w:rsidRPr="009565DE">
        <w:rPr>
          <w:rFonts w:asciiTheme="minorHAnsi" w:hAnsiTheme="minorHAnsi" w:cstheme="minorHAnsi"/>
        </w:rPr>
        <w:t>Jeżeli warunki gwarancji nie zostaną określone w oświadczeniu gwarancyjnym (karcie gwarancyjnej), Zamawiający i Wykonawca będą realizować uprawnienia i obowiązki gwarancyjne na zasadach określonych w Kodeksie Cywilnym.</w:t>
      </w:r>
    </w:p>
    <w:p w14:paraId="116F4226" w14:textId="77777777" w:rsidR="0036037B" w:rsidRPr="009565DE" w:rsidRDefault="0036037B" w:rsidP="0036037B">
      <w:pPr>
        <w:tabs>
          <w:tab w:val="left" w:pos="412"/>
        </w:tabs>
        <w:spacing w:line="276" w:lineRule="auto"/>
        <w:ind w:left="426" w:right="20" w:hanging="426"/>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14:paraId="74496BDE" w14:textId="77777777" w:rsidR="0036037B" w:rsidRPr="009565DE" w:rsidRDefault="0036037B" w:rsidP="0036037B">
      <w:pPr>
        <w:tabs>
          <w:tab w:val="left" w:pos="412"/>
        </w:tabs>
        <w:spacing w:line="276" w:lineRule="auto"/>
        <w:ind w:left="426" w:right="20" w:hanging="426"/>
        <w:jc w:val="both"/>
        <w:rPr>
          <w:rFonts w:asciiTheme="minorHAnsi" w:hAnsiTheme="minorHAnsi" w:cstheme="minorHAnsi"/>
        </w:rPr>
      </w:pPr>
      <w:r w:rsidRPr="009565DE">
        <w:rPr>
          <w:rFonts w:asciiTheme="minorHAnsi" w:hAnsiTheme="minorHAnsi" w:cstheme="minorHAnsi"/>
        </w:rPr>
        <w:t xml:space="preserve">7. </w:t>
      </w:r>
      <w:r>
        <w:rPr>
          <w:rFonts w:asciiTheme="minorHAnsi" w:hAnsiTheme="minorHAnsi" w:cstheme="minorHAnsi"/>
        </w:rPr>
        <w:tab/>
      </w:r>
      <w:r w:rsidRPr="009565DE">
        <w:rPr>
          <w:rFonts w:asciiTheme="minorHAnsi" w:hAnsiTheme="minorHAnsi" w:cstheme="minorHAnsi"/>
        </w:rPr>
        <w:t>W przypadku złożenia przez Wykonawcę oświadczenia gwarancyjnego (karty gwarancyjnej) warunki w nim zawarte nie mogą być mniej korzystne niż przewidziane w Kodeksie Cywilnym.</w:t>
      </w:r>
    </w:p>
    <w:p w14:paraId="3FBC091A" w14:textId="77777777" w:rsidR="0036037B" w:rsidRDefault="0036037B" w:rsidP="0036037B">
      <w:pPr>
        <w:tabs>
          <w:tab w:val="left" w:pos="7586"/>
        </w:tabs>
        <w:spacing w:line="276" w:lineRule="auto"/>
        <w:jc w:val="center"/>
        <w:rPr>
          <w:rFonts w:asciiTheme="minorHAnsi" w:hAnsiTheme="minorHAnsi" w:cstheme="minorHAnsi"/>
          <w:b/>
        </w:rPr>
      </w:pPr>
    </w:p>
    <w:p w14:paraId="2BB60230" w14:textId="77777777" w:rsidR="0036037B" w:rsidRPr="009565DE" w:rsidRDefault="0036037B" w:rsidP="0036037B">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13</w:t>
      </w:r>
    </w:p>
    <w:p w14:paraId="007EB9D1" w14:textId="77777777" w:rsidR="0036037B" w:rsidRPr="009565DE" w:rsidRDefault="0036037B" w:rsidP="0036037B">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Rozwiązanie umowy</w:t>
      </w:r>
    </w:p>
    <w:p w14:paraId="18AB3A41" w14:textId="77777777" w:rsidR="0036037B" w:rsidRPr="009565DE" w:rsidRDefault="0036037B" w:rsidP="0036037B">
      <w:pPr>
        <w:tabs>
          <w:tab w:val="left" w:pos="7586"/>
        </w:tabs>
        <w:spacing w:line="276" w:lineRule="auto"/>
        <w:jc w:val="both"/>
        <w:rPr>
          <w:rFonts w:asciiTheme="minorHAnsi" w:hAnsiTheme="minorHAnsi" w:cstheme="minorHAnsi"/>
        </w:rPr>
      </w:pPr>
      <w:r w:rsidRPr="009565DE">
        <w:rPr>
          <w:rFonts w:asciiTheme="minorHAnsi" w:hAnsiTheme="minorHAnsi" w:cstheme="minorHAnsi"/>
        </w:rPr>
        <w:t>Zamawiającemu przysługuje prawo rozwiązania umowy bez zachowania terminu wypowiedzenia w razie niewykonania lub nienależytego wykonania umowy przez Wykonawcę.</w:t>
      </w:r>
    </w:p>
    <w:p w14:paraId="7BE69359" w14:textId="77777777" w:rsidR="0036037B" w:rsidRPr="009565DE" w:rsidRDefault="0036037B" w:rsidP="0036037B">
      <w:pPr>
        <w:tabs>
          <w:tab w:val="left" w:pos="7586"/>
        </w:tabs>
        <w:spacing w:line="276" w:lineRule="auto"/>
        <w:jc w:val="center"/>
        <w:rPr>
          <w:rFonts w:asciiTheme="minorHAnsi" w:hAnsiTheme="minorHAnsi" w:cstheme="minorHAnsi"/>
          <w:b/>
        </w:rPr>
      </w:pPr>
      <w:r w:rsidRPr="009565DE">
        <w:rPr>
          <w:rFonts w:asciiTheme="minorHAnsi" w:hAnsiTheme="minorHAnsi" w:cstheme="minorHAnsi"/>
          <w:b/>
        </w:rPr>
        <w:t>§ 14</w:t>
      </w:r>
    </w:p>
    <w:p w14:paraId="57AFAA77" w14:textId="77777777" w:rsidR="0036037B" w:rsidRPr="009565DE" w:rsidRDefault="0036037B" w:rsidP="0036037B">
      <w:pPr>
        <w:tabs>
          <w:tab w:val="left" w:pos="7586"/>
        </w:tabs>
        <w:spacing w:line="276" w:lineRule="auto"/>
        <w:jc w:val="center"/>
        <w:rPr>
          <w:rFonts w:asciiTheme="minorHAnsi" w:hAnsiTheme="minorHAnsi" w:cstheme="minorHAnsi"/>
        </w:rPr>
      </w:pPr>
      <w:r w:rsidRPr="009565DE">
        <w:rPr>
          <w:rFonts w:asciiTheme="minorHAnsi" w:hAnsiTheme="minorHAnsi" w:cstheme="minorHAnsi"/>
          <w:b/>
        </w:rPr>
        <w:t>Postanowienia dodatkowe i końcowe</w:t>
      </w:r>
    </w:p>
    <w:p w14:paraId="092B7379" w14:textId="7777777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1. </w:t>
      </w:r>
      <w:r>
        <w:rPr>
          <w:rFonts w:asciiTheme="minorHAnsi" w:hAnsiTheme="minorHAnsi" w:cstheme="minorHAnsi"/>
        </w:rPr>
        <w:tab/>
      </w:r>
      <w:r w:rsidRPr="009565DE">
        <w:rPr>
          <w:rFonts w:asciiTheme="minorHAnsi" w:hAnsiTheme="minorHAnsi" w:cstheme="minorHAnsi"/>
        </w:rPr>
        <w:t xml:space="preserve">Wszelkie,  nieoczekiwane  odkryte  na  terenie  budowy,  wykopaliska  o znaczeniu historycznym  lub  innym  czy  też  o  znacznej  wartości  zostaną  postawione  do  dyspozycji  Zamawiającego.  Wykonawca  powinien  poinformować  Zamawiającego  </w:t>
      </w:r>
      <w:r w:rsidRPr="009565DE">
        <w:rPr>
          <w:rFonts w:asciiTheme="minorHAnsi" w:hAnsiTheme="minorHAnsi" w:cstheme="minorHAnsi"/>
        </w:rPr>
        <w:br/>
        <w:t>o  wszelkich odkryciach tego typu i zastosować się do wskazówek dotyczących obchodzenia się  z nimi.</w:t>
      </w:r>
    </w:p>
    <w:p w14:paraId="62F98D12" w14:textId="7777777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2. </w:t>
      </w:r>
      <w:r>
        <w:rPr>
          <w:rFonts w:asciiTheme="minorHAnsi" w:hAnsiTheme="minorHAnsi" w:cstheme="minorHAnsi"/>
        </w:rPr>
        <w:tab/>
      </w:r>
      <w:r w:rsidRPr="009565DE">
        <w:rPr>
          <w:rFonts w:asciiTheme="minorHAnsi" w:hAnsiTheme="minorHAnsi" w:cstheme="minorHAnsi"/>
        </w:rPr>
        <w:t>Przy  realizacji  niniejszej  Umowy  mają  zastosowanie  powszechnie  obowiązujące  przepisy prawa polskiego.</w:t>
      </w:r>
    </w:p>
    <w:p w14:paraId="1AA5DA83" w14:textId="7777777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3. </w:t>
      </w:r>
      <w:r>
        <w:rPr>
          <w:rFonts w:asciiTheme="minorHAnsi" w:hAnsiTheme="minorHAnsi" w:cstheme="minorHAnsi"/>
        </w:rPr>
        <w:tab/>
      </w:r>
      <w:r w:rsidRPr="009565DE">
        <w:rPr>
          <w:rFonts w:asciiTheme="minorHAnsi" w:hAnsiTheme="minorHAnsi" w:cstheme="minorHAnsi"/>
        </w:rPr>
        <w:t>W sprawach nie uregulowanych niniejszą umową mają zastosowanie odpowiednie przepisy Kodeksu cywilnego oraz przepisy ustawy Prawo budowlane i  Prawo Zamówień Publicznych.</w:t>
      </w:r>
    </w:p>
    <w:p w14:paraId="67BC8770" w14:textId="77777777" w:rsidR="0036037B" w:rsidRPr="009565DE" w:rsidRDefault="0036037B" w:rsidP="0036037B">
      <w:pPr>
        <w:spacing w:line="276" w:lineRule="auto"/>
        <w:ind w:left="426" w:hanging="426"/>
        <w:rPr>
          <w:rFonts w:asciiTheme="minorHAnsi" w:hAnsiTheme="minorHAnsi" w:cstheme="minorHAnsi"/>
        </w:rPr>
      </w:pPr>
      <w:r w:rsidRPr="009565DE">
        <w:rPr>
          <w:rFonts w:asciiTheme="minorHAnsi" w:hAnsiTheme="minorHAnsi" w:cstheme="minorHAnsi"/>
        </w:rPr>
        <w:t xml:space="preserve">4. </w:t>
      </w:r>
      <w:r>
        <w:rPr>
          <w:rFonts w:asciiTheme="minorHAnsi" w:hAnsiTheme="minorHAnsi" w:cstheme="minorHAnsi"/>
        </w:rPr>
        <w:tab/>
      </w:r>
      <w:r w:rsidRPr="009565DE">
        <w:rPr>
          <w:rFonts w:asciiTheme="minorHAnsi" w:hAnsiTheme="minorHAnsi" w:cstheme="minorHAnsi"/>
        </w:rPr>
        <w:t>Wszystkie spory wynikające z niniejszej Umowy, które nie mogą być rozstrzygnięte polubownie, będą rozstrzygane przez sąd powszechny właściwy dla siedziby Zamawiającego.</w:t>
      </w:r>
    </w:p>
    <w:p w14:paraId="46A4C833" w14:textId="77777777" w:rsidR="0036037B" w:rsidRPr="009565DE" w:rsidRDefault="0036037B" w:rsidP="0036037B">
      <w:pPr>
        <w:spacing w:line="276" w:lineRule="auto"/>
        <w:ind w:left="426" w:right="20" w:hanging="426"/>
        <w:jc w:val="both"/>
        <w:rPr>
          <w:rFonts w:asciiTheme="minorHAnsi" w:hAnsiTheme="minorHAnsi" w:cstheme="minorHAnsi"/>
        </w:rPr>
      </w:pPr>
      <w:r w:rsidRPr="009565DE">
        <w:rPr>
          <w:rFonts w:asciiTheme="minorHAnsi" w:hAnsiTheme="minorHAnsi" w:cstheme="minorHAnsi"/>
        </w:rPr>
        <w:t xml:space="preserve">5. </w:t>
      </w:r>
      <w:r>
        <w:rPr>
          <w:rFonts w:asciiTheme="minorHAnsi" w:hAnsiTheme="minorHAnsi" w:cstheme="minorHAnsi"/>
        </w:rPr>
        <w:tab/>
      </w:r>
      <w:r w:rsidRPr="009565DE">
        <w:rPr>
          <w:rFonts w:asciiTheme="minorHAnsi" w:hAnsiTheme="minorHAnsi" w:cstheme="minorHAnsi"/>
        </w:rPr>
        <w:t>Strony oświadczają, że osoby podpisujące niniejszą umowę posiadają uprawnienia do ich reprezentacji i podpisania niniejszej umowy.</w:t>
      </w:r>
    </w:p>
    <w:p w14:paraId="3AA137AD" w14:textId="77777777" w:rsidR="0036037B" w:rsidRPr="009565DE" w:rsidRDefault="0036037B" w:rsidP="0036037B">
      <w:pPr>
        <w:tabs>
          <w:tab w:val="left" w:pos="7586"/>
        </w:tabs>
        <w:spacing w:line="276" w:lineRule="auto"/>
        <w:ind w:left="426" w:hanging="426"/>
        <w:jc w:val="both"/>
        <w:rPr>
          <w:rFonts w:asciiTheme="minorHAnsi" w:hAnsiTheme="minorHAnsi" w:cstheme="minorHAnsi"/>
        </w:rPr>
      </w:pPr>
      <w:r w:rsidRPr="009565DE">
        <w:rPr>
          <w:rFonts w:asciiTheme="minorHAnsi" w:hAnsiTheme="minorHAnsi" w:cstheme="minorHAnsi"/>
        </w:rPr>
        <w:t xml:space="preserve">6. </w:t>
      </w:r>
      <w:r>
        <w:rPr>
          <w:rFonts w:asciiTheme="minorHAnsi" w:hAnsiTheme="minorHAnsi" w:cstheme="minorHAnsi"/>
        </w:rPr>
        <w:tab/>
      </w:r>
      <w:r w:rsidRPr="009565DE">
        <w:rPr>
          <w:rFonts w:asciiTheme="minorHAnsi" w:hAnsiTheme="minorHAnsi" w:cstheme="minorHAnsi"/>
        </w:rPr>
        <w:t>Umowę sporządzono w trzech jednobrzmiących egzemplarzach, z czego dwa otrzymuje Zamawiający a jeden Wykonawca.</w:t>
      </w:r>
    </w:p>
    <w:p w14:paraId="55E1B7F2" w14:textId="77777777" w:rsidR="0036037B" w:rsidRPr="009565DE" w:rsidRDefault="0036037B" w:rsidP="0036037B">
      <w:pPr>
        <w:pStyle w:val="Bezodstpw"/>
        <w:ind w:left="426" w:hanging="426"/>
        <w:rPr>
          <w:rFonts w:asciiTheme="minorHAnsi" w:hAnsiTheme="minorHAnsi" w:cstheme="minorHAnsi"/>
          <w:sz w:val="24"/>
          <w:szCs w:val="24"/>
        </w:rPr>
      </w:pPr>
      <w:r>
        <w:rPr>
          <w:rFonts w:asciiTheme="minorHAnsi" w:hAnsiTheme="minorHAnsi" w:cstheme="minorHAnsi"/>
          <w:sz w:val="24"/>
          <w:szCs w:val="24"/>
        </w:rPr>
        <w:t xml:space="preserve">7. </w:t>
      </w:r>
      <w:r>
        <w:rPr>
          <w:rFonts w:asciiTheme="minorHAnsi" w:hAnsiTheme="minorHAnsi" w:cstheme="minorHAnsi"/>
          <w:sz w:val="24"/>
          <w:szCs w:val="24"/>
        </w:rPr>
        <w:tab/>
      </w:r>
      <w:r w:rsidRPr="009565DE">
        <w:rPr>
          <w:rFonts w:asciiTheme="minorHAnsi" w:hAnsiTheme="minorHAnsi" w:cstheme="minorHAnsi"/>
          <w:sz w:val="24"/>
          <w:szCs w:val="24"/>
        </w:rPr>
        <w:t xml:space="preserve">Załączniki do umowy: </w:t>
      </w:r>
    </w:p>
    <w:p w14:paraId="4F5A9F6C" w14:textId="77777777" w:rsidR="0036037B" w:rsidRPr="009565DE" w:rsidRDefault="0036037B" w:rsidP="0036037B">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 xml:space="preserve">harmonogram  </w:t>
      </w:r>
      <w:bookmarkStart w:id="4" w:name="_Hlk12258971"/>
      <w:r w:rsidRPr="009565DE">
        <w:rPr>
          <w:rFonts w:asciiTheme="minorHAnsi" w:hAnsiTheme="minorHAnsi" w:cstheme="minorHAnsi"/>
          <w:sz w:val="24"/>
          <w:szCs w:val="24"/>
        </w:rPr>
        <w:t>rzeczowo-finansowy</w:t>
      </w:r>
      <w:bookmarkEnd w:id="4"/>
      <w:r w:rsidRPr="009565DE">
        <w:rPr>
          <w:rFonts w:asciiTheme="minorHAnsi" w:hAnsiTheme="minorHAnsi" w:cstheme="minorHAnsi"/>
          <w:sz w:val="24"/>
          <w:szCs w:val="24"/>
        </w:rPr>
        <w:t>.</w:t>
      </w:r>
    </w:p>
    <w:p w14:paraId="62A2CA46" w14:textId="77777777" w:rsidR="0036037B" w:rsidRPr="009565DE" w:rsidRDefault="0036037B" w:rsidP="0036037B">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klauzula informacyjna o przetwarzaniu danych osobowych.</w:t>
      </w:r>
    </w:p>
    <w:p w14:paraId="1A36C9AE" w14:textId="77777777" w:rsidR="0036037B" w:rsidRPr="009565DE" w:rsidRDefault="0036037B" w:rsidP="0036037B">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oświadczenie wykonawcy w zakresie przetwarzania danych osobowych osób powierzonych.</w:t>
      </w:r>
    </w:p>
    <w:p w14:paraId="42E3E16B" w14:textId="77777777" w:rsidR="0036037B" w:rsidRPr="009565DE" w:rsidRDefault="0036037B" w:rsidP="0036037B">
      <w:pPr>
        <w:pStyle w:val="Bezodstpw"/>
        <w:numPr>
          <w:ilvl w:val="0"/>
          <w:numId w:val="14"/>
        </w:numPr>
        <w:ind w:left="851" w:hanging="425"/>
        <w:rPr>
          <w:rFonts w:asciiTheme="minorHAnsi" w:hAnsiTheme="minorHAnsi" w:cstheme="minorHAnsi"/>
          <w:sz w:val="24"/>
          <w:szCs w:val="24"/>
        </w:rPr>
      </w:pPr>
      <w:r w:rsidRPr="009565DE">
        <w:rPr>
          <w:rFonts w:asciiTheme="minorHAnsi" w:hAnsiTheme="minorHAnsi" w:cstheme="minorHAnsi"/>
          <w:sz w:val="24"/>
          <w:szCs w:val="24"/>
        </w:rPr>
        <w:t>oświadczenie wykonawcy o wyrażeniu zgody na przetwarzanie danych osobowych.</w:t>
      </w:r>
    </w:p>
    <w:p w14:paraId="3B4B8B1B" w14:textId="77777777" w:rsidR="0036037B" w:rsidRDefault="0036037B" w:rsidP="0036037B">
      <w:pPr>
        <w:pStyle w:val="Bezodstpw"/>
        <w:ind w:left="851" w:hanging="425"/>
        <w:rPr>
          <w:rFonts w:asciiTheme="minorHAnsi" w:hAnsiTheme="minorHAnsi" w:cstheme="minorHAnsi"/>
          <w:sz w:val="24"/>
          <w:szCs w:val="24"/>
        </w:rPr>
      </w:pPr>
    </w:p>
    <w:p w14:paraId="5C245E5A" w14:textId="77777777" w:rsidR="0036037B" w:rsidRDefault="0036037B" w:rsidP="0036037B">
      <w:pPr>
        <w:pStyle w:val="Bezodstpw"/>
        <w:ind w:left="851" w:hanging="425"/>
        <w:rPr>
          <w:rFonts w:asciiTheme="minorHAnsi" w:hAnsiTheme="minorHAnsi" w:cstheme="minorHAnsi"/>
          <w:sz w:val="24"/>
          <w:szCs w:val="24"/>
        </w:rPr>
      </w:pPr>
    </w:p>
    <w:p w14:paraId="7A4490D6" w14:textId="77777777" w:rsidR="0036037B" w:rsidRPr="009565DE" w:rsidRDefault="0036037B" w:rsidP="0036037B">
      <w:pPr>
        <w:pStyle w:val="Bezodstpw"/>
        <w:rPr>
          <w:rFonts w:asciiTheme="minorHAnsi" w:hAnsiTheme="minorHAnsi" w:cstheme="minorHAnsi"/>
          <w:sz w:val="24"/>
          <w:szCs w:val="24"/>
        </w:rPr>
      </w:pPr>
    </w:p>
    <w:p w14:paraId="33756265" w14:textId="77777777" w:rsidR="0036037B" w:rsidRPr="005C5B72" w:rsidRDefault="0036037B" w:rsidP="0036037B">
      <w:pPr>
        <w:rPr>
          <w:rFonts w:asciiTheme="minorHAnsi" w:hAnsiTheme="minorHAnsi" w:cstheme="minorHAnsi"/>
          <w:b/>
          <w:bCs/>
          <w:sz w:val="28"/>
          <w:szCs w:val="28"/>
        </w:rPr>
      </w:pPr>
      <w:r w:rsidRPr="005C5B72">
        <w:rPr>
          <w:rFonts w:asciiTheme="minorHAnsi" w:hAnsiTheme="minorHAnsi" w:cstheme="minorHAnsi"/>
          <w:b/>
          <w:bCs/>
          <w:sz w:val="28"/>
          <w:szCs w:val="28"/>
        </w:rPr>
        <w:t>ZAMAWIAJĄCY</w:t>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t xml:space="preserve"> WYKONAWCA</w:t>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r w:rsidRPr="005C5B72">
        <w:rPr>
          <w:rFonts w:asciiTheme="minorHAnsi" w:hAnsiTheme="minorHAnsi" w:cstheme="minorHAnsi"/>
          <w:b/>
          <w:bCs/>
          <w:sz w:val="28"/>
          <w:szCs w:val="28"/>
        </w:rPr>
        <w:tab/>
      </w:r>
    </w:p>
    <w:p w14:paraId="394C91E3" w14:textId="77777777" w:rsidR="0036037B" w:rsidRPr="009565DE" w:rsidRDefault="0036037B" w:rsidP="0036037B">
      <w:pPr>
        <w:rPr>
          <w:rFonts w:asciiTheme="minorHAnsi" w:hAnsiTheme="minorHAnsi" w:cstheme="minorHAnsi"/>
        </w:rPr>
      </w:pPr>
    </w:p>
    <w:p w14:paraId="2F479288" w14:textId="1E4B8F7C" w:rsidR="00A43B37" w:rsidRPr="00224E87" w:rsidRDefault="00A43B37" w:rsidP="007B4F94">
      <w:pPr>
        <w:widowControl w:val="0"/>
        <w:suppressAutoHyphens/>
        <w:spacing w:line="276" w:lineRule="auto"/>
        <w:ind w:left="426"/>
        <w:jc w:val="both"/>
        <w:rPr>
          <w:rFonts w:asciiTheme="minorHAnsi" w:hAnsiTheme="minorHAnsi" w:cstheme="minorHAnsi"/>
        </w:rPr>
      </w:pPr>
    </w:p>
    <w:sectPr w:rsidR="00A43B37" w:rsidRPr="00224E87" w:rsidSect="00646C80">
      <w:headerReference w:type="default" r:id="rId8"/>
      <w:footerReference w:type="default" r:id="rId9"/>
      <w:pgSz w:w="11906" w:h="16838"/>
      <w:pgMar w:top="709" w:right="1417" w:bottom="70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7E22" w14:textId="77777777" w:rsidR="008603C4" w:rsidRDefault="008603C4" w:rsidP="00D75F7A">
      <w:r>
        <w:separator/>
      </w:r>
    </w:p>
  </w:endnote>
  <w:endnote w:type="continuationSeparator" w:id="0">
    <w:p w14:paraId="465142F4" w14:textId="77777777" w:rsidR="008603C4" w:rsidRDefault="008603C4"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51004"/>
      <w:docPartObj>
        <w:docPartGallery w:val="Page Numbers (Bottom of Page)"/>
        <w:docPartUnique/>
      </w:docPartObj>
    </w:sdtPr>
    <w:sdtEndPr/>
    <w:sdtContent>
      <w:p w14:paraId="40A3F4A4" w14:textId="77777777" w:rsidR="00D75F7A" w:rsidRDefault="00D75F7A">
        <w:pPr>
          <w:pStyle w:val="Stopka"/>
          <w:jc w:val="right"/>
        </w:pPr>
        <w:r>
          <w:fldChar w:fldCharType="begin"/>
        </w:r>
        <w:r>
          <w:instrText>PAGE   \* MERGEFORMAT</w:instrText>
        </w:r>
        <w:r>
          <w:fldChar w:fldCharType="separate"/>
        </w:r>
        <w:r>
          <w:t>2</w:t>
        </w:r>
        <w:r>
          <w:fldChar w:fldCharType="end"/>
        </w:r>
      </w:p>
    </w:sdtContent>
  </w:sdt>
  <w:p w14:paraId="6CECFC96" w14:textId="77777777"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B08D6" w14:textId="77777777" w:rsidR="008603C4" w:rsidRDefault="008603C4" w:rsidP="00D75F7A">
      <w:r>
        <w:separator/>
      </w:r>
    </w:p>
  </w:footnote>
  <w:footnote w:type="continuationSeparator" w:id="0">
    <w:p w14:paraId="6913FA52" w14:textId="77777777" w:rsidR="008603C4" w:rsidRDefault="008603C4" w:rsidP="00D7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DAA4D" w14:textId="22E205FD" w:rsidR="00646C80" w:rsidRPr="00CC35FF" w:rsidRDefault="00646C80" w:rsidP="00646C80">
    <w:pPr>
      <w:pStyle w:val="Nagwek"/>
      <w:rPr>
        <w:rFonts w:asciiTheme="minorHAnsi" w:hAnsiTheme="minorHAnsi" w:cstheme="minorHAnsi"/>
        <w:b/>
        <w:sz w:val="28"/>
        <w:szCs w:val="28"/>
      </w:rPr>
    </w:pPr>
    <w:r w:rsidRPr="00CC35FF">
      <w:rPr>
        <w:rFonts w:asciiTheme="minorHAnsi" w:hAnsiTheme="minorHAnsi" w:cstheme="minorHAnsi"/>
        <w:b/>
        <w:sz w:val="28"/>
        <w:szCs w:val="28"/>
      </w:rPr>
      <w:t>ZGK.271.412.</w:t>
    </w:r>
    <w:r>
      <w:rPr>
        <w:rFonts w:asciiTheme="minorHAnsi" w:hAnsiTheme="minorHAnsi" w:cstheme="minorHAnsi"/>
        <w:b/>
        <w:sz w:val="28"/>
        <w:szCs w:val="28"/>
      </w:rPr>
      <w:t>12</w:t>
    </w:r>
    <w:r w:rsidRPr="00CC35FF">
      <w:rPr>
        <w:rFonts w:asciiTheme="minorHAnsi" w:hAnsiTheme="minorHAnsi" w:cstheme="minorHAnsi"/>
        <w:b/>
        <w:sz w:val="28"/>
        <w:szCs w:val="28"/>
      </w:rPr>
      <w:t>.2019</w:t>
    </w:r>
  </w:p>
  <w:p w14:paraId="3B87C639" w14:textId="77777777" w:rsidR="00646C80" w:rsidRDefault="00646C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8410DFD2"/>
    <w:lvl w:ilvl="0" w:tplc="2CFABA6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D3145"/>
    <w:multiLevelType w:val="hybridMultilevel"/>
    <w:tmpl w:val="A62EE410"/>
    <w:lvl w:ilvl="0" w:tplc="B7F60B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A400E52"/>
    <w:multiLevelType w:val="hybridMultilevel"/>
    <w:tmpl w:val="53DA523E"/>
    <w:lvl w:ilvl="0" w:tplc="CAD0040A">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2EF47911"/>
    <w:multiLevelType w:val="hybridMultilevel"/>
    <w:tmpl w:val="DC64A66C"/>
    <w:lvl w:ilvl="0" w:tplc="4B824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2"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40AD6F9D"/>
    <w:multiLevelType w:val="hybridMultilevel"/>
    <w:tmpl w:val="AE50DFD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67E879DB"/>
    <w:multiLevelType w:val="hybridMultilevel"/>
    <w:tmpl w:val="F1887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965B3C"/>
    <w:multiLevelType w:val="hybridMultilevel"/>
    <w:tmpl w:val="903855C8"/>
    <w:lvl w:ilvl="0" w:tplc="7A8A5FC6">
      <w:start w:val="1"/>
      <w:numFmt w:val="decimal"/>
      <w:lvlText w:val="%1)"/>
      <w:lvlJc w:val="left"/>
      <w:pPr>
        <w:ind w:left="786" w:hanging="360"/>
      </w:pPr>
      <w:rPr>
        <w:rFonts w:ascii="Calibri" w:hAnsi="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1"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D07907"/>
    <w:multiLevelType w:val="multilevel"/>
    <w:tmpl w:val="2E9C62B2"/>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3" w15:restartNumberingAfterBreak="0">
    <w:nsid w:val="7E3F13CA"/>
    <w:multiLevelType w:val="hybridMultilevel"/>
    <w:tmpl w:val="934E8B8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8"/>
  </w:num>
  <w:num w:numId="3">
    <w:abstractNumId w:val="16"/>
  </w:num>
  <w:num w:numId="4">
    <w:abstractNumId w:val="21"/>
  </w:num>
  <w:num w:numId="5">
    <w:abstractNumId w:val="17"/>
  </w:num>
  <w:num w:numId="6">
    <w:abstractNumId w:val="1"/>
  </w:num>
  <w:num w:numId="7">
    <w:abstractNumId w:val="12"/>
  </w:num>
  <w:num w:numId="8">
    <w:abstractNumId w:val="9"/>
  </w:num>
  <w:num w:numId="9">
    <w:abstractNumId w:val="4"/>
  </w:num>
  <w:num w:numId="10">
    <w:abstractNumId w:val="11"/>
  </w:num>
  <w:num w:numId="11">
    <w:abstractNumId w:val="20"/>
  </w:num>
  <w:num w:numId="12">
    <w:abstractNumId w:val="15"/>
  </w:num>
  <w:num w:numId="13">
    <w:abstractNumId w:val="14"/>
  </w:num>
  <w:num w:numId="14">
    <w:abstractNumId w:val="3"/>
  </w:num>
  <w:num w:numId="15">
    <w:abstractNumId w:val="2"/>
  </w:num>
  <w:num w:numId="16">
    <w:abstractNumId w:val="5"/>
  </w:num>
  <w:num w:numId="17">
    <w:abstractNumId w:val="22"/>
  </w:num>
  <w:num w:numId="18">
    <w:abstractNumId w:val="7"/>
  </w:num>
  <w:num w:numId="19">
    <w:abstractNumId w:val="23"/>
  </w:num>
  <w:num w:numId="20">
    <w:abstractNumId w:val="10"/>
  </w:num>
  <w:num w:numId="21">
    <w:abstractNumId w:val="19"/>
  </w:num>
  <w:num w:numId="22">
    <w:abstractNumId w:val="18"/>
  </w:num>
  <w:num w:numId="23">
    <w:abstractNumId w:val="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AA0"/>
    <w:rsid w:val="001072F4"/>
    <w:rsid w:val="001131DF"/>
    <w:rsid w:val="0012785F"/>
    <w:rsid w:val="00135284"/>
    <w:rsid w:val="00147DCC"/>
    <w:rsid w:val="00161444"/>
    <w:rsid w:val="001C10AB"/>
    <w:rsid w:val="001C750E"/>
    <w:rsid w:val="001D0977"/>
    <w:rsid w:val="001D4194"/>
    <w:rsid w:val="001E072A"/>
    <w:rsid w:val="00224E87"/>
    <w:rsid w:val="00271EE7"/>
    <w:rsid w:val="0028223E"/>
    <w:rsid w:val="002A380B"/>
    <w:rsid w:val="002B2BBC"/>
    <w:rsid w:val="002C4399"/>
    <w:rsid w:val="002E0117"/>
    <w:rsid w:val="00320D4A"/>
    <w:rsid w:val="003250DA"/>
    <w:rsid w:val="00343671"/>
    <w:rsid w:val="0036037B"/>
    <w:rsid w:val="003664CC"/>
    <w:rsid w:val="0037115C"/>
    <w:rsid w:val="00385F26"/>
    <w:rsid w:val="00390A8A"/>
    <w:rsid w:val="003E1FB4"/>
    <w:rsid w:val="00413B4C"/>
    <w:rsid w:val="00486F21"/>
    <w:rsid w:val="004A2041"/>
    <w:rsid w:val="004C53FA"/>
    <w:rsid w:val="004E021C"/>
    <w:rsid w:val="004E27FA"/>
    <w:rsid w:val="00516911"/>
    <w:rsid w:val="005364E0"/>
    <w:rsid w:val="00536C41"/>
    <w:rsid w:val="005526C7"/>
    <w:rsid w:val="00560FCE"/>
    <w:rsid w:val="0057467A"/>
    <w:rsid w:val="00585256"/>
    <w:rsid w:val="00593B1E"/>
    <w:rsid w:val="005A6032"/>
    <w:rsid w:val="005C1836"/>
    <w:rsid w:val="005E54C9"/>
    <w:rsid w:val="00616B40"/>
    <w:rsid w:val="00624E14"/>
    <w:rsid w:val="00640A4C"/>
    <w:rsid w:val="00646C80"/>
    <w:rsid w:val="00651281"/>
    <w:rsid w:val="006661C9"/>
    <w:rsid w:val="006B2115"/>
    <w:rsid w:val="006B3CDD"/>
    <w:rsid w:val="006D68EB"/>
    <w:rsid w:val="006E77BD"/>
    <w:rsid w:val="007125A4"/>
    <w:rsid w:val="007374FD"/>
    <w:rsid w:val="00740228"/>
    <w:rsid w:val="007624F3"/>
    <w:rsid w:val="00775C69"/>
    <w:rsid w:val="00781DA7"/>
    <w:rsid w:val="007A0F79"/>
    <w:rsid w:val="007B4F94"/>
    <w:rsid w:val="007B756E"/>
    <w:rsid w:val="007F0E46"/>
    <w:rsid w:val="00825567"/>
    <w:rsid w:val="008603C4"/>
    <w:rsid w:val="0086513D"/>
    <w:rsid w:val="008E04B2"/>
    <w:rsid w:val="00904D3F"/>
    <w:rsid w:val="00936C91"/>
    <w:rsid w:val="00945A6B"/>
    <w:rsid w:val="009B4AF0"/>
    <w:rsid w:val="009C07B1"/>
    <w:rsid w:val="00A43B37"/>
    <w:rsid w:val="00A6762F"/>
    <w:rsid w:val="00AC61E4"/>
    <w:rsid w:val="00AE7D68"/>
    <w:rsid w:val="00B1115C"/>
    <w:rsid w:val="00B72AD7"/>
    <w:rsid w:val="00BA5432"/>
    <w:rsid w:val="00BE2306"/>
    <w:rsid w:val="00BE2ED4"/>
    <w:rsid w:val="00BF1406"/>
    <w:rsid w:val="00C4734A"/>
    <w:rsid w:val="00CA7989"/>
    <w:rsid w:val="00CB522F"/>
    <w:rsid w:val="00CD0A97"/>
    <w:rsid w:val="00D26288"/>
    <w:rsid w:val="00D70878"/>
    <w:rsid w:val="00D75F7A"/>
    <w:rsid w:val="00D907B7"/>
    <w:rsid w:val="00D95129"/>
    <w:rsid w:val="00DA54EC"/>
    <w:rsid w:val="00DC1FA5"/>
    <w:rsid w:val="00DF0777"/>
    <w:rsid w:val="00E111EB"/>
    <w:rsid w:val="00E12062"/>
    <w:rsid w:val="00E16B2B"/>
    <w:rsid w:val="00E17841"/>
    <w:rsid w:val="00E80CCE"/>
    <w:rsid w:val="00E937CC"/>
    <w:rsid w:val="00EA0CCF"/>
    <w:rsid w:val="00EA6C56"/>
    <w:rsid w:val="00EE08BB"/>
    <w:rsid w:val="00F30E1A"/>
    <w:rsid w:val="00F90069"/>
    <w:rsid w:val="00FB44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7B379"/>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3603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ihltorun@w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16</Pages>
  <Words>5716</Words>
  <Characters>34300</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2019-07-24T10:05:00Z</cp:lastPrinted>
  <dcterms:created xsi:type="dcterms:W3CDTF">2018-04-10T08:18:00Z</dcterms:created>
  <dcterms:modified xsi:type="dcterms:W3CDTF">2019-07-24T10:07:00Z</dcterms:modified>
</cp:coreProperties>
</file>