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jc w:val="center"/>
        <w:rPr>
          <w:b/>
          <w:i/>
        </w:rPr>
      </w:pPr>
      <w:r w:rsidRPr="0057554B">
        <w:rPr>
          <w:b/>
          <w:i/>
          <w:sz w:val="40"/>
          <w:szCs w:val="40"/>
        </w:rPr>
        <w:t>Gmina   Lubicz</w:t>
      </w:r>
    </w:p>
    <w:p w:rsidR="0057554B" w:rsidRDefault="0057554B" w:rsidP="0057554B">
      <w:pPr>
        <w:pStyle w:val="Lista"/>
        <w:spacing w:before="60"/>
        <w:jc w:val="center"/>
        <w:rPr>
          <w:b/>
          <w:i/>
        </w:rPr>
      </w:pPr>
    </w:p>
    <w:p w:rsidR="0057554B" w:rsidRDefault="0057554B" w:rsidP="0057554B">
      <w:pPr>
        <w:pStyle w:val="Lista"/>
        <w:spacing w:before="60"/>
        <w:jc w:val="center"/>
        <w:rPr>
          <w:b/>
          <w:i/>
        </w:rPr>
      </w:pPr>
      <w:r w:rsidRPr="0096385D">
        <w:rPr>
          <w:b/>
          <w:i/>
        </w:rPr>
        <w:t xml:space="preserve">ul. Toruńska  21,     87 - 162  Lubicz ,     </w:t>
      </w:r>
      <w:r>
        <w:rPr>
          <w:b/>
          <w:i/>
        </w:rPr>
        <w:t>NIP 8792617506</w:t>
      </w:r>
    </w:p>
    <w:p w:rsidR="0057554B" w:rsidRPr="0096385D" w:rsidRDefault="0057554B" w:rsidP="0057554B">
      <w:pPr>
        <w:pStyle w:val="Lista"/>
        <w:spacing w:before="60"/>
        <w:jc w:val="center"/>
        <w:rPr>
          <w:b/>
          <w:i/>
        </w:rPr>
      </w:pPr>
    </w:p>
    <w:p w:rsidR="0057554B" w:rsidRDefault="0057554B" w:rsidP="0057554B">
      <w:pPr>
        <w:pStyle w:val="Lista"/>
        <w:spacing w:before="60"/>
        <w:rPr>
          <w:b/>
          <w:i/>
        </w:rPr>
      </w:pPr>
      <w:r w:rsidRPr="0096385D">
        <w:rPr>
          <w:b/>
          <w:i/>
        </w:rPr>
        <w:t>w imieniu której działa</w:t>
      </w:r>
    </w:p>
    <w:p w:rsidR="0057554B" w:rsidRDefault="0057554B" w:rsidP="0057554B">
      <w:pPr>
        <w:pStyle w:val="Lista"/>
        <w:spacing w:before="60"/>
        <w:rPr>
          <w:b/>
          <w:i/>
        </w:rPr>
      </w:pPr>
    </w:p>
    <w:p w:rsidR="0057554B" w:rsidRPr="0096385D" w:rsidRDefault="0057554B" w:rsidP="0057554B">
      <w:pPr>
        <w:pStyle w:val="Lista"/>
        <w:spacing w:before="60"/>
        <w:jc w:val="center"/>
        <w:rPr>
          <w:b/>
          <w:i/>
        </w:rPr>
      </w:pPr>
      <w:r w:rsidRPr="0096385D">
        <w:rPr>
          <w:b/>
          <w:i/>
        </w:rPr>
        <w:t>Zarząd Dróg, Gospodarki Mieszkaniowej i Komunalnej w Lubiczu</w:t>
      </w:r>
    </w:p>
    <w:p w:rsidR="0057554B" w:rsidRPr="0096385D" w:rsidRDefault="0057554B" w:rsidP="0057554B">
      <w:pPr>
        <w:pStyle w:val="Lista"/>
        <w:spacing w:before="60"/>
        <w:jc w:val="center"/>
        <w:rPr>
          <w:b/>
          <w:i/>
        </w:rPr>
      </w:pPr>
      <w:r w:rsidRPr="0096385D">
        <w:rPr>
          <w:b/>
          <w:i/>
        </w:rPr>
        <w:t>ul. Toruńska  3</w:t>
      </w:r>
      <w:r>
        <w:rPr>
          <w:b/>
          <w:i/>
        </w:rPr>
        <w:t xml:space="preserve">6 A,     87 - 162  Lubicz </w:t>
      </w:r>
    </w:p>
    <w:p w:rsidR="0057554B" w:rsidRDefault="0057554B" w:rsidP="0057554B">
      <w:pPr>
        <w:pStyle w:val="Tekstpodstawowy"/>
        <w:spacing w:before="60"/>
        <w:rPr>
          <w:b/>
          <w:i/>
        </w:rPr>
      </w:pPr>
    </w:p>
    <w:p w:rsidR="0057554B" w:rsidRPr="0096385D" w:rsidRDefault="0057554B" w:rsidP="0057554B">
      <w:pPr>
        <w:pStyle w:val="Tekstpodstawowy"/>
        <w:spacing w:before="60"/>
        <w:rPr>
          <w:b/>
          <w:i/>
        </w:rPr>
      </w:pPr>
    </w:p>
    <w:p w:rsidR="0057554B" w:rsidRPr="0096385D" w:rsidRDefault="0057554B" w:rsidP="0057554B">
      <w:pPr>
        <w:pStyle w:val="Tekstpodstawowy"/>
        <w:spacing w:before="60"/>
      </w:pPr>
      <w:r w:rsidRPr="0096385D">
        <w:rPr>
          <w:b/>
          <w:i/>
        </w:rPr>
        <w:t xml:space="preserve">nr telefonu: </w:t>
      </w:r>
      <w:r w:rsidRPr="0096385D">
        <w:t xml:space="preserve">56 678 27 09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internetowy:</w:t>
      </w:r>
      <w:r w:rsidRPr="0096385D">
        <w:t xml:space="preserve"> www.lubicz.pl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poczty elektronicznej:</w:t>
      </w:r>
      <w:r w:rsidRPr="0096385D">
        <w:t xml:space="preserve"> </w:t>
      </w:r>
      <w:r w:rsidR="00935668">
        <w:t>przetargi_</w:t>
      </w:r>
      <w:r w:rsidRPr="0096385D">
        <w:t>drogi@lubicz.pl</w:t>
      </w:r>
      <w:r w:rsidRPr="0096385D">
        <w:rPr>
          <w:b/>
          <w:i/>
        </w:rPr>
        <w:t xml:space="preserve"> </w:t>
      </w:r>
    </w:p>
    <w:p w:rsidR="0057554B" w:rsidRDefault="0057554B" w:rsidP="0057554B">
      <w:pPr>
        <w:rPr>
          <w:b/>
          <w:i/>
        </w:rPr>
      </w:pPr>
    </w:p>
    <w:p w:rsidR="0057554B" w:rsidRPr="0096385D" w:rsidRDefault="0057554B" w:rsidP="0057554B">
      <w:pPr>
        <w:rPr>
          <w:b/>
          <w:i/>
        </w:rPr>
      </w:pPr>
    </w:p>
    <w:p w:rsidR="0085139F" w:rsidRPr="005434EB" w:rsidRDefault="0057554B" w:rsidP="0085139F">
      <w:pPr>
        <w:pStyle w:val="Nagwek"/>
        <w:rPr>
          <w:iCs/>
        </w:rPr>
      </w:pPr>
      <w:r w:rsidRPr="0096385D">
        <w:rPr>
          <w:b/>
          <w:i/>
        </w:rPr>
        <w:t xml:space="preserve">nr referencyjny nadany sprawie przez Zamawiającego: </w:t>
      </w:r>
      <w:r w:rsidR="0085139F" w:rsidRPr="005434EB">
        <w:rPr>
          <w:b/>
          <w:iCs/>
        </w:rPr>
        <w:t>ZDG.271.522.11.2019</w:t>
      </w:r>
    </w:p>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57554B" w:rsidRDefault="0057554B" w:rsidP="0057554B">
      <w:pPr>
        <w:spacing w:line="360" w:lineRule="auto"/>
        <w:jc w:val="center"/>
        <w:rPr>
          <w:b/>
          <w:sz w:val="48"/>
          <w:szCs w:val="48"/>
        </w:rPr>
      </w:pPr>
      <w:r w:rsidRPr="0057554B">
        <w:rPr>
          <w:b/>
          <w:sz w:val="48"/>
          <w:szCs w:val="48"/>
        </w:rPr>
        <w:t>SPECYFIKACJA    ISTOTNYCH     WARUNKÓW   ZAMÓWIENIA</w:t>
      </w:r>
    </w:p>
    <w:p w:rsidR="0057554B" w:rsidRPr="0096385D" w:rsidRDefault="0057554B" w:rsidP="0057554B">
      <w:pPr>
        <w:jc w:val="both"/>
        <w:rPr>
          <w:b/>
        </w:rPr>
      </w:pP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Pr="00F63DD7" w:rsidRDefault="0085139F" w:rsidP="00F63DD7">
      <w:pPr>
        <w:jc w:val="center"/>
        <w:rPr>
          <w:b/>
          <w:sz w:val="44"/>
          <w:szCs w:val="44"/>
        </w:rPr>
      </w:pPr>
      <w:r>
        <w:rPr>
          <w:b/>
          <w:sz w:val="44"/>
          <w:szCs w:val="44"/>
        </w:rPr>
        <w:t xml:space="preserve">Przebudowa drogi gminnej nr 100870C </w:t>
      </w:r>
      <w:r>
        <w:rPr>
          <w:b/>
          <w:sz w:val="44"/>
          <w:szCs w:val="44"/>
        </w:rPr>
        <w:br/>
        <w:t>ul. Przydatki w Grębocinie wraz z przebudową skrzyżowania z DW 552</w:t>
      </w:r>
    </w:p>
    <w:p w:rsidR="00D90597" w:rsidRDefault="00D90597" w:rsidP="0057554B">
      <w:pPr>
        <w:jc w:val="both"/>
        <w:rPr>
          <w:b/>
        </w:rPr>
      </w:pPr>
    </w:p>
    <w:p w:rsidR="0057554B" w:rsidRDefault="0057554B" w:rsidP="0057554B">
      <w:pPr>
        <w:spacing w:line="360" w:lineRule="auto"/>
        <w:jc w:val="center"/>
        <w:rPr>
          <w:b/>
          <w:sz w:val="32"/>
          <w:szCs w:val="32"/>
        </w:rPr>
      </w:pPr>
      <w:r w:rsidRPr="0057554B">
        <w:rPr>
          <w:b/>
          <w:sz w:val="32"/>
          <w:szCs w:val="32"/>
        </w:rPr>
        <w:t xml:space="preserve">ZAWARTOŚĆ </w:t>
      </w:r>
      <w:r>
        <w:rPr>
          <w:b/>
          <w:sz w:val="32"/>
          <w:szCs w:val="32"/>
        </w:rPr>
        <w:t xml:space="preserve">   </w:t>
      </w:r>
      <w:r w:rsidRPr="0057554B">
        <w:rPr>
          <w:b/>
          <w:sz w:val="32"/>
          <w:szCs w:val="32"/>
        </w:rPr>
        <w:t xml:space="preserve">SPECYFIKACJI    ISTOTNYCH     </w:t>
      </w:r>
    </w:p>
    <w:p w:rsidR="0057554B" w:rsidRPr="0057554B" w:rsidRDefault="0057554B" w:rsidP="0057554B">
      <w:pPr>
        <w:spacing w:line="360" w:lineRule="auto"/>
        <w:jc w:val="center"/>
        <w:rPr>
          <w:b/>
          <w:sz w:val="32"/>
          <w:szCs w:val="32"/>
        </w:rPr>
      </w:pPr>
      <w:r w:rsidRPr="0057554B">
        <w:rPr>
          <w:b/>
          <w:sz w:val="32"/>
          <w:szCs w:val="32"/>
        </w:rPr>
        <w:t>WARUNKÓW   ZAMÓWIENIA</w:t>
      </w: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852C3A" w:rsidRPr="0096385D" w:rsidRDefault="00852C3A" w:rsidP="0057554B">
      <w:pPr>
        <w:jc w:val="both"/>
        <w:rPr>
          <w:b/>
        </w:rPr>
      </w:pPr>
    </w:p>
    <w:p w:rsidR="0057554B" w:rsidRPr="0096385D" w:rsidRDefault="0057554B" w:rsidP="0057554B">
      <w:pPr>
        <w:jc w:val="both"/>
        <w:rPr>
          <w:b/>
        </w:rPr>
      </w:pPr>
    </w:p>
    <w:p w:rsidR="00A43B37" w:rsidRDefault="008F500A" w:rsidP="00852C3A">
      <w:pPr>
        <w:spacing w:line="360" w:lineRule="auto"/>
      </w:pPr>
      <w:r>
        <w:t xml:space="preserve">Rozdział I </w:t>
      </w:r>
      <w:r w:rsidR="00FC172C">
        <w:tab/>
      </w:r>
      <w:r>
        <w:t>Instrukcja dla wykonawców wraz z załącznikami</w:t>
      </w:r>
    </w:p>
    <w:p w:rsidR="00FC172C" w:rsidRDefault="00FC172C" w:rsidP="00852C3A">
      <w:pPr>
        <w:spacing w:line="360" w:lineRule="auto"/>
      </w:pPr>
    </w:p>
    <w:p w:rsidR="008F500A" w:rsidRDefault="008F500A" w:rsidP="00852C3A">
      <w:pPr>
        <w:pStyle w:val="Akapitzlist"/>
        <w:numPr>
          <w:ilvl w:val="0"/>
          <w:numId w:val="1"/>
        </w:numPr>
        <w:spacing w:line="360" w:lineRule="auto"/>
        <w:ind w:firstLine="698"/>
      </w:pPr>
      <w:r>
        <w:t>SIWZ</w:t>
      </w:r>
      <w:r w:rsidR="00FC172C">
        <w:t>.</w:t>
      </w:r>
    </w:p>
    <w:p w:rsidR="0067375E" w:rsidRDefault="0067375E" w:rsidP="00852C3A">
      <w:pPr>
        <w:pStyle w:val="Akapitzlist"/>
        <w:numPr>
          <w:ilvl w:val="0"/>
          <w:numId w:val="1"/>
        </w:numPr>
        <w:spacing w:line="360" w:lineRule="auto"/>
        <w:ind w:left="1418" w:firstLine="0"/>
      </w:pPr>
      <w:r>
        <w:t xml:space="preserve">Formularz oświadczenia Wykonawcy dotyczący spełnienia warunków udziału </w:t>
      </w:r>
      <w:r>
        <w:br/>
        <w:t xml:space="preserve"> </w:t>
      </w:r>
      <w:r>
        <w:tab/>
        <w:t>w postępowaniu składany w trybie art. 25a ust.1 ustawy Pzp.</w:t>
      </w:r>
    </w:p>
    <w:p w:rsidR="0067375E" w:rsidRDefault="0067375E" w:rsidP="00852C3A">
      <w:pPr>
        <w:pStyle w:val="Akapitzlist"/>
        <w:numPr>
          <w:ilvl w:val="0"/>
          <w:numId w:val="1"/>
        </w:numPr>
        <w:spacing w:line="360" w:lineRule="auto"/>
        <w:ind w:left="1418" w:firstLine="0"/>
      </w:pPr>
      <w:r>
        <w:t xml:space="preserve">Formularz oświadczenia Wykonawcy dotyczący przesłanek wykluczenia </w:t>
      </w:r>
      <w:r>
        <w:br/>
        <w:t xml:space="preserve">  </w:t>
      </w:r>
      <w:r>
        <w:tab/>
        <w:t>z postępowania składany w trybie art. 25a ust. 1 ustawy Pzp.</w:t>
      </w:r>
    </w:p>
    <w:p w:rsidR="00852C3A" w:rsidRDefault="00852C3A" w:rsidP="00852C3A">
      <w:pPr>
        <w:pStyle w:val="Akapitzlist"/>
        <w:numPr>
          <w:ilvl w:val="0"/>
          <w:numId w:val="1"/>
        </w:numPr>
        <w:spacing w:line="360" w:lineRule="auto"/>
        <w:ind w:left="1418" w:firstLine="0"/>
      </w:pPr>
      <w:r>
        <w:t xml:space="preserve">Formularz oświadczenia Wykonawcy dotyczący sytuacji finansowej </w:t>
      </w:r>
      <w:r>
        <w:br/>
        <w:t xml:space="preserve">  </w:t>
      </w:r>
      <w:r>
        <w:tab/>
        <w:t>i ekonomicznej.</w:t>
      </w:r>
    </w:p>
    <w:p w:rsidR="008F500A" w:rsidRDefault="00FC172C" w:rsidP="00852C3A">
      <w:pPr>
        <w:pStyle w:val="Akapitzlist"/>
        <w:numPr>
          <w:ilvl w:val="0"/>
          <w:numId w:val="1"/>
        </w:numPr>
        <w:spacing w:line="360" w:lineRule="auto"/>
        <w:ind w:left="1418" w:firstLine="0"/>
      </w:pPr>
      <w:r>
        <w:t>Formularz o</w:t>
      </w:r>
      <w:r w:rsidR="008F500A">
        <w:t>świadczenia</w:t>
      </w:r>
      <w:r>
        <w:t xml:space="preserve"> Wykonawcy dotyczący wiedzy i doświadczenia.</w:t>
      </w:r>
    </w:p>
    <w:p w:rsidR="00FC172C" w:rsidRDefault="00FC172C" w:rsidP="00852C3A">
      <w:pPr>
        <w:pStyle w:val="Akapitzlist"/>
        <w:numPr>
          <w:ilvl w:val="0"/>
          <w:numId w:val="1"/>
        </w:numPr>
        <w:spacing w:line="360" w:lineRule="auto"/>
        <w:ind w:left="1418" w:firstLine="0"/>
      </w:pPr>
      <w:r>
        <w:t>Formularz oświadczenia Wykonawcy dotyczący osób skierowanych do pracy.</w:t>
      </w:r>
    </w:p>
    <w:p w:rsidR="009E448B" w:rsidRDefault="00FC172C" w:rsidP="00852C3A">
      <w:pPr>
        <w:pStyle w:val="Akapitzlist"/>
        <w:numPr>
          <w:ilvl w:val="0"/>
          <w:numId w:val="1"/>
        </w:numPr>
        <w:spacing w:line="360" w:lineRule="auto"/>
        <w:ind w:left="1418" w:firstLine="0"/>
      </w:pPr>
      <w:r>
        <w:t xml:space="preserve">Formularz oświadczenia Wykonawcy o podmiotach należących do tej samej </w:t>
      </w:r>
      <w:r>
        <w:br/>
        <w:t xml:space="preserve">  </w:t>
      </w:r>
      <w:r>
        <w:tab/>
        <w:t>grupy kapitałowej.</w:t>
      </w:r>
    </w:p>
    <w:p w:rsidR="00FC172C" w:rsidRDefault="009E448B" w:rsidP="00852C3A">
      <w:pPr>
        <w:pStyle w:val="Akapitzlist"/>
        <w:numPr>
          <w:ilvl w:val="0"/>
          <w:numId w:val="1"/>
        </w:numPr>
        <w:spacing w:line="360" w:lineRule="auto"/>
        <w:ind w:left="1418" w:firstLine="0"/>
      </w:pPr>
      <w:r>
        <w:t>Harmonogram rzeczowo – finansowy.</w:t>
      </w:r>
    </w:p>
    <w:p w:rsidR="00852C3A" w:rsidRDefault="00852C3A" w:rsidP="00852C3A">
      <w:pPr>
        <w:pStyle w:val="Akapitzlist"/>
        <w:spacing w:line="360" w:lineRule="auto"/>
        <w:ind w:left="1418"/>
      </w:pPr>
    </w:p>
    <w:p w:rsidR="00F5792D" w:rsidRDefault="00F5792D" w:rsidP="00852C3A">
      <w:pPr>
        <w:pStyle w:val="Akapitzlist"/>
        <w:spacing w:line="360" w:lineRule="auto"/>
        <w:ind w:left="1418"/>
      </w:pPr>
    </w:p>
    <w:p w:rsidR="00F5792D" w:rsidRDefault="00F5792D" w:rsidP="00852C3A">
      <w:pPr>
        <w:pStyle w:val="Akapitzlist"/>
        <w:spacing w:line="360" w:lineRule="auto"/>
        <w:ind w:left="1418"/>
      </w:pPr>
    </w:p>
    <w:p w:rsidR="008F500A" w:rsidRDefault="00852C3A" w:rsidP="00852C3A">
      <w:pPr>
        <w:spacing w:line="360" w:lineRule="auto"/>
      </w:pPr>
      <w:r>
        <w:t>Rozdział II</w:t>
      </w:r>
      <w:r>
        <w:tab/>
        <w:t>Formularz oferty</w:t>
      </w:r>
    </w:p>
    <w:p w:rsidR="00852C3A" w:rsidRDefault="00852C3A" w:rsidP="00852C3A">
      <w:pPr>
        <w:spacing w:line="360" w:lineRule="auto"/>
      </w:pPr>
    </w:p>
    <w:p w:rsidR="00852C3A" w:rsidRDefault="00852C3A" w:rsidP="00852C3A">
      <w:pPr>
        <w:spacing w:line="360" w:lineRule="auto"/>
      </w:pPr>
    </w:p>
    <w:p w:rsidR="00852C3A" w:rsidRDefault="00852C3A" w:rsidP="00852C3A">
      <w:pPr>
        <w:spacing w:line="360" w:lineRule="auto"/>
      </w:pPr>
      <w:r>
        <w:t>Rozdział III</w:t>
      </w:r>
      <w:r>
        <w:tab/>
      </w:r>
      <w:r w:rsidR="00F5792D">
        <w:t>Wzór umowy</w:t>
      </w:r>
    </w:p>
    <w:p w:rsidR="00852C3A" w:rsidRDefault="00852C3A" w:rsidP="00852C3A">
      <w:pPr>
        <w:spacing w:line="360" w:lineRule="auto"/>
      </w:pPr>
    </w:p>
    <w:p w:rsidR="00852C3A" w:rsidRDefault="00852C3A" w:rsidP="00852C3A">
      <w:pPr>
        <w:spacing w:line="276" w:lineRule="auto"/>
      </w:pPr>
    </w:p>
    <w:p w:rsidR="00852C3A" w:rsidRDefault="00852C3A" w:rsidP="00852C3A">
      <w:pPr>
        <w:spacing w:line="276" w:lineRule="auto"/>
      </w:pPr>
    </w:p>
    <w:p w:rsidR="00852C3A" w:rsidRDefault="00852C3A" w:rsidP="00852C3A">
      <w:pPr>
        <w:spacing w:line="276" w:lineRule="auto"/>
      </w:pPr>
    </w:p>
    <w:p w:rsidR="00852C3A" w:rsidRDefault="00852C3A" w:rsidP="00852C3A">
      <w:pPr>
        <w:spacing w:line="276" w:lineRule="auto"/>
      </w:pPr>
    </w:p>
    <w:p w:rsidR="00EC26DA" w:rsidRDefault="00EC26DA" w:rsidP="00852C3A">
      <w:pPr>
        <w:spacing w:line="276" w:lineRule="auto"/>
      </w:pPr>
    </w:p>
    <w:p w:rsidR="00EC26DA" w:rsidRDefault="00EC26DA" w:rsidP="00852C3A">
      <w:pPr>
        <w:spacing w:line="276" w:lineRule="auto"/>
      </w:pPr>
    </w:p>
    <w:p w:rsidR="00237A67" w:rsidRDefault="00237A67" w:rsidP="00852C3A">
      <w:pPr>
        <w:spacing w:line="276" w:lineRule="auto"/>
      </w:pPr>
    </w:p>
    <w:p w:rsidR="00852C3A" w:rsidRPr="008F23B2" w:rsidRDefault="00A2006C" w:rsidP="00A2006C">
      <w:pPr>
        <w:spacing w:line="276" w:lineRule="auto"/>
        <w:jc w:val="center"/>
        <w:rPr>
          <w:b/>
          <w:sz w:val="32"/>
          <w:szCs w:val="32"/>
        </w:rPr>
      </w:pPr>
      <w:r w:rsidRPr="008F23B2">
        <w:rPr>
          <w:b/>
          <w:sz w:val="32"/>
          <w:szCs w:val="32"/>
        </w:rPr>
        <w:t>SPECYFIKACJA    ISTOTNYCH     WARUNKÓW   ZAMÓWIENIA</w:t>
      </w:r>
    </w:p>
    <w:p w:rsidR="00A2006C" w:rsidRDefault="00A2006C" w:rsidP="00A2006C">
      <w:pPr>
        <w:spacing w:line="276" w:lineRule="auto"/>
        <w:jc w:val="center"/>
        <w:rPr>
          <w:b/>
        </w:rPr>
      </w:pPr>
    </w:p>
    <w:p w:rsidR="00A2006C" w:rsidRDefault="00A2006C" w:rsidP="00A2006C">
      <w:pPr>
        <w:spacing w:line="276" w:lineRule="auto"/>
        <w:jc w:val="center"/>
        <w:rPr>
          <w:b/>
        </w:rPr>
      </w:pPr>
    </w:p>
    <w:p w:rsidR="00A2006C" w:rsidRDefault="00A2006C" w:rsidP="00A2006C">
      <w:pPr>
        <w:spacing w:line="276" w:lineRule="auto"/>
        <w:jc w:val="center"/>
        <w:rPr>
          <w:b/>
        </w:rPr>
      </w:pPr>
    </w:p>
    <w:p w:rsidR="00A2006C" w:rsidRPr="0096385D" w:rsidRDefault="00A2006C" w:rsidP="00A2006C">
      <w:pPr>
        <w:pStyle w:val="Nagwek1"/>
        <w:rPr>
          <w:sz w:val="24"/>
          <w:u w:val="single"/>
        </w:rPr>
      </w:pPr>
      <w:r w:rsidRPr="0096385D">
        <w:rPr>
          <w:sz w:val="36"/>
          <w:szCs w:val="36"/>
          <w:u w:val="single"/>
        </w:rPr>
        <w:t>1.</w:t>
      </w:r>
      <w:r w:rsidRPr="0096385D">
        <w:rPr>
          <w:sz w:val="24"/>
          <w:u w:val="single"/>
        </w:rPr>
        <w:t xml:space="preserve"> </w:t>
      </w:r>
      <w:r w:rsidRPr="008F23B2">
        <w:rPr>
          <w:sz w:val="28"/>
          <w:szCs w:val="28"/>
          <w:u w:val="single"/>
        </w:rPr>
        <w:t>Nazwa    i    adres    Zamawiającego</w:t>
      </w:r>
      <w:r w:rsidRPr="0096385D">
        <w:rPr>
          <w:sz w:val="24"/>
          <w:u w:val="single"/>
        </w:rPr>
        <w:t>.</w:t>
      </w:r>
    </w:p>
    <w:p w:rsidR="00A2006C" w:rsidRPr="0096385D" w:rsidRDefault="00A2006C" w:rsidP="00A2006C">
      <w:pPr>
        <w:pStyle w:val="Lista"/>
        <w:spacing w:before="60"/>
      </w:pPr>
      <w:r w:rsidRPr="0096385D">
        <w:rPr>
          <w:b/>
        </w:rPr>
        <w:tab/>
      </w:r>
      <w:r w:rsidRPr="0096385D">
        <w:t xml:space="preserve">Gmina   Lubicz  </w:t>
      </w:r>
      <w:r>
        <w:t xml:space="preserve">- Lubicz Dolny </w:t>
      </w:r>
      <w:r w:rsidRPr="0096385D">
        <w:t xml:space="preserve">ul. Toruńska  21, </w:t>
      </w:r>
      <w:r>
        <w:t>87 - 162  Lubicz ,</w:t>
      </w:r>
      <w:r w:rsidRPr="0096385D">
        <w:t xml:space="preserve"> </w:t>
      </w:r>
      <w:r>
        <w:t>NIP 8792617506</w:t>
      </w:r>
    </w:p>
    <w:p w:rsidR="00A2006C" w:rsidRDefault="00A2006C" w:rsidP="00A2006C">
      <w:pPr>
        <w:pStyle w:val="Lista"/>
        <w:spacing w:before="60"/>
        <w:ind w:firstLine="708"/>
      </w:pPr>
      <w:r w:rsidRPr="0096385D">
        <w:t>w imieniu której działa Zarząd Dróg, Gospodarki Miesz</w:t>
      </w:r>
      <w:r>
        <w:t xml:space="preserve">kaniowej i Komunalnej w Lubiczu, </w:t>
      </w:r>
      <w:r>
        <w:br/>
        <w:t xml:space="preserve">  </w:t>
      </w:r>
      <w:r>
        <w:tab/>
        <w:t xml:space="preserve">Lubicz Dolny, </w:t>
      </w:r>
      <w:r w:rsidRPr="0096385D">
        <w:t>ul. Toruńska  36 A,  87 - 162  Lubicz</w:t>
      </w:r>
      <w:r>
        <w:t>.</w:t>
      </w:r>
    </w:p>
    <w:p w:rsidR="00A2006C" w:rsidRPr="0096385D" w:rsidRDefault="00A2006C" w:rsidP="00A2006C">
      <w:pPr>
        <w:pStyle w:val="Tekstpodstawowy"/>
        <w:spacing w:before="60"/>
        <w:rPr>
          <w:b/>
        </w:rPr>
      </w:pPr>
    </w:p>
    <w:p w:rsidR="00A2006C" w:rsidRPr="0096385D" w:rsidRDefault="00A2006C" w:rsidP="00A2006C">
      <w:pPr>
        <w:pStyle w:val="Nagwek1"/>
        <w:rPr>
          <w:sz w:val="24"/>
          <w:u w:val="single"/>
        </w:rPr>
      </w:pPr>
      <w:bookmarkStart w:id="0" w:name="_Toc137362240"/>
      <w:bookmarkStart w:id="1" w:name="_Toc137817829"/>
      <w:bookmarkStart w:id="2" w:name="_Toc137818720"/>
      <w:bookmarkStart w:id="3" w:name="_Toc137830820"/>
      <w:bookmarkStart w:id="4" w:name="_Toc137831159"/>
      <w:bookmarkStart w:id="5" w:name="_Toc137831838"/>
      <w:bookmarkStart w:id="6" w:name="_Toc137865963"/>
      <w:bookmarkStart w:id="7" w:name="_Toc137868962"/>
      <w:bookmarkStart w:id="8" w:name="_Toc137870003"/>
      <w:r w:rsidRPr="0096385D">
        <w:rPr>
          <w:sz w:val="36"/>
          <w:szCs w:val="36"/>
          <w:u w:val="single"/>
        </w:rPr>
        <w:t>2.</w:t>
      </w:r>
      <w:r w:rsidRPr="0096385D">
        <w:rPr>
          <w:sz w:val="24"/>
          <w:u w:val="single"/>
        </w:rPr>
        <w:t xml:space="preserve"> </w:t>
      </w:r>
      <w:r w:rsidRPr="008F23B2">
        <w:rPr>
          <w:sz w:val="28"/>
          <w:szCs w:val="28"/>
          <w:u w:val="single"/>
        </w:rPr>
        <w:t>Tryb    udzielania    zamówienia</w:t>
      </w:r>
      <w:r w:rsidRPr="0096385D">
        <w:rPr>
          <w:sz w:val="24"/>
          <w:u w:val="single"/>
        </w:rPr>
        <w:t>.</w:t>
      </w:r>
      <w:bookmarkEnd w:id="0"/>
      <w:bookmarkEnd w:id="1"/>
      <w:bookmarkEnd w:id="2"/>
      <w:bookmarkEnd w:id="3"/>
      <w:bookmarkEnd w:id="4"/>
      <w:bookmarkEnd w:id="5"/>
      <w:bookmarkEnd w:id="6"/>
      <w:bookmarkEnd w:id="7"/>
      <w:bookmarkEnd w:id="8"/>
    </w:p>
    <w:p w:rsidR="00A2006C" w:rsidRPr="0096385D" w:rsidRDefault="00A2006C" w:rsidP="00A2006C">
      <w:pPr>
        <w:pStyle w:val="Tekstpodstawowy"/>
        <w:ind w:left="705"/>
      </w:pPr>
      <w:r w:rsidRPr="0096385D">
        <w:t xml:space="preserve">Przetarg nieograniczony na podstawie art. 39 ustawy z dnia 29 stycznia 2004 r. Prawo </w:t>
      </w:r>
      <w:r w:rsidRPr="0096385D">
        <w:tab/>
        <w:t>zamówień publicznych (Dz. U. z 201</w:t>
      </w:r>
      <w:r w:rsidR="00577654">
        <w:t>8</w:t>
      </w:r>
      <w:r w:rsidRPr="0096385D">
        <w:t xml:space="preserve"> r., poz. </w:t>
      </w:r>
      <w:r>
        <w:t>19</w:t>
      </w:r>
      <w:r w:rsidR="00577654">
        <w:t>86</w:t>
      </w:r>
      <w:r w:rsidRPr="0096385D">
        <w:t xml:space="preserve"> – ze zmianami).</w:t>
      </w:r>
      <w:r w:rsidRPr="0096385D">
        <w:br/>
      </w:r>
      <w:bookmarkStart w:id="9" w:name="_Toc137362241"/>
      <w:bookmarkStart w:id="10" w:name="_Toc137817830"/>
      <w:bookmarkStart w:id="11" w:name="_Toc137818721"/>
      <w:bookmarkStart w:id="12" w:name="_Toc137830821"/>
      <w:bookmarkStart w:id="13" w:name="_Toc137831160"/>
      <w:bookmarkStart w:id="14" w:name="_Toc137831839"/>
      <w:bookmarkStart w:id="15" w:name="_Toc137865964"/>
      <w:bookmarkStart w:id="16" w:name="_Toc137868963"/>
      <w:bookmarkStart w:id="17" w:name="_Toc137870004"/>
      <w:r w:rsidRPr="0096385D">
        <w:tab/>
        <w:t xml:space="preserve">Wartość zamówienia nie przekracza  kwot określonych w przepisach wydanych na podstawie </w:t>
      </w:r>
      <w:r w:rsidRPr="0096385D">
        <w:br/>
        <w:t>art. 11 ust. 8 ustawy.</w:t>
      </w:r>
    </w:p>
    <w:p w:rsidR="00A2006C" w:rsidRPr="0096385D" w:rsidRDefault="00A2006C" w:rsidP="00A2006C"/>
    <w:p w:rsidR="00A2006C" w:rsidRPr="0096385D" w:rsidRDefault="00A2006C" w:rsidP="00A2006C">
      <w:pPr>
        <w:pStyle w:val="Nagwek1"/>
        <w:rPr>
          <w:sz w:val="24"/>
          <w:u w:val="single"/>
        </w:rPr>
      </w:pPr>
      <w:r w:rsidRPr="0096385D">
        <w:rPr>
          <w:sz w:val="36"/>
          <w:szCs w:val="36"/>
          <w:u w:val="single"/>
        </w:rPr>
        <w:t>3.</w:t>
      </w:r>
      <w:r w:rsidRPr="0096385D">
        <w:rPr>
          <w:sz w:val="24"/>
          <w:u w:val="single"/>
        </w:rPr>
        <w:t xml:space="preserve"> </w:t>
      </w:r>
      <w:r w:rsidRPr="008F23B2">
        <w:rPr>
          <w:sz w:val="28"/>
          <w:szCs w:val="28"/>
          <w:u w:val="single"/>
        </w:rPr>
        <w:t>Opis    przedmiotu    zamówienia</w:t>
      </w:r>
      <w:bookmarkEnd w:id="9"/>
      <w:bookmarkEnd w:id="10"/>
      <w:bookmarkEnd w:id="11"/>
      <w:bookmarkEnd w:id="12"/>
      <w:bookmarkEnd w:id="13"/>
      <w:bookmarkEnd w:id="14"/>
      <w:bookmarkEnd w:id="15"/>
      <w:bookmarkEnd w:id="16"/>
      <w:bookmarkEnd w:id="17"/>
    </w:p>
    <w:p w:rsidR="00F5792D" w:rsidRPr="003F4C39" w:rsidRDefault="00A2006C" w:rsidP="00F5792D">
      <w:pPr>
        <w:pStyle w:val="Lista"/>
        <w:spacing w:before="60" w:line="276" w:lineRule="auto"/>
        <w:ind w:firstLine="708"/>
        <w:rPr>
          <w:rFonts w:cs="Times New Roman"/>
        </w:rPr>
      </w:pPr>
      <w:r w:rsidRPr="003F4C39">
        <w:rPr>
          <w:rFonts w:cs="Times New Roman"/>
          <w:b/>
        </w:rPr>
        <w:t>Kod CPV</w:t>
      </w:r>
      <w:r w:rsidR="00F5792D" w:rsidRPr="003F4C39">
        <w:rPr>
          <w:rFonts w:cs="Times New Roman"/>
          <w:b/>
        </w:rPr>
        <w:tab/>
      </w:r>
      <w:r w:rsidR="0085139F" w:rsidRPr="003F4C39">
        <w:rPr>
          <w:rFonts w:cs="Times New Roman"/>
          <w:b/>
        </w:rPr>
        <w:t>45.23.31.23-7</w:t>
      </w:r>
      <w:r w:rsidR="00F5792D" w:rsidRPr="003F4C39">
        <w:rPr>
          <w:rFonts w:cs="Times New Roman"/>
        </w:rPr>
        <w:t xml:space="preserve"> </w:t>
      </w:r>
      <w:r w:rsidR="0085139F" w:rsidRPr="003F4C39">
        <w:rPr>
          <w:rFonts w:cs="Times New Roman"/>
        </w:rPr>
        <w:t>–</w:t>
      </w:r>
      <w:r w:rsidR="00237A67" w:rsidRPr="003F4C39">
        <w:rPr>
          <w:rFonts w:cs="Times New Roman"/>
        </w:rPr>
        <w:t xml:space="preserve"> </w:t>
      </w:r>
      <w:r w:rsidR="0085139F" w:rsidRPr="003F4C39">
        <w:rPr>
          <w:rFonts w:cs="Times New Roman"/>
        </w:rPr>
        <w:t>Roboty budowlane w zakresie dróg podrzędnych</w:t>
      </w:r>
    </w:p>
    <w:p w:rsidR="001026B4" w:rsidRDefault="001026B4" w:rsidP="001026B4">
      <w:pPr>
        <w:spacing w:line="276" w:lineRule="auto"/>
        <w:ind w:left="426" w:hanging="426"/>
        <w:rPr>
          <w:b/>
          <w:sz w:val="22"/>
          <w:szCs w:val="22"/>
        </w:rPr>
      </w:pPr>
    </w:p>
    <w:p w:rsidR="00F5792D" w:rsidRDefault="004D1695" w:rsidP="005B68A8">
      <w:pPr>
        <w:spacing w:line="276" w:lineRule="auto"/>
        <w:ind w:left="709" w:hanging="709"/>
        <w:jc w:val="both"/>
      </w:pPr>
      <w:r w:rsidRPr="00C435C8">
        <w:rPr>
          <w:rStyle w:val="Nagwek1Znak"/>
          <w:b w:val="0"/>
          <w:bCs w:val="0"/>
          <w:smallCaps w:val="0"/>
          <w:sz w:val="22"/>
          <w:szCs w:val="22"/>
        </w:rPr>
        <w:t xml:space="preserve">3.1. </w:t>
      </w:r>
      <w:r w:rsidR="001026B4">
        <w:rPr>
          <w:rStyle w:val="Nagwek1Znak"/>
          <w:b w:val="0"/>
          <w:bCs w:val="0"/>
          <w:smallCaps w:val="0"/>
          <w:sz w:val="22"/>
          <w:szCs w:val="22"/>
        </w:rPr>
        <w:tab/>
      </w:r>
      <w:r w:rsidR="00F5792D" w:rsidRPr="00F5792D">
        <w:t>Przedmiot</w:t>
      </w:r>
      <w:r w:rsidR="001026B4">
        <w:t>em</w:t>
      </w:r>
      <w:r w:rsidR="00F5792D" w:rsidRPr="00F5792D">
        <w:t xml:space="preserve"> zamówienia </w:t>
      </w:r>
      <w:r w:rsidR="001026B4">
        <w:t>jest przebudowa nawierzchni drogi gminnej nr 100870 C ul. Przydatki w Grębocinie, na odcinku o długości 747,85 mb, od granicy działki drogi wojewódzkiej nr 552 do skrzyżowania z drogą gminną nr 100712 C do miejsca utwardzonego masą bitumiczną.</w:t>
      </w:r>
    </w:p>
    <w:p w:rsidR="005B68A8" w:rsidRDefault="001026B4" w:rsidP="005B68A8">
      <w:pPr>
        <w:spacing w:line="276" w:lineRule="auto"/>
        <w:ind w:left="709" w:hanging="709"/>
        <w:jc w:val="both"/>
      </w:pPr>
      <w:r>
        <w:t xml:space="preserve">3.2. </w:t>
      </w:r>
      <w:r>
        <w:tab/>
      </w:r>
      <w:r w:rsidR="005B68A8">
        <w:t>Opis przyjętych rozwiązań:</w:t>
      </w:r>
    </w:p>
    <w:p w:rsidR="005B68A8" w:rsidRDefault="005B68A8" w:rsidP="005B68A8">
      <w:pPr>
        <w:spacing w:line="276" w:lineRule="auto"/>
        <w:ind w:left="709" w:hanging="709"/>
        <w:jc w:val="both"/>
      </w:pPr>
      <w:r>
        <w:tab/>
        <w:t>1) nawierzchnia jezdni o szerokości 4,5 m z betonu asfaltowego o spadku poprzecznym, jednostronnym wynoszącym 2 % ,</w:t>
      </w:r>
    </w:p>
    <w:p w:rsidR="005B68A8" w:rsidRDefault="005B68A8" w:rsidP="005B68A8">
      <w:pPr>
        <w:spacing w:line="276" w:lineRule="auto"/>
        <w:ind w:left="709" w:hanging="709"/>
        <w:jc w:val="both"/>
      </w:pPr>
      <w:r>
        <w:tab/>
        <w:t>2) pobocza utwardzone obustronne o szerokości 0,5 m,</w:t>
      </w:r>
    </w:p>
    <w:p w:rsidR="005B68A8" w:rsidRDefault="005B68A8" w:rsidP="005B68A8">
      <w:pPr>
        <w:spacing w:line="276" w:lineRule="auto"/>
        <w:ind w:left="709" w:hanging="709"/>
        <w:jc w:val="both"/>
      </w:pPr>
      <w:r>
        <w:tab/>
        <w:t>3) zjazdy indywidualne.</w:t>
      </w:r>
    </w:p>
    <w:p w:rsidR="005B68A8" w:rsidRDefault="005B68A8" w:rsidP="005B68A8">
      <w:pPr>
        <w:spacing w:line="276" w:lineRule="auto"/>
        <w:ind w:left="709" w:hanging="709"/>
        <w:jc w:val="both"/>
      </w:pPr>
      <w:r>
        <w:t>3.3.</w:t>
      </w:r>
      <w:r>
        <w:tab/>
      </w:r>
      <w:r w:rsidR="0099310D">
        <w:t>Przekrój konstrukcji:</w:t>
      </w:r>
    </w:p>
    <w:p w:rsidR="0099310D" w:rsidRDefault="0099310D" w:rsidP="0099310D">
      <w:pPr>
        <w:spacing w:line="276" w:lineRule="auto"/>
        <w:ind w:left="709" w:hanging="709"/>
        <w:jc w:val="both"/>
      </w:pPr>
      <w:r>
        <w:tab/>
        <w:t>1)  jezdni:</w:t>
      </w:r>
    </w:p>
    <w:p w:rsidR="0099310D" w:rsidRDefault="0099310D" w:rsidP="0099310D">
      <w:pPr>
        <w:spacing w:line="276" w:lineRule="auto"/>
        <w:ind w:left="709" w:hanging="709"/>
        <w:jc w:val="both"/>
      </w:pPr>
      <w:r>
        <w:tab/>
      </w:r>
      <w:r>
        <w:tab/>
        <w:t>- 4 cm warstwa ścieralna z betonu asfaltowego AC11S,</w:t>
      </w:r>
    </w:p>
    <w:p w:rsidR="0099310D" w:rsidRDefault="0099310D" w:rsidP="0099310D">
      <w:pPr>
        <w:spacing w:line="276" w:lineRule="auto"/>
        <w:ind w:left="709" w:hanging="709"/>
        <w:jc w:val="both"/>
      </w:pPr>
      <w:r>
        <w:tab/>
      </w:r>
      <w:r>
        <w:tab/>
        <w:t>- 5 cm warstwa ścieralna z betonu asfaltowego AC16W,</w:t>
      </w:r>
    </w:p>
    <w:p w:rsidR="0099310D" w:rsidRDefault="0099310D" w:rsidP="0099310D">
      <w:pPr>
        <w:spacing w:line="276" w:lineRule="auto"/>
        <w:ind w:left="709" w:hanging="709"/>
        <w:jc w:val="both"/>
      </w:pPr>
      <w:r>
        <w:tab/>
      </w:r>
      <w:r>
        <w:tab/>
        <w:t>- 22 cm podbudowa zasadnicza z mieszanki kruszywa niezwiązanego C</w:t>
      </w:r>
      <w:r w:rsidRPr="0099310D">
        <w:rPr>
          <w:vertAlign w:val="subscript"/>
        </w:rPr>
        <w:t xml:space="preserve">50/30 </w:t>
      </w:r>
      <w:r>
        <w:t>frakcji 0-</w:t>
      </w:r>
      <w:r>
        <w:tab/>
        <w:t xml:space="preserve"> </w:t>
      </w:r>
      <w:r>
        <w:tab/>
        <w:t xml:space="preserve">   31,5 mm,</w:t>
      </w:r>
    </w:p>
    <w:p w:rsidR="0099310D" w:rsidRDefault="0099310D" w:rsidP="0099310D">
      <w:pPr>
        <w:spacing w:line="276" w:lineRule="auto"/>
        <w:ind w:left="709" w:hanging="709"/>
        <w:jc w:val="both"/>
      </w:pPr>
      <w:r>
        <w:tab/>
      </w:r>
      <w:r>
        <w:tab/>
        <w:t>- 25 cm warstwa ulepszonego podłoża z piasków średnio i gruboziarnistych,</w:t>
      </w:r>
    </w:p>
    <w:p w:rsidR="0099310D" w:rsidRDefault="0099310D" w:rsidP="0099310D">
      <w:pPr>
        <w:spacing w:line="276" w:lineRule="auto"/>
        <w:ind w:left="709" w:hanging="709"/>
        <w:jc w:val="both"/>
      </w:pPr>
      <w:r>
        <w:tab/>
      </w:r>
      <w:r>
        <w:tab/>
        <w:t xml:space="preserve">- geotkanina wzmacniająca, dwukierunkowa, polipropylenowa o wytrzymałości na  </w:t>
      </w:r>
      <w:r>
        <w:br/>
        <w:t xml:space="preserve">  </w:t>
      </w:r>
      <w:r>
        <w:tab/>
        <w:t xml:space="preserve">   rozciąganie min. 80 kN/m,</w:t>
      </w:r>
    </w:p>
    <w:p w:rsidR="0099310D" w:rsidRDefault="0099310D" w:rsidP="0099310D">
      <w:pPr>
        <w:spacing w:line="276" w:lineRule="auto"/>
        <w:ind w:left="709" w:hanging="709"/>
        <w:jc w:val="both"/>
      </w:pPr>
      <w:r>
        <w:tab/>
        <w:t>2) pobocza:</w:t>
      </w:r>
    </w:p>
    <w:p w:rsidR="0099310D" w:rsidRDefault="0099310D" w:rsidP="0099310D">
      <w:pPr>
        <w:spacing w:line="276" w:lineRule="auto"/>
        <w:ind w:left="709" w:hanging="709"/>
        <w:jc w:val="both"/>
      </w:pPr>
      <w:r>
        <w:tab/>
      </w:r>
      <w:r>
        <w:tab/>
        <w:t>- 20 cm mieszanka kruszywa niezwiązanego C</w:t>
      </w:r>
      <w:r w:rsidRPr="0099310D">
        <w:rPr>
          <w:vertAlign w:val="subscript"/>
        </w:rPr>
        <w:t xml:space="preserve">50/30 </w:t>
      </w:r>
      <w:r>
        <w:t>frakcji 0- 31,5 mm,</w:t>
      </w:r>
    </w:p>
    <w:p w:rsidR="0099310D" w:rsidRDefault="0099310D" w:rsidP="0099310D">
      <w:pPr>
        <w:spacing w:line="276" w:lineRule="auto"/>
        <w:ind w:left="709" w:hanging="709"/>
        <w:jc w:val="both"/>
      </w:pPr>
      <w:r>
        <w:tab/>
        <w:t>3) skarpy:</w:t>
      </w:r>
    </w:p>
    <w:p w:rsidR="0099310D" w:rsidRDefault="0099310D" w:rsidP="0099310D">
      <w:pPr>
        <w:spacing w:line="276" w:lineRule="auto"/>
        <w:ind w:left="709" w:hanging="709"/>
        <w:jc w:val="both"/>
      </w:pPr>
      <w:r>
        <w:tab/>
      </w:r>
      <w:r>
        <w:tab/>
        <w:t>- 10 cm humus obsiany mieszanką traw</w:t>
      </w:r>
    </w:p>
    <w:p w:rsidR="003F4C39" w:rsidRDefault="003F4C39" w:rsidP="0099310D">
      <w:pPr>
        <w:spacing w:line="276" w:lineRule="auto"/>
        <w:ind w:left="709" w:hanging="709"/>
        <w:jc w:val="both"/>
      </w:pPr>
    </w:p>
    <w:p w:rsidR="003F4C39" w:rsidRDefault="003F4C39" w:rsidP="0099310D">
      <w:pPr>
        <w:spacing w:line="276" w:lineRule="auto"/>
        <w:ind w:left="709" w:hanging="709"/>
        <w:jc w:val="both"/>
      </w:pPr>
    </w:p>
    <w:p w:rsidR="00191638" w:rsidRDefault="00191638" w:rsidP="0099310D">
      <w:pPr>
        <w:spacing w:line="276" w:lineRule="auto"/>
        <w:ind w:left="709" w:hanging="709"/>
        <w:jc w:val="both"/>
      </w:pPr>
      <w:r>
        <w:t>3.4.</w:t>
      </w:r>
      <w:r>
        <w:tab/>
        <w:t>Odwodnienie.</w:t>
      </w:r>
    </w:p>
    <w:p w:rsidR="00191638" w:rsidRDefault="00191638" w:rsidP="0099310D">
      <w:pPr>
        <w:spacing w:line="276" w:lineRule="auto"/>
        <w:ind w:left="709" w:hanging="709"/>
        <w:jc w:val="both"/>
      </w:pPr>
      <w:r>
        <w:tab/>
        <w:t>Odprowadzenie wód opadowych za pomocą spadków poprzecznych jezdni 2 % i pobocza 6 % na teren przyległy.</w:t>
      </w:r>
    </w:p>
    <w:p w:rsidR="00662A0B" w:rsidRDefault="00662A0B" w:rsidP="0099310D">
      <w:pPr>
        <w:spacing w:line="276" w:lineRule="auto"/>
        <w:ind w:left="709" w:hanging="709"/>
        <w:jc w:val="both"/>
      </w:pPr>
      <w:r>
        <w:t>3.5.</w:t>
      </w:r>
      <w:r>
        <w:tab/>
        <w:t>Oznakowanie poziome i pionowe, zgodnie z zatwierdzonym projektem stałej organizacji ruchu.</w:t>
      </w:r>
    </w:p>
    <w:p w:rsidR="00370064" w:rsidRPr="003F4C39" w:rsidRDefault="00191638" w:rsidP="00191638">
      <w:pPr>
        <w:spacing w:line="276" w:lineRule="auto"/>
        <w:ind w:left="709" w:hanging="709"/>
        <w:jc w:val="both"/>
        <w:rPr>
          <w:i/>
        </w:rPr>
      </w:pPr>
      <w:r w:rsidRPr="003F4C39">
        <w:t>3.</w:t>
      </w:r>
      <w:r w:rsidR="00662A0B">
        <w:t>6</w:t>
      </w:r>
      <w:r w:rsidRPr="003F4C39">
        <w:t>.</w:t>
      </w:r>
      <w:r w:rsidRPr="003F4C39">
        <w:tab/>
        <w:t>Szczegółowy opis przedmiotu zamówienia został  opisany w projekcie wykonawczym oraz kosztorysie nakładczym.</w:t>
      </w:r>
    </w:p>
    <w:p w:rsidR="00783A19" w:rsidRPr="003F4C39" w:rsidRDefault="00A14B89" w:rsidP="005B68A8">
      <w:pPr>
        <w:pStyle w:val="Bezodstpw"/>
        <w:spacing w:line="276" w:lineRule="auto"/>
        <w:jc w:val="both"/>
      </w:pPr>
      <w:r w:rsidRPr="003F4C39">
        <w:rPr>
          <w:rStyle w:val="Nagwek1Znak"/>
          <w:b w:val="0"/>
          <w:bCs w:val="0"/>
          <w:smallCaps w:val="0"/>
          <w:sz w:val="24"/>
        </w:rPr>
        <w:t>3.</w:t>
      </w:r>
      <w:r w:rsidR="00662A0B">
        <w:rPr>
          <w:rStyle w:val="Nagwek1Znak"/>
          <w:b w:val="0"/>
          <w:bCs w:val="0"/>
          <w:smallCaps w:val="0"/>
          <w:sz w:val="24"/>
        </w:rPr>
        <w:t>7</w:t>
      </w:r>
      <w:r w:rsidRPr="003F4C39">
        <w:rPr>
          <w:rStyle w:val="Nagwek1Znak"/>
          <w:b w:val="0"/>
          <w:bCs w:val="0"/>
          <w:smallCaps w:val="0"/>
          <w:sz w:val="24"/>
        </w:rPr>
        <w:t>.</w:t>
      </w:r>
      <w:r w:rsidRPr="003F4C39">
        <w:rPr>
          <w:rStyle w:val="Nagwek1Znak"/>
          <w:b w:val="0"/>
          <w:bCs w:val="0"/>
          <w:smallCaps w:val="0"/>
          <w:sz w:val="24"/>
        </w:rPr>
        <w:tab/>
      </w:r>
      <w:r w:rsidR="00783A19" w:rsidRPr="003F4C39">
        <w:t>Wymagania stawiane wykonawcy:</w:t>
      </w:r>
    </w:p>
    <w:p w:rsidR="00783A19" w:rsidRPr="003F4C39" w:rsidRDefault="00A33686" w:rsidP="005B68A8">
      <w:pPr>
        <w:pStyle w:val="Lista"/>
        <w:spacing w:before="60" w:line="276" w:lineRule="auto"/>
        <w:ind w:left="709"/>
        <w:rPr>
          <w:rFonts w:cs="Times New Roman"/>
        </w:rPr>
      </w:pPr>
      <w:r w:rsidRPr="003F4C39">
        <w:rPr>
          <w:rFonts w:cs="Times New Roman"/>
        </w:rPr>
        <w:t>3</w:t>
      </w:r>
      <w:r w:rsidR="00783A19" w:rsidRPr="003F4C39">
        <w:rPr>
          <w:rFonts w:cs="Times New Roman"/>
        </w:rPr>
        <w:t>.</w:t>
      </w:r>
      <w:r w:rsidR="00662A0B">
        <w:rPr>
          <w:rFonts w:cs="Times New Roman"/>
        </w:rPr>
        <w:t>7</w:t>
      </w:r>
      <w:r w:rsidR="00783A19" w:rsidRPr="003F4C39">
        <w:rPr>
          <w:rFonts w:cs="Times New Roman"/>
        </w:rPr>
        <w:t xml:space="preserve">.1. </w:t>
      </w:r>
      <w:r w:rsidRPr="003F4C39">
        <w:rPr>
          <w:rFonts w:cs="Times New Roman"/>
        </w:rPr>
        <w:tab/>
      </w:r>
      <w:r w:rsidR="00783A19" w:rsidRPr="003F4C39">
        <w:rPr>
          <w:rFonts w:cs="Times New Roman"/>
        </w:rPr>
        <w:t xml:space="preserve">Wykonawca jest odpowiedzialny za jakość wykonanych robót, zgodność z warunkami </w:t>
      </w:r>
      <w:r w:rsidRPr="003F4C39">
        <w:rPr>
          <w:rFonts w:cs="Times New Roman"/>
        </w:rPr>
        <w:t xml:space="preserve">   </w:t>
      </w:r>
      <w:r w:rsidRPr="003F4C39">
        <w:rPr>
          <w:rFonts w:cs="Times New Roman"/>
        </w:rPr>
        <w:br/>
        <w:t xml:space="preserve">  </w:t>
      </w:r>
      <w:r w:rsidRPr="003F4C39">
        <w:rPr>
          <w:rFonts w:cs="Times New Roman"/>
        </w:rPr>
        <w:tab/>
      </w:r>
      <w:r w:rsidR="00783A19" w:rsidRPr="003F4C39">
        <w:rPr>
          <w:rFonts w:cs="Times New Roman"/>
        </w:rPr>
        <w:t xml:space="preserve">technicznymi i jakościowymi opisanymi dla przedmiotu zamówienia. Do wykonania </w:t>
      </w:r>
      <w:r w:rsidRPr="003F4C39">
        <w:rPr>
          <w:rFonts w:cs="Times New Roman"/>
        </w:rPr>
        <w:br/>
        <w:t xml:space="preserve">  </w:t>
      </w:r>
      <w:r w:rsidRPr="003F4C39">
        <w:rPr>
          <w:rFonts w:cs="Times New Roman"/>
        </w:rPr>
        <w:tab/>
      </w:r>
      <w:r w:rsidR="00783A19" w:rsidRPr="003F4C39">
        <w:rPr>
          <w:rFonts w:cs="Times New Roman"/>
        </w:rPr>
        <w:t xml:space="preserve">przedmiotu zamówienia Wykonawca użyje własnych materiałów, maszyn i urządzeń </w:t>
      </w:r>
      <w:r w:rsidRPr="003F4C39">
        <w:rPr>
          <w:rFonts w:cs="Times New Roman"/>
        </w:rPr>
        <w:br/>
        <w:t xml:space="preserve"> </w:t>
      </w:r>
      <w:r w:rsidRPr="003F4C39">
        <w:rPr>
          <w:rFonts w:cs="Times New Roman"/>
        </w:rPr>
        <w:tab/>
      </w:r>
      <w:r w:rsidR="00783A19" w:rsidRPr="003F4C39">
        <w:rPr>
          <w:rFonts w:cs="Times New Roman"/>
        </w:rPr>
        <w:t>zgodnych z obowiązującymi normami i aprobatami technicznymi.</w:t>
      </w:r>
    </w:p>
    <w:p w:rsidR="00783A19" w:rsidRPr="003F4C39" w:rsidRDefault="00A33686" w:rsidP="004525CD">
      <w:pPr>
        <w:pStyle w:val="Lista"/>
        <w:spacing w:before="60" w:line="276" w:lineRule="auto"/>
        <w:ind w:left="708"/>
        <w:rPr>
          <w:rFonts w:cs="Times New Roman"/>
        </w:rPr>
      </w:pPr>
      <w:r w:rsidRPr="003F4C39">
        <w:rPr>
          <w:rFonts w:cs="Times New Roman"/>
        </w:rPr>
        <w:t>3</w:t>
      </w:r>
      <w:r w:rsidR="00783A19" w:rsidRPr="003F4C39">
        <w:rPr>
          <w:rFonts w:cs="Times New Roman"/>
        </w:rPr>
        <w:t>.</w:t>
      </w:r>
      <w:r w:rsidR="00662A0B">
        <w:rPr>
          <w:rFonts w:cs="Times New Roman"/>
        </w:rPr>
        <w:t>7</w:t>
      </w:r>
      <w:r w:rsidR="00783A19" w:rsidRPr="003F4C39">
        <w:rPr>
          <w:rFonts w:cs="Times New Roman"/>
        </w:rPr>
        <w:t xml:space="preserve">.2. </w:t>
      </w:r>
      <w:r w:rsidR="00783A19" w:rsidRPr="003F4C39">
        <w:rPr>
          <w:rFonts w:cs="Times New Roman"/>
        </w:rPr>
        <w:tab/>
        <w:t xml:space="preserve">Ustalenia i decyzje dotyczące wykonywania zamówienia będą uzgadnianie przez </w:t>
      </w:r>
      <w:r w:rsidRPr="003F4C39">
        <w:rPr>
          <w:rFonts w:cs="Times New Roman"/>
        </w:rPr>
        <w:t xml:space="preserve">  </w:t>
      </w:r>
      <w:r w:rsidRPr="003F4C39">
        <w:rPr>
          <w:rFonts w:cs="Times New Roman"/>
        </w:rPr>
        <w:br/>
      </w:r>
      <w:r w:rsidR="004525CD" w:rsidRPr="003F4C39">
        <w:rPr>
          <w:rFonts w:cs="Times New Roman"/>
        </w:rPr>
        <w:tab/>
      </w:r>
      <w:r w:rsidR="00783A19" w:rsidRPr="003F4C39">
        <w:rPr>
          <w:rFonts w:cs="Times New Roman"/>
        </w:rPr>
        <w:t xml:space="preserve">Zamawiającego z ustanowionym przedstawicielem Wykonawcy. Wykonawca określa </w:t>
      </w:r>
      <w:r w:rsidRPr="003F4C39">
        <w:rPr>
          <w:rFonts w:cs="Times New Roman"/>
        </w:rPr>
        <w:br/>
      </w:r>
      <w:r w:rsidR="004525CD" w:rsidRPr="003F4C39">
        <w:rPr>
          <w:rFonts w:cs="Times New Roman"/>
        </w:rPr>
        <w:tab/>
      </w:r>
      <w:r w:rsidR="00783A19" w:rsidRPr="003F4C39">
        <w:rPr>
          <w:rFonts w:cs="Times New Roman"/>
        </w:rPr>
        <w:t xml:space="preserve">telefony kontaktowe i numery faksów oraz innych niezbędnych ustaleń dla sprawnego </w:t>
      </w:r>
      <w:r w:rsidRPr="003F4C39">
        <w:rPr>
          <w:rFonts w:cs="Times New Roman"/>
        </w:rPr>
        <w:br/>
        <w:t xml:space="preserve">  </w:t>
      </w:r>
      <w:r w:rsidRPr="003F4C39">
        <w:rPr>
          <w:rFonts w:cs="Times New Roman"/>
        </w:rPr>
        <w:tab/>
      </w:r>
      <w:r w:rsidR="00783A19" w:rsidRPr="003F4C39">
        <w:rPr>
          <w:rFonts w:cs="Times New Roman"/>
        </w:rPr>
        <w:t>terminowego wykonania zamówienia.</w:t>
      </w:r>
    </w:p>
    <w:p w:rsidR="00AE2BF1" w:rsidRPr="003F4C39" w:rsidRDefault="00A33686" w:rsidP="004525CD">
      <w:pPr>
        <w:pStyle w:val="Lista"/>
        <w:spacing w:before="60" w:line="276" w:lineRule="auto"/>
        <w:ind w:left="1418" w:hanging="710"/>
        <w:rPr>
          <w:rFonts w:cs="Times New Roman"/>
        </w:rPr>
      </w:pPr>
      <w:r w:rsidRPr="003F4C39">
        <w:rPr>
          <w:rFonts w:cs="Times New Roman"/>
        </w:rPr>
        <w:t>3</w:t>
      </w:r>
      <w:r w:rsidR="00783A19" w:rsidRPr="003F4C39">
        <w:rPr>
          <w:rFonts w:cs="Times New Roman"/>
        </w:rPr>
        <w:t>.</w:t>
      </w:r>
      <w:r w:rsidR="00662A0B">
        <w:rPr>
          <w:rFonts w:cs="Times New Roman"/>
        </w:rPr>
        <w:t>7</w:t>
      </w:r>
      <w:r w:rsidR="00783A19" w:rsidRPr="003F4C39">
        <w:rPr>
          <w:rFonts w:cs="Times New Roman"/>
        </w:rPr>
        <w:t xml:space="preserve">.3. </w:t>
      </w:r>
      <w:r w:rsidRPr="003F4C39">
        <w:rPr>
          <w:rFonts w:cs="Times New Roman"/>
        </w:rPr>
        <w:tab/>
      </w:r>
      <w:r w:rsidR="00783A19" w:rsidRPr="003F4C39">
        <w:rPr>
          <w:rFonts w:cs="Times New Roman"/>
        </w:rPr>
        <w:t xml:space="preserve">Zaleca się przeprowadzenie szczegółowej wizji lokalnej celem uzyskania wszystkich </w:t>
      </w:r>
      <w:r w:rsidRPr="003F4C39">
        <w:rPr>
          <w:rFonts w:cs="Times New Roman"/>
        </w:rPr>
        <w:br/>
      </w:r>
      <w:r w:rsidR="00783A19" w:rsidRPr="003F4C39">
        <w:rPr>
          <w:rFonts w:cs="Times New Roman"/>
        </w:rPr>
        <w:t>informacji koniecznych do przygotowania oferty i zawarcia umowy. Wykonawca ponosi pełn</w:t>
      </w:r>
      <w:r w:rsidRPr="003F4C39">
        <w:rPr>
          <w:rFonts w:cs="Times New Roman"/>
        </w:rPr>
        <w:t>ą</w:t>
      </w:r>
      <w:r w:rsidR="00783A19" w:rsidRPr="003F4C39">
        <w:rPr>
          <w:rFonts w:cs="Times New Roman"/>
        </w:rPr>
        <w:t xml:space="preserve"> odpowiedzialność za skutki braku lub mylnego rozpoznania warunków realizacji zamówienia.</w:t>
      </w:r>
    </w:p>
    <w:p w:rsidR="00783A19" w:rsidRPr="003F4C39" w:rsidRDefault="00A33686" w:rsidP="004525CD">
      <w:pPr>
        <w:pStyle w:val="Lista"/>
        <w:spacing w:before="60" w:line="276" w:lineRule="auto"/>
        <w:ind w:left="1418" w:hanging="709"/>
        <w:rPr>
          <w:rFonts w:cs="Times New Roman"/>
        </w:rPr>
      </w:pPr>
      <w:r w:rsidRPr="003F4C39">
        <w:rPr>
          <w:rFonts w:cs="Times New Roman"/>
        </w:rPr>
        <w:t>3</w:t>
      </w:r>
      <w:r w:rsidR="00783A19" w:rsidRPr="003F4C39">
        <w:rPr>
          <w:rFonts w:cs="Times New Roman"/>
        </w:rPr>
        <w:t>.</w:t>
      </w:r>
      <w:r w:rsidR="00662A0B">
        <w:rPr>
          <w:rFonts w:cs="Times New Roman"/>
        </w:rPr>
        <w:t>7</w:t>
      </w:r>
      <w:r w:rsidR="00783A19" w:rsidRPr="003F4C39">
        <w:rPr>
          <w:rFonts w:cs="Times New Roman"/>
        </w:rPr>
        <w:t xml:space="preserve">.4. </w:t>
      </w:r>
      <w:r w:rsidRPr="003F4C39">
        <w:rPr>
          <w:rFonts w:cs="Times New Roman"/>
        </w:rPr>
        <w:tab/>
      </w:r>
      <w:r w:rsidR="00783A19" w:rsidRPr="003F4C39">
        <w:rPr>
          <w:rFonts w:cs="Times New Roman"/>
        </w:rPr>
        <w:t xml:space="preserve">Wykonawca we własnym zakresie zabezpiecza pełną obsługę geodezyjną, </w:t>
      </w:r>
      <w:r w:rsidR="00191638" w:rsidRPr="003F4C39">
        <w:rPr>
          <w:rFonts w:cs="Times New Roman"/>
        </w:rPr>
        <w:t>przed, w czasie i po zakończeniu robót.</w:t>
      </w:r>
      <w:r w:rsidR="00783A19" w:rsidRPr="003F4C39">
        <w:rPr>
          <w:rFonts w:cs="Times New Roman"/>
        </w:rPr>
        <w:t>.</w:t>
      </w:r>
      <w:r w:rsidRPr="003F4C39">
        <w:rPr>
          <w:rFonts w:cs="Times New Roman"/>
        </w:rPr>
        <w:t xml:space="preserve"> </w:t>
      </w:r>
      <w:r w:rsidR="00783A19" w:rsidRPr="003F4C39">
        <w:rPr>
          <w:rFonts w:cs="Times New Roman"/>
        </w:rPr>
        <w:t>Koszty obsługi geodezyjnej należy</w:t>
      </w:r>
      <w:r w:rsidRPr="003F4C39">
        <w:rPr>
          <w:rFonts w:cs="Times New Roman"/>
        </w:rPr>
        <w:t xml:space="preserve"> </w:t>
      </w:r>
      <w:r w:rsidR="00783A19" w:rsidRPr="003F4C39">
        <w:rPr>
          <w:rFonts w:cs="Times New Roman"/>
        </w:rPr>
        <w:t xml:space="preserve">uwzględnić w cenie oferty. </w:t>
      </w:r>
    </w:p>
    <w:p w:rsidR="00783A19" w:rsidRPr="003F4C39" w:rsidRDefault="00A33686" w:rsidP="003F4C39">
      <w:pPr>
        <w:pStyle w:val="Lista"/>
        <w:spacing w:before="60" w:line="276" w:lineRule="auto"/>
        <w:ind w:left="1418" w:hanging="709"/>
        <w:rPr>
          <w:rFonts w:cs="Times New Roman"/>
        </w:rPr>
      </w:pPr>
      <w:r w:rsidRPr="003F4C39">
        <w:rPr>
          <w:rFonts w:cs="Times New Roman"/>
        </w:rPr>
        <w:t>3</w:t>
      </w:r>
      <w:r w:rsidR="00783A19" w:rsidRPr="003F4C39">
        <w:rPr>
          <w:rFonts w:cs="Times New Roman"/>
        </w:rPr>
        <w:t>.</w:t>
      </w:r>
      <w:r w:rsidR="00662A0B">
        <w:rPr>
          <w:rFonts w:cs="Times New Roman"/>
        </w:rPr>
        <w:t>7</w:t>
      </w:r>
      <w:r w:rsidR="00783A19" w:rsidRPr="003F4C39">
        <w:rPr>
          <w:rFonts w:cs="Times New Roman"/>
        </w:rPr>
        <w:t xml:space="preserve">.5. Wykonawca ponosi pełną odpowiedzialność za szkody wyrządzone podczas </w:t>
      </w:r>
      <w:r w:rsidRPr="003F4C39">
        <w:rPr>
          <w:rFonts w:cs="Times New Roman"/>
        </w:rPr>
        <w:br/>
      </w:r>
      <w:r w:rsidR="00783A19" w:rsidRPr="003F4C39">
        <w:rPr>
          <w:rFonts w:cs="Times New Roman"/>
        </w:rPr>
        <w:t xml:space="preserve">wykonywania przedmiotu zamówienia oraz zobowiązuje się do ich naprawy na własny </w:t>
      </w:r>
      <w:r w:rsidRPr="003F4C39">
        <w:rPr>
          <w:rFonts w:cs="Times New Roman"/>
        </w:rPr>
        <w:br/>
      </w:r>
      <w:r w:rsidR="00783A19" w:rsidRPr="003F4C39">
        <w:rPr>
          <w:rFonts w:cs="Times New Roman"/>
        </w:rPr>
        <w:t>koszt (np. uszkodzenie czy zniszczenie kamieni granicznych, drzew</w:t>
      </w:r>
      <w:r w:rsidRPr="003F4C39">
        <w:rPr>
          <w:rFonts w:cs="Times New Roman"/>
        </w:rPr>
        <w:t xml:space="preserve">, ogrodzeń </w:t>
      </w:r>
      <w:r w:rsidRPr="003F4C39">
        <w:rPr>
          <w:rFonts w:cs="Times New Roman"/>
        </w:rPr>
        <w:br/>
      </w:r>
      <w:r w:rsidR="006E5B9E" w:rsidRPr="003F4C39">
        <w:rPr>
          <w:rFonts w:cs="Times New Roman"/>
        </w:rPr>
        <w:t xml:space="preserve"> </w:t>
      </w:r>
      <w:r w:rsidRPr="003F4C39">
        <w:rPr>
          <w:rFonts w:cs="Times New Roman"/>
        </w:rPr>
        <w:t>elementów małej architektury, itp.,</w:t>
      </w:r>
      <w:r w:rsidR="00783A19" w:rsidRPr="003F4C39">
        <w:rPr>
          <w:rFonts w:cs="Times New Roman"/>
        </w:rPr>
        <w:t xml:space="preserve"> lub spowodowanie awarii istniejącego uzbrojenia </w:t>
      </w:r>
      <w:r w:rsidR="006E5B9E" w:rsidRPr="003F4C39">
        <w:rPr>
          <w:rFonts w:cs="Times New Roman"/>
        </w:rPr>
        <w:br/>
        <w:t xml:space="preserve"> </w:t>
      </w:r>
      <w:r w:rsidR="00783A19" w:rsidRPr="003F4C39">
        <w:rPr>
          <w:rFonts w:cs="Times New Roman"/>
        </w:rPr>
        <w:t>technicznego)</w:t>
      </w:r>
    </w:p>
    <w:p w:rsidR="00783A19" w:rsidRPr="003F4C39" w:rsidRDefault="00A33686" w:rsidP="003F4C39">
      <w:pPr>
        <w:pStyle w:val="Lista"/>
        <w:spacing w:line="276" w:lineRule="auto"/>
        <w:ind w:left="1418" w:hanging="709"/>
        <w:rPr>
          <w:rFonts w:cs="Times New Roman"/>
        </w:rPr>
      </w:pPr>
      <w:r w:rsidRPr="003F4C39">
        <w:rPr>
          <w:rFonts w:cs="Times New Roman"/>
        </w:rPr>
        <w:t>3</w:t>
      </w:r>
      <w:r w:rsidR="00783A19" w:rsidRPr="003F4C39">
        <w:rPr>
          <w:rFonts w:cs="Times New Roman"/>
        </w:rPr>
        <w:t>.</w:t>
      </w:r>
      <w:r w:rsidR="00662A0B">
        <w:rPr>
          <w:rFonts w:cs="Times New Roman"/>
        </w:rPr>
        <w:t>7</w:t>
      </w:r>
      <w:r w:rsidR="00783A19" w:rsidRPr="003F4C39">
        <w:rPr>
          <w:rFonts w:cs="Times New Roman"/>
        </w:rPr>
        <w:t xml:space="preserve">.6. </w:t>
      </w:r>
      <w:r w:rsidRPr="003F4C39">
        <w:rPr>
          <w:rFonts w:cs="Times New Roman"/>
        </w:rPr>
        <w:tab/>
      </w:r>
      <w:r w:rsidR="00783A19" w:rsidRPr="003F4C39">
        <w:rPr>
          <w:rFonts w:cs="Times New Roman"/>
        </w:rPr>
        <w:t xml:space="preserve">Przedmiary dołączone są wyłącznie pomocniczo w celu sporządzenia kalkulacji </w:t>
      </w:r>
      <w:r w:rsidR="0058670D" w:rsidRPr="003F4C39">
        <w:rPr>
          <w:rFonts w:cs="Times New Roman"/>
        </w:rPr>
        <w:br/>
      </w:r>
      <w:r w:rsidR="00783A19" w:rsidRPr="003F4C39">
        <w:rPr>
          <w:rFonts w:cs="Times New Roman"/>
        </w:rPr>
        <w:t xml:space="preserve">własnej. Wykonawca powinien pamiętać, że bez względu na jakiekolwiek ograniczenia </w:t>
      </w:r>
      <w:r w:rsidR="0058670D" w:rsidRPr="003F4C39">
        <w:rPr>
          <w:rFonts w:cs="Times New Roman"/>
        </w:rPr>
        <w:br/>
      </w:r>
      <w:r w:rsidR="00783A19" w:rsidRPr="003F4C39">
        <w:rPr>
          <w:rFonts w:cs="Times New Roman"/>
        </w:rPr>
        <w:t xml:space="preserve">zasugerowane przez opis każdej pozycji i/lub wyjaśnienie, że cena przedstawiona </w:t>
      </w:r>
      <w:r w:rsidR="0058670D" w:rsidRPr="003F4C39">
        <w:rPr>
          <w:rFonts w:cs="Times New Roman"/>
        </w:rPr>
        <w:br/>
      </w:r>
      <w:r w:rsidR="00783A19" w:rsidRPr="003F4C39">
        <w:rPr>
          <w:rFonts w:cs="Times New Roman"/>
        </w:rPr>
        <w:t xml:space="preserve">w ofercie stanowi zapłatę za prace wykonane i zakończone pod każdym względem. </w:t>
      </w:r>
      <w:r w:rsidR="006E5B9E" w:rsidRPr="003F4C39">
        <w:rPr>
          <w:rFonts w:cs="Times New Roman"/>
        </w:rPr>
        <w:br/>
      </w:r>
      <w:r w:rsidR="00783A19" w:rsidRPr="003F4C39">
        <w:rPr>
          <w:rFonts w:cs="Times New Roman"/>
        </w:rPr>
        <w:t xml:space="preserve">Uważa się, że Wykonawca wziął pod uwagę wszystkie wymagania i zobowiązania bez </w:t>
      </w:r>
      <w:r w:rsidR="0058670D" w:rsidRPr="003F4C39">
        <w:rPr>
          <w:rFonts w:cs="Times New Roman"/>
        </w:rPr>
        <w:br/>
      </w:r>
      <w:r w:rsidR="00783A19" w:rsidRPr="003F4C39">
        <w:rPr>
          <w:rFonts w:cs="Times New Roman"/>
        </w:rPr>
        <w:t>względu na to czy zostały określone czy zasugerowane w przedmiarze.</w:t>
      </w:r>
    </w:p>
    <w:p w:rsidR="00783A19" w:rsidRPr="003F4C39" w:rsidRDefault="00F41A73" w:rsidP="006E5B9E">
      <w:pPr>
        <w:pStyle w:val="Lista"/>
        <w:tabs>
          <w:tab w:val="left" w:pos="1843"/>
        </w:tabs>
        <w:spacing w:before="60" w:line="276" w:lineRule="auto"/>
        <w:ind w:left="1418" w:hanging="709"/>
        <w:rPr>
          <w:rFonts w:cs="Times New Roman"/>
        </w:rPr>
      </w:pPr>
      <w:r w:rsidRPr="003F4C39">
        <w:rPr>
          <w:rFonts w:cs="Times New Roman"/>
        </w:rPr>
        <w:t>3</w:t>
      </w:r>
      <w:r w:rsidR="00783A19" w:rsidRPr="003F4C39">
        <w:rPr>
          <w:rFonts w:cs="Times New Roman"/>
        </w:rPr>
        <w:t>.</w:t>
      </w:r>
      <w:r w:rsidR="00662A0B">
        <w:rPr>
          <w:rFonts w:cs="Times New Roman"/>
        </w:rPr>
        <w:t>7</w:t>
      </w:r>
      <w:r w:rsidR="00783A19" w:rsidRPr="003F4C39">
        <w:rPr>
          <w:rFonts w:cs="Times New Roman"/>
        </w:rPr>
        <w:t>.</w:t>
      </w:r>
      <w:r w:rsidR="00A065EB" w:rsidRPr="003F4C39">
        <w:rPr>
          <w:rFonts w:cs="Times New Roman"/>
        </w:rPr>
        <w:t>7</w:t>
      </w:r>
      <w:r w:rsidR="00783A19" w:rsidRPr="003F4C39">
        <w:rPr>
          <w:rFonts w:cs="Times New Roman"/>
        </w:rPr>
        <w:t xml:space="preserve">. </w:t>
      </w:r>
      <w:r w:rsidR="00A065EB" w:rsidRPr="003F4C39">
        <w:rPr>
          <w:rFonts w:cs="Times New Roman"/>
        </w:rPr>
        <w:t xml:space="preserve"> </w:t>
      </w:r>
      <w:r w:rsidR="00783A19" w:rsidRPr="003F4C39">
        <w:rPr>
          <w:rFonts w:cs="Times New Roman"/>
        </w:rPr>
        <w:t xml:space="preserve">Na podstawie art. 29 ust 3a ustawy Pzp Zamawiający wymaga zatrudnienia przez </w:t>
      </w:r>
      <w:r w:rsidRPr="003F4C39">
        <w:rPr>
          <w:rFonts w:cs="Times New Roman"/>
        </w:rPr>
        <w:br/>
        <w:t xml:space="preserve"> </w:t>
      </w:r>
      <w:r w:rsidR="00783A19" w:rsidRPr="003F4C39">
        <w:rPr>
          <w:rFonts w:cs="Times New Roman"/>
        </w:rPr>
        <w:t xml:space="preserve">Wykonawcę, podwykonawcę lub dalszego podwykonawcę na podstawie umowy </w:t>
      </w:r>
      <w:r w:rsidRPr="003F4C39">
        <w:rPr>
          <w:rFonts w:cs="Times New Roman"/>
        </w:rPr>
        <w:br/>
        <w:t xml:space="preserve"> </w:t>
      </w:r>
      <w:r w:rsidR="006E5B9E" w:rsidRPr="003F4C39">
        <w:rPr>
          <w:rFonts w:cs="Times New Roman"/>
        </w:rPr>
        <w:t>o</w:t>
      </w:r>
      <w:r w:rsidR="00783A19" w:rsidRPr="003F4C39">
        <w:rPr>
          <w:rFonts w:cs="Times New Roman"/>
        </w:rPr>
        <w:t xml:space="preserve"> pracę osób wykonujących wszelkie czynności wchodzące w tzw. koszty </w:t>
      </w:r>
      <w:r w:rsidR="003F4C39">
        <w:rPr>
          <w:rFonts w:cs="Times New Roman"/>
        </w:rPr>
        <w:t xml:space="preserve">    </w:t>
      </w:r>
      <w:r w:rsidR="003F4C39">
        <w:rPr>
          <w:rFonts w:cs="Times New Roman"/>
        </w:rPr>
        <w:br/>
        <w:t xml:space="preserve"> </w:t>
      </w:r>
      <w:r w:rsidR="00783A19" w:rsidRPr="003F4C39">
        <w:rPr>
          <w:rFonts w:cs="Times New Roman"/>
        </w:rPr>
        <w:t xml:space="preserve">bezpośrednie. </w:t>
      </w:r>
      <w:r w:rsidRPr="003F4C39">
        <w:rPr>
          <w:rFonts w:cs="Times New Roman"/>
        </w:rPr>
        <w:br/>
        <w:t xml:space="preserve"> </w:t>
      </w:r>
      <w:r w:rsidR="00783A19" w:rsidRPr="003F4C39">
        <w:rPr>
          <w:rFonts w:cs="Times New Roman"/>
        </w:rPr>
        <w:t xml:space="preserve">Wymóg ten dotyczy osób, które wykonują czynności bezpośrednio związane </w:t>
      </w:r>
      <w:r w:rsidRPr="003F4C39">
        <w:rPr>
          <w:rFonts w:cs="Times New Roman"/>
        </w:rPr>
        <w:br/>
        <w:t xml:space="preserve">  </w:t>
      </w:r>
      <w:r w:rsidR="006E5B9E" w:rsidRPr="003F4C39">
        <w:rPr>
          <w:rFonts w:cs="Times New Roman"/>
        </w:rPr>
        <w:t>z</w:t>
      </w:r>
      <w:r w:rsidR="00783A19" w:rsidRPr="003F4C39">
        <w:rPr>
          <w:rFonts w:cs="Times New Roman"/>
        </w:rPr>
        <w:t xml:space="preserve"> wykonywaniem robót, czy</w:t>
      </w:r>
      <w:r w:rsidR="00A85F3E" w:rsidRPr="003F4C39">
        <w:rPr>
          <w:rFonts w:cs="Times New Roman"/>
        </w:rPr>
        <w:t>li</w:t>
      </w:r>
      <w:r w:rsidR="00783A19" w:rsidRPr="003F4C39">
        <w:rPr>
          <w:rFonts w:cs="Times New Roman"/>
        </w:rPr>
        <w:t xml:space="preserve"> tzw. pracowników fizycznych oraz operatorów sprzętu </w:t>
      </w:r>
      <w:r w:rsidRPr="003F4C39">
        <w:rPr>
          <w:rFonts w:cs="Times New Roman"/>
        </w:rPr>
        <w:br/>
        <w:t xml:space="preserve">  </w:t>
      </w:r>
      <w:r w:rsidR="00783A19" w:rsidRPr="003F4C39">
        <w:rPr>
          <w:rFonts w:cs="Times New Roman"/>
        </w:rPr>
        <w:t xml:space="preserve">budowlanego. Wymóg nie dotyczy m.in. osób kierujących budową, wykonujących </w:t>
      </w:r>
      <w:r w:rsidRPr="003F4C39">
        <w:rPr>
          <w:rFonts w:cs="Times New Roman"/>
        </w:rPr>
        <w:t xml:space="preserve">   </w:t>
      </w:r>
      <w:r w:rsidRPr="003F4C39">
        <w:rPr>
          <w:rFonts w:cs="Times New Roman"/>
        </w:rPr>
        <w:br/>
        <w:t xml:space="preserve">  </w:t>
      </w:r>
      <w:r w:rsidR="00783A19" w:rsidRPr="003F4C39">
        <w:rPr>
          <w:rFonts w:cs="Times New Roman"/>
        </w:rPr>
        <w:t>obsługę geodezyjną, dostawców materiałów budowlanych  itp.</w:t>
      </w:r>
    </w:p>
    <w:p w:rsidR="00783A19" w:rsidRPr="003F4C39" w:rsidRDefault="00A065EB" w:rsidP="00A065EB">
      <w:pPr>
        <w:pStyle w:val="Lista"/>
        <w:tabs>
          <w:tab w:val="left" w:pos="709"/>
        </w:tabs>
        <w:spacing w:line="276" w:lineRule="auto"/>
        <w:rPr>
          <w:rFonts w:cs="Times New Roman"/>
        </w:rPr>
      </w:pPr>
      <w:r w:rsidRPr="003F4C39">
        <w:rPr>
          <w:rFonts w:cs="Times New Roman"/>
        </w:rPr>
        <w:tab/>
      </w:r>
      <w:r w:rsidR="00F41A73" w:rsidRPr="003F4C39">
        <w:rPr>
          <w:rFonts w:cs="Times New Roman"/>
        </w:rPr>
        <w:t>3</w:t>
      </w:r>
      <w:r w:rsidR="00783A19" w:rsidRPr="003F4C39">
        <w:rPr>
          <w:rFonts w:cs="Times New Roman"/>
        </w:rPr>
        <w:t>.</w:t>
      </w:r>
      <w:r w:rsidR="00662A0B">
        <w:rPr>
          <w:rFonts w:cs="Times New Roman"/>
        </w:rPr>
        <w:t>7</w:t>
      </w:r>
      <w:r w:rsidR="00783A19" w:rsidRPr="003F4C39">
        <w:rPr>
          <w:rFonts w:cs="Times New Roman"/>
        </w:rPr>
        <w:t>.</w:t>
      </w:r>
      <w:r w:rsidRPr="003F4C39">
        <w:rPr>
          <w:rFonts w:cs="Times New Roman"/>
        </w:rPr>
        <w:t>8</w:t>
      </w:r>
      <w:r w:rsidR="00783A19" w:rsidRPr="003F4C39">
        <w:rPr>
          <w:rFonts w:cs="Times New Roman"/>
        </w:rPr>
        <w:t>.</w:t>
      </w:r>
      <w:r w:rsidR="00F41A73" w:rsidRPr="003F4C39">
        <w:rPr>
          <w:rFonts w:cs="Times New Roman"/>
        </w:rPr>
        <w:t xml:space="preserve"> </w:t>
      </w:r>
      <w:r w:rsidR="00D5343F" w:rsidRPr="003F4C39">
        <w:rPr>
          <w:rFonts w:cs="Times New Roman"/>
        </w:rPr>
        <w:tab/>
        <w:t xml:space="preserve"> </w:t>
      </w:r>
      <w:r w:rsidR="00783A19" w:rsidRPr="003F4C39">
        <w:rPr>
          <w:rFonts w:cs="Times New Roman"/>
        </w:rPr>
        <w:t>Wykonawca zobowiązuje się, że pracownicy wykonujący czynności fizyczne</w:t>
      </w:r>
      <w:r w:rsidR="00783A19" w:rsidRPr="003F4C39">
        <w:rPr>
          <w:rFonts w:cs="Times New Roman"/>
          <w:color w:val="FF0000"/>
        </w:rPr>
        <w:t xml:space="preserve"> </w:t>
      </w:r>
      <w:r w:rsidR="00F41A73" w:rsidRPr="003F4C39">
        <w:rPr>
          <w:rFonts w:cs="Times New Roman"/>
          <w:color w:val="FF0000"/>
        </w:rPr>
        <w:tab/>
      </w:r>
      <w:r w:rsidRPr="003F4C39">
        <w:rPr>
          <w:rFonts w:cs="Times New Roman"/>
          <w:color w:val="FF0000"/>
        </w:rPr>
        <w:t xml:space="preserve">  </w:t>
      </w:r>
      <w:r w:rsidR="003F4C39">
        <w:rPr>
          <w:rFonts w:cs="Times New Roman"/>
          <w:color w:val="FF0000"/>
        </w:rPr>
        <w:br/>
        <w:t xml:space="preserve"> </w:t>
      </w:r>
      <w:r w:rsidR="003F4C39">
        <w:rPr>
          <w:rFonts w:cs="Times New Roman"/>
          <w:color w:val="FF0000"/>
        </w:rPr>
        <w:tab/>
      </w:r>
      <w:r w:rsidR="003F4C39">
        <w:rPr>
          <w:rFonts w:cs="Times New Roman"/>
          <w:color w:val="FF0000"/>
        </w:rPr>
        <w:tab/>
        <w:t xml:space="preserve"> </w:t>
      </w:r>
      <w:r w:rsidR="00783A19" w:rsidRPr="003F4C39">
        <w:rPr>
          <w:rFonts w:cs="Times New Roman"/>
        </w:rPr>
        <w:t xml:space="preserve">bezpośrednio związane z wykonywaniem robót i obsługą maszyn, będą na czas </w:t>
      </w:r>
      <w:r w:rsidR="003F4C39">
        <w:rPr>
          <w:rFonts w:cs="Times New Roman"/>
        </w:rPr>
        <w:br/>
      </w:r>
      <w:r w:rsidR="003F4C39">
        <w:rPr>
          <w:rFonts w:cs="Times New Roman"/>
        </w:rPr>
        <w:tab/>
      </w:r>
      <w:r w:rsidR="003F4C39">
        <w:rPr>
          <w:rFonts w:cs="Times New Roman"/>
        </w:rPr>
        <w:tab/>
        <w:t xml:space="preserve"> </w:t>
      </w:r>
      <w:r w:rsidR="00783A19" w:rsidRPr="003F4C39">
        <w:rPr>
          <w:rFonts w:cs="Times New Roman"/>
        </w:rPr>
        <w:t xml:space="preserve">wykonywania przez nich robót zatrudnieni na podstawie </w:t>
      </w:r>
      <w:r w:rsidRPr="003F4C39">
        <w:rPr>
          <w:rFonts w:cs="Times New Roman"/>
        </w:rPr>
        <w:t xml:space="preserve"> </w:t>
      </w:r>
      <w:r w:rsidR="00783A19" w:rsidRPr="003F4C39">
        <w:rPr>
          <w:rFonts w:cs="Times New Roman"/>
        </w:rPr>
        <w:t xml:space="preserve">umowy o pracę w rozumieniu </w:t>
      </w:r>
      <w:r w:rsidR="003F4C39">
        <w:rPr>
          <w:rFonts w:cs="Times New Roman"/>
        </w:rPr>
        <w:br/>
        <w:t xml:space="preserve">   </w:t>
      </w:r>
      <w:r w:rsidR="003F4C39">
        <w:rPr>
          <w:rFonts w:cs="Times New Roman"/>
        </w:rPr>
        <w:tab/>
      </w:r>
      <w:r w:rsidR="003F4C39">
        <w:rPr>
          <w:rFonts w:cs="Times New Roman"/>
        </w:rPr>
        <w:tab/>
        <w:t xml:space="preserve"> </w:t>
      </w:r>
      <w:r w:rsidR="00783A19" w:rsidRPr="003F4C39">
        <w:rPr>
          <w:rFonts w:cs="Times New Roman"/>
        </w:rPr>
        <w:t xml:space="preserve">przepisów ustawy </w:t>
      </w:r>
      <w:r w:rsidR="0069742E" w:rsidRPr="003F4C39">
        <w:rPr>
          <w:rFonts w:cs="Times New Roman"/>
        </w:rPr>
        <w:t xml:space="preserve"> </w:t>
      </w:r>
      <w:r w:rsidR="00783A19" w:rsidRPr="003F4C39">
        <w:rPr>
          <w:rFonts w:cs="Times New Roman"/>
        </w:rPr>
        <w:t xml:space="preserve">z dnia 26 czerwca 1974 r. – Kodeks </w:t>
      </w:r>
      <w:r w:rsidR="0069742E" w:rsidRPr="003F4C39">
        <w:rPr>
          <w:rFonts w:cs="Times New Roman"/>
        </w:rPr>
        <w:t>pracy (Dz. U. z 201</w:t>
      </w:r>
      <w:r w:rsidR="0029131F" w:rsidRPr="003F4C39">
        <w:rPr>
          <w:rFonts w:cs="Times New Roman"/>
        </w:rPr>
        <w:t>8</w:t>
      </w:r>
      <w:r w:rsidR="0069742E" w:rsidRPr="003F4C39">
        <w:rPr>
          <w:rFonts w:cs="Times New Roman"/>
        </w:rPr>
        <w:t xml:space="preserve"> r. poz. </w:t>
      </w:r>
      <w:r w:rsidR="0029131F" w:rsidRPr="003F4C39">
        <w:rPr>
          <w:rFonts w:cs="Times New Roman"/>
        </w:rPr>
        <w:t>917</w:t>
      </w:r>
      <w:r w:rsidR="0069742E" w:rsidRPr="003F4C39">
        <w:rPr>
          <w:rFonts w:cs="Times New Roman"/>
        </w:rPr>
        <w:t xml:space="preserve"> </w:t>
      </w:r>
      <w:r w:rsidR="003F4C39">
        <w:rPr>
          <w:rFonts w:cs="Times New Roman"/>
        </w:rPr>
        <w:br/>
        <w:t xml:space="preserve"> </w:t>
      </w:r>
      <w:r w:rsidR="003F4C39">
        <w:rPr>
          <w:rFonts w:cs="Times New Roman"/>
        </w:rPr>
        <w:tab/>
      </w:r>
      <w:r w:rsidR="003F4C39">
        <w:rPr>
          <w:rFonts w:cs="Times New Roman"/>
        </w:rPr>
        <w:tab/>
        <w:t xml:space="preserve"> </w:t>
      </w:r>
      <w:r w:rsidR="0069742E" w:rsidRPr="003F4C39">
        <w:rPr>
          <w:rFonts w:cs="Times New Roman"/>
        </w:rPr>
        <w:t>ze zm.)</w:t>
      </w:r>
      <w:r w:rsidR="00E122DF">
        <w:rPr>
          <w:rFonts w:cs="Times New Roman"/>
        </w:rPr>
        <w:t xml:space="preserve"> </w:t>
      </w:r>
      <w:r w:rsidR="00783A19" w:rsidRPr="003F4C39">
        <w:rPr>
          <w:rFonts w:cs="Times New Roman"/>
        </w:rPr>
        <w:t xml:space="preserve">oraz </w:t>
      </w:r>
      <w:r w:rsidR="006670C9" w:rsidRPr="003F4C39">
        <w:rPr>
          <w:rFonts w:cs="Times New Roman"/>
        </w:rPr>
        <w:t xml:space="preserve">będą </w:t>
      </w:r>
      <w:r w:rsidR="00783A19" w:rsidRPr="003F4C39">
        <w:rPr>
          <w:rFonts w:cs="Times New Roman"/>
        </w:rPr>
        <w:t xml:space="preserve">otrzymywać wynagrodzenie za pracę </w:t>
      </w:r>
      <w:r w:rsidR="0069742E" w:rsidRPr="003F4C39">
        <w:rPr>
          <w:rFonts w:cs="Times New Roman"/>
        </w:rPr>
        <w:t>równe lub przekraczające</w:t>
      </w:r>
      <w:r w:rsidR="00E122DF">
        <w:rPr>
          <w:rFonts w:cs="Times New Roman"/>
        </w:rPr>
        <w:t xml:space="preserve"> </w:t>
      </w:r>
      <w:r w:rsidR="00E122DF">
        <w:rPr>
          <w:rFonts w:cs="Times New Roman"/>
        </w:rPr>
        <w:br/>
      </w:r>
      <w:r w:rsidR="00E122DF">
        <w:rPr>
          <w:rFonts w:cs="Times New Roman"/>
        </w:rPr>
        <w:tab/>
      </w:r>
      <w:r w:rsidR="00E122DF">
        <w:rPr>
          <w:rFonts w:cs="Times New Roman"/>
        </w:rPr>
        <w:tab/>
        <w:t xml:space="preserve"> </w:t>
      </w:r>
      <w:r w:rsidR="0069742E" w:rsidRPr="003F4C39">
        <w:rPr>
          <w:rFonts w:cs="Times New Roman"/>
        </w:rPr>
        <w:t>równowartość</w:t>
      </w:r>
      <w:r w:rsidR="00E122DF">
        <w:rPr>
          <w:rFonts w:cs="Times New Roman"/>
        </w:rPr>
        <w:t xml:space="preserve"> </w:t>
      </w:r>
      <w:r w:rsidR="00783A19" w:rsidRPr="003F4C39">
        <w:rPr>
          <w:rFonts w:cs="Times New Roman"/>
        </w:rPr>
        <w:t xml:space="preserve">wysokości wynagrodzenia minimalnego, </w:t>
      </w:r>
      <w:r w:rsidR="0069742E" w:rsidRPr="003F4C39">
        <w:rPr>
          <w:rFonts w:cs="Times New Roman"/>
        </w:rPr>
        <w:t xml:space="preserve">o którym mowa w ustawie </w:t>
      </w:r>
      <w:r w:rsidR="00E122DF">
        <w:rPr>
          <w:rFonts w:cs="Times New Roman"/>
        </w:rPr>
        <w:br/>
      </w:r>
      <w:r w:rsidR="00E122DF">
        <w:rPr>
          <w:rFonts w:cs="Times New Roman"/>
        </w:rPr>
        <w:tab/>
      </w:r>
      <w:r w:rsidR="00E122DF">
        <w:rPr>
          <w:rFonts w:cs="Times New Roman"/>
        </w:rPr>
        <w:tab/>
        <w:t xml:space="preserve"> </w:t>
      </w:r>
      <w:r w:rsidR="0069742E" w:rsidRPr="003F4C39">
        <w:rPr>
          <w:rFonts w:cs="Times New Roman"/>
        </w:rPr>
        <w:t>z dnia 10 października 2002 r. o minimalnym wynagrodzeniu za pracę (Dz. U. z 201</w:t>
      </w:r>
      <w:r w:rsidR="0029131F" w:rsidRPr="003F4C39">
        <w:rPr>
          <w:rFonts w:cs="Times New Roman"/>
        </w:rPr>
        <w:t>8</w:t>
      </w:r>
      <w:r w:rsidR="0069742E" w:rsidRPr="003F4C39">
        <w:rPr>
          <w:rFonts w:cs="Times New Roman"/>
        </w:rPr>
        <w:t xml:space="preserve"> r. </w:t>
      </w:r>
      <w:r w:rsidR="00E122DF">
        <w:rPr>
          <w:rFonts w:cs="Times New Roman"/>
        </w:rPr>
        <w:br/>
        <w:t xml:space="preserve"> </w:t>
      </w:r>
      <w:r w:rsidR="00E122DF">
        <w:rPr>
          <w:rFonts w:cs="Times New Roman"/>
        </w:rPr>
        <w:tab/>
      </w:r>
      <w:r w:rsidR="00E122DF">
        <w:rPr>
          <w:rFonts w:cs="Times New Roman"/>
        </w:rPr>
        <w:tab/>
        <w:t xml:space="preserve"> </w:t>
      </w:r>
      <w:r w:rsidR="0069742E" w:rsidRPr="003F4C39">
        <w:rPr>
          <w:rFonts w:cs="Times New Roman"/>
        </w:rPr>
        <w:t xml:space="preserve">poz. </w:t>
      </w:r>
      <w:r w:rsidR="0029131F" w:rsidRPr="003F4C39">
        <w:rPr>
          <w:rFonts w:cs="Times New Roman"/>
        </w:rPr>
        <w:t>2177</w:t>
      </w:r>
      <w:r w:rsidR="0069742E" w:rsidRPr="003F4C39">
        <w:rPr>
          <w:rFonts w:cs="Times New Roman"/>
        </w:rPr>
        <w:t xml:space="preserve"> ze zm.).</w:t>
      </w:r>
      <w:r w:rsidRPr="003F4C39">
        <w:rPr>
          <w:rFonts w:cs="Times New Roman"/>
        </w:rPr>
        <w:t xml:space="preserve">  </w:t>
      </w:r>
    </w:p>
    <w:p w:rsidR="00E969B1" w:rsidRPr="003F4C39" w:rsidRDefault="00E969B1" w:rsidP="00A065EB">
      <w:pPr>
        <w:pStyle w:val="Bezodstpw"/>
        <w:spacing w:line="276" w:lineRule="auto"/>
        <w:ind w:left="709" w:hanging="709"/>
        <w:jc w:val="both"/>
        <w:rPr>
          <w:rStyle w:val="Nagwek1Znak"/>
          <w:b w:val="0"/>
          <w:bCs w:val="0"/>
          <w:smallCaps w:val="0"/>
          <w:sz w:val="24"/>
        </w:rPr>
      </w:pPr>
      <w:r w:rsidRPr="003F4C39">
        <w:rPr>
          <w:rStyle w:val="Nagwek1Znak"/>
          <w:b w:val="0"/>
          <w:bCs w:val="0"/>
          <w:smallCaps w:val="0"/>
          <w:sz w:val="24"/>
        </w:rPr>
        <w:t>3.</w:t>
      </w:r>
      <w:r w:rsidR="00662A0B">
        <w:rPr>
          <w:rStyle w:val="Nagwek1Znak"/>
          <w:b w:val="0"/>
          <w:bCs w:val="0"/>
          <w:smallCaps w:val="0"/>
          <w:sz w:val="24"/>
        </w:rPr>
        <w:t>8</w:t>
      </w:r>
      <w:bookmarkStart w:id="18" w:name="_GoBack"/>
      <w:bookmarkEnd w:id="18"/>
      <w:r w:rsidRPr="003F4C39">
        <w:rPr>
          <w:rStyle w:val="Nagwek1Znak"/>
          <w:b w:val="0"/>
          <w:bCs w:val="0"/>
          <w:smallCaps w:val="0"/>
          <w:sz w:val="24"/>
        </w:rPr>
        <w:t>.</w:t>
      </w:r>
      <w:r w:rsidRPr="003F4C39">
        <w:rPr>
          <w:rStyle w:val="Nagwek1Znak"/>
          <w:b w:val="0"/>
          <w:bCs w:val="0"/>
          <w:smallCaps w:val="0"/>
          <w:sz w:val="24"/>
        </w:rPr>
        <w:tab/>
        <w:t xml:space="preserve">Zamawiający ustala minimalny termin gwarancji </w:t>
      </w:r>
      <w:r w:rsidR="0029131F" w:rsidRPr="003F4C39">
        <w:rPr>
          <w:rStyle w:val="Nagwek1Znak"/>
          <w:b w:val="0"/>
          <w:bCs w:val="0"/>
          <w:smallCaps w:val="0"/>
          <w:sz w:val="24"/>
        </w:rPr>
        <w:t>na</w:t>
      </w:r>
      <w:r w:rsidRPr="003F4C39">
        <w:rPr>
          <w:rStyle w:val="Nagwek1Znak"/>
          <w:b w:val="0"/>
          <w:bCs w:val="0"/>
          <w:smallCaps w:val="0"/>
          <w:sz w:val="24"/>
        </w:rPr>
        <w:t xml:space="preserve"> przedmiot zamówienia na okres </w:t>
      </w:r>
      <w:r w:rsidR="00E55470" w:rsidRPr="003F4C39">
        <w:rPr>
          <w:rStyle w:val="Nagwek1Znak"/>
          <w:b w:val="0"/>
          <w:bCs w:val="0"/>
          <w:smallCaps w:val="0"/>
          <w:sz w:val="24"/>
        </w:rPr>
        <w:t>5</w:t>
      </w:r>
      <w:r w:rsidRPr="003F4C39">
        <w:rPr>
          <w:rStyle w:val="Nagwek1Znak"/>
          <w:b w:val="0"/>
          <w:bCs w:val="0"/>
          <w:smallCaps w:val="0"/>
          <w:sz w:val="24"/>
        </w:rPr>
        <w:t xml:space="preserve"> lat od daty dokonania odbioru końcowego robót budowlanych.</w:t>
      </w:r>
    </w:p>
    <w:p w:rsidR="00F63DD7" w:rsidRPr="003F4C39" w:rsidRDefault="00F63DD7" w:rsidP="00E55470">
      <w:pPr>
        <w:ind w:left="709" w:hanging="709"/>
        <w:rPr>
          <w:i/>
        </w:rPr>
      </w:pPr>
    </w:p>
    <w:p w:rsidR="00E81342" w:rsidRPr="0096385D" w:rsidRDefault="00E81342" w:rsidP="00E81342">
      <w:pPr>
        <w:pStyle w:val="Nagwek1"/>
        <w:spacing w:line="276" w:lineRule="auto"/>
        <w:rPr>
          <w:sz w:val="24"/>
          <w:u w:val="single"/>
        </w:rPr>
      </w:pPr>
      <w:r w:rsidRPr="0096385D">
        <w:rPr>
          <w:sz w:val="36"/>
          <w:szCs w:val="36"/>
          <w:u w:val="single"/>
        </w:rPr>
        <w:t>4</w:t>
      </w:r>
      <w:r w:rsidRPr="0096385D">
        <w:rPr>
          <w:sz w:val="24"/>
          <w:u w:val="single"/>
        </w:rPr>
        <w:t xml:space="preserve">.  </w:t>
      </w:r>
      <w:r w:rsidRPr="008F23B2">
        <w:rPr>
          <w:sz w:val="28"/>
          <w:szCs w:val="28"/>
          <w:u w:val="single"/>
        </w:rPr>
        <w:t>Termin   wykonania   zamówienia</w:t>
      </w:r>
      <w:r w:rsidRPr="0096385D">
        <w:rPr>
          <w:sz w:val="24"/>
          <w:u w:val="single"/>
        </w:rPr>
        <w:t>.</w:t>
      </w:r>
    </w:p>
    <w:p w:rsidR="00E81342" w:rsidRPr="00E122DF" w:rsidRDefault="00E81342" w:rsidP="00A96541">
      <w:pPr>
        <w:pStyle w:val="Tekstpodstawowywcity"/>
        <w:spacing w:line="276" w:lineRule="auto"/>
        <w:ind w:left="0"/>
        <w:rPr>
          <w:bCs/>
        </w:rPr>
      </w:pPr>
      <w:r w:rsidRPr="00E122DF">
        <w:rPr>
          <w:bCs/>
        </w:rPr>
        <w:t>4.1.</w:t>
      </w:r>
      <w:r w:rsidRPr="00E122DF">
        <w:rPr>
          <w:bCs/>
        </w:rPr>
        <w:tab/>
        <w:t>Termin rozpoczęcia realizacji zamówienia  – w dniu podpisania umowy</w:t>
      </w:r>
    </w:p>
    <w:p w:rsidR="006173D2" w:rsidRPr="00E122DF" w:rsidRDefault="00E81342" w:rsidP="00A96541">
      <w:pPr>
        <w:pStyle w:val="Tekstpodstawowywcity"/>
        <w:spacing w:line="276" w:lineRule="auto"/>
        <w:ind w:left="0"/>
        <w:rPr>
          <w:bCs/>
        </w:rPr>
      </w:pPr>
      <w:r w:rsidRPr="00E122DF">
        <w:rPr>
          <w:bCs/>
        </w:rPr>
        <w:t xml:space="preserve">4.2. </w:t>
      </w:r>
      <w:r w:rsidRPr="00E122DF">
        <w:rPr>
          <w:bCs/>
        </w:rPr>
        <w:tab/>
        <w:t xml:space="preserve">Pożądany termin realizacji zamówienia dla całego przedmiotu zamówienia określonego </w:t>
      </w:r>
      <w:r w:rsidR="00E122DF">
        <w:rPr>
          <w:bCs/>
        </w:rPr>
        <w:br/>
      </w:r>
      <w:r w:rsidR="00E122DF">
        <w:rPr>
          <w:bCs/>
        </w:rPr>
        <w:tab/>
      </w:r>
      <w:r w:rsidRPr="00E122DF">
        <w:rPr>
          <w:bCs/>
        </w:rPr>
        <w:t xml:space="preserve">w pkt. 3  </w:t>
      </w:r>
      <w:r w:rsidRPr="00E122DF">
        <w:rPr>
          <w:b/>
          <w:bCs/>
        </w:rPr>
        <w:t xml:space="preserve">o </w:t>
      </w:r>
      <w:r w:rsidR="007D229C" w:rsidRPr="00E122DF">
        <w:rPr>
          <w:b/>
          <w:bCs/>
        </w:rPr>
        <w:t>25</w:t>
      </w:r>
      <w:r w:rsidRPr="00E122DF">
        <w:rPr>
          <w:b/>
          <w:bCs/>
        </w:rPr>
        <w:t xml:space="preserve"> </w:t>
      </w:r>
      <w:r w:rsidR="00943970" w:rsidRPr="00E122DF">
        <w:rPr>
          <w:b/>
          <w:bCs/>
        </w:rPr>
        <w:t>września</w:t>
      </w:r>
      <w:r w:rsidRPr="00E122DF">
        <w:rPr>
          <w:b/>
          <w:bCs/>
        </w:rPr>
        <w:t xml:space="preserve"> 201</w:t>
      </w:r>
      <w:r w:rsidR="0029131F" w:rsidRPr="00E122DF">
        <w:rPr>
          <w:b/>
          <w:bCs/>
        </w:rPr>
        <w:t>9</w:t>
      </w:r>
      <w:r w:rsidRPr="00E122DF">
        <w:rPr>
          <w:b/>
          <w:bCs/>
        </w:rPr>
        <w:t xml:space="preserve"> r.</w:t>
      </w:r>
      <w:r w:rsidRPr="00E122DF">
        <w:rPr>
          <w:bCs/>
        </w:rPr>
        <w:t xml:space="preserve"> </w:t>
      </w:r>
    </w:p>
    <w:p w:rsidR="006173D2" w:rsidRDefault="006173D2" w:rsidP="006173D2">
      <w:pPr>
        <w:pStyle w:val="Tekstpodstawowywcity"/>
        <w:spacing w:line="276" w:lineRule="auto"/>
        <w:ind w:left="708" w:firstLine="708"/>
        <w:rPr>
          <w:bCs/>
          <w:sz w:val="22"/>
          <w:szCs w:val="22"/>
        </w:rPr>
      </w:pPr>
    </w:p>
    <w:p w:rsidR="003D685A" w:rsidRPr="0096385D" w:rsidRDefault="00EC558F" w:rsidP="003D685A">
      <w:pPr>
        <w:pStyle w:val="Nagwek1"/>
        <w:tabs>
          <w:tab w:val="num" w:pos="0"/>
        </w:tabs>
        <w:suppressAutoHyphens/>
        <w:spacing w:line="276" w:lineRule="auto"/>
        <w:ind w:left="432" w:hanging="432"/>
      </w:pPr>
      <w:r w:rsidRPr="006841D0">
        <w:rPr>
          <w:sz w:val="36"/>
          <w:szCs w:val="36"/>
          <w:u w:val="single"/>
        </w:rPr>
        <w:t>5</w:t>
      </w:r>
      <w:r w:rsidR="003D685A" w:rsidRPr="006841D0">
        <w:rPr>
          <w:sz w:val="36"/>
          <w:szCs w:val="36"/>
          <w:u w:val="single"/>
        </w:rPr>
        <w:t>.</w:t>
      </w:r>
      <w:r w:rsidR="003D685A"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3D685A" w:rsidRPr="00E122DF" w:rsidRDefault="00EC558F" w:rsidP="003D685A">
      <w:pPr>
        <w:pStyle w:val="Lista"/>
        <w:tabs>
          <w:tab w:val="left" w:pos="0"/>
        </w:tabs>
        <w:spacing w:line="276" w:lineRule="auto"/>
        <w:ind w:left="708" w:hanging="708"/>
        <w:rPr>
          <w:rFonts w:cs="Times New Roman"/>
          <w:u w:val="single"/>
        </w:rPr>
      </w:pPr>
      <w:r w:rsidRPr="00E122DF">
        <w:rPr>
          <w:rFonts w:cs="Times New Roman"/>
        </w:rPr>
        <w:t>5</w:t>
      </w:r>
      <w:r w:rsidR="003D685A" w:rsidRPr="00E122DF">
        <w:rPr>
          <w:rFonts w:cs="Times New Roman"/>
        </w:rPr>
        <w:t xml:space="preserve">.1. </w:t>
      </w:r>
      <w:r w:rsidR="003D685A" w:rsidRPr="00E122DF">
        <w:rPr>
          <w:rFonts w:cs="Times New Roman"/>
        </w:rPr>
        <w:tab/>
        <w:t xml:space="preserve">O udzielenie zamówienia ubiegać się mogą wszyscy Wykonawcy, którzy nie podlegają </w:t>
      </w:r>
      <w:r w:rsidR="00A96541" w:rsidRPr="00E122DF">
        <w:rPr>
          <w:rFonts w:cs="Times New Roman"/>
        </w:rPr>
        <w:br/>
      </w:r>
      <w:r w:rsidR="003D685A" w:rsidRPr="00E122DF">
        <w:rPr>
          <w:rFonts w:cs="Times New Roman"/>
        </w:rPr>
        <w:t xml:space="preserve">wykluczeniu z  postępowania oraz spełniają warunki udziału w postępowaniu określone w art. </w:t>
      </w:r>
      <w:r w:rsidR="00A96541" w:rsidRPr="00E122DF">
        <w:rPr>
          <w:rFonts w:cs="Times New Roman"/>
        </w:rPr>
        <w:br/>
      </w:r>
      <w:r w:rsidR="003D685A" w:rsidRPr="00E122DF">
        <w:rPr>
          <w:rFonts w:cs="Times New Roman"/>
        </w:rPr>
        <w:t xml:space="preserve">22 ust.1 ustawy Pzp, dotyczące: </w:t>
      </w:r>
    </w:p>
    <w:p w:rsidR="00E219F0" w:rsidRPr="00E122DF" w:rsidRDefault="003D685A" w:rsidP="00A96541">
      <w:pPr>
        <w:pStyle w:val="Akapitzlist1"/>
        <w:numPr>
          <w:ilvl w:val="2"/>
          <w:numId w:val="2"/>
        </w:numPr>
        <w:spacing w:after="0"/>
        <w:ind w:left="1418" w:hanging="709"/>
        <w:jc w:val="both"/>
        <w:rPr>
          <w:rFonts w:ascii="Times New Roman" w:hAnsi="Times New Roman"/>
          <w:sz w:val="24"/>
          <w:szCs w:val="24"/>
          <w:u w:val="single"/>
        </w:rPr>
      </w:pPr>
      <w:r w:rsidRPr="00E122DF">
        <w:rPr>
          <w:rFonts w:ascii="Times New Roman" w:hAnsi="Times New Roman"/>
          <w:sz w:val="24"/>
          <w:szCs w:val="24"/>
          <w:u w:val="single"/>
        </w:rPr>
        <w:t>Kompetencji lub uprawnień do prowadzenia określonej działalności zawodowej</w:t>
      </w:r>
      <w:r w:rsidRPr="00E122DF">
        <w:rPr>
          <w:rFonts w:ascii="Times New Roman" w:hAnsi="Times New Roman"/>
          <w:sz w:val="24"/>
          <w:szCs w:val="24"/>
        </w:rPr>
        <w:t>, o ile to wynika z odrębnych przepisów</w:t>
      </w:r>
      <w:r w:rsidR="00E219F0" w:rsidRPr="00E122DF">
        <w:rPr>
          <w:rFonts w:ascii="Times New Roman" w:hAnsi="Times New Roman"/>
          <w:sz w:val="24"/>
          <w:szCs w:val="24"/>
        </w:rPr>
        <w:t>.</w:t>
      </w:r>
    </w:p>
    <w:p w:rsidR="008B60F8" w:rsidRPr="00E122DF" w:rsidRDefault="003D685A" w:rsidP="00A96541">
      <w:pPr>
        <w:pStyle w:val="Akapitzlist1"/>
        <w:spacing w:after="0"/>
        <w:ind w:left="1418"/>
        <w:jc w:val="both"/>
        <w:rPr>
          <w:rFonts w:ascii="Times New Roman" w:hAnsi="Times New Roman"/>
          <w:sz w:val="24"/>
          <w:szCs w:val="24"/>
        </w:rPr>
      </w:pPr>
      <w:r w:rsidRPr="00E122DF">
        <w:rPr>
          <w:rFonts w:ascii="Times New Roman" w:hAnsi="Times New Roman"/>
          <w:sz w:val="24"/>
          <w:szCs w:val="24"/>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E122DF">
        <w:rPr>
          <w:rFonts w:ascii="Times New Roman" w:hAnsi="Times New Roman"/>
          <w:sz w:val="24"/>
          <w:szCs w:val="24"/>
        </w:rPr>
        <w:br/>
      </w:r>
      <w:r w:rsidR="00A96541" w:rsidRPr="00E122DF">
        <w:rPr>
          <w:rFonts w:ascii="Times New Roman" w:hAnsi="Times New Roman"/>
          <w:sz w:val="24"/>
          <w:szCs w:val="24"/>
        </w:rPr>
        <w:t>o spełnianiu warunków udziału</w:t>
      </w:r>
      <w:r w:rsidR="00E122DF">
        <w:rPr>
          <w:rFonts w:ascii="Times New Roman" w:hAnsi="Times New Roman"/>
          <w:sz w:val="24"/>
          <w:szCs w:val="24"/>
        </w:rPr>
        <w:t xml:space="preserve"> </w:t>
      </w:r>
      <w:r w:rsidRPr="00E122DF">
        <w:rPr>
          <w:rFonts w:ascii="Times New Roman" w:hAnsi="Times New Roman"/>
          <w:sz w:val="24"/>
          <w:szCs w:val="24"/>
        </w:rPr>
        <w:t>w postępowaniu.</w:t>
      </w:r>
    </w:p>
    <w:p w:rsidR="00305AB3" w:rsidRPr="00E122DF" w:rsidRDefault="003D685A" w:rsidP="00A96541">
      <w:pPr>
        <w:pStyle w:val="Akapitzlist1"/>
        <w:numPr>
          <w:ilvl w:val="2"/>
          <w:numId w:val="2"/>
        </w:numPr>
        <w:spacing w:after="0"/>
        <w:ind w:hanging="731"/>
        <w:jc w:val="both"/>
        <w:rPr>
          <w:rFonts w:ascii="Times New Roman" w:hAnsi="Times New Roman"/>
          <w:sz w:val="24"/>
          <w:szCs w:val="24"/>
          <w:u w:val="single"/>
        </w:rPr>
      </w:pPr>
      <w:r w:rsidRPr="00E122DF">
        <w:rPr>
          <w:rFonts w:ascii="Times New Roman" w:hAnsi="Times New Roman"/>
          <w:sz w:val="24"/>
          <w:szCs w:val="24"/>
          <w:u w:val="single"/>
        </w:rPr>
        <w:t>Sytuacji ekonomicznej lub finansowej</w:t>
      </w:r>
      <w:r w:rsidR="00E219F0" w:rsidRPr="00E122DF">
        <w:rPr>
          <w:rFonts w:ascii="Times New Roman" w:hAnsi="Times New Roman"/>
          <w:sz w:val="24"/>
          <w:szCs w:val="24"/>
          <w:u w:val="single"/>
        </w:rPr>
        <w:t>,</w:t>
      </w:r>
    </w:p>
    <w:p w:rsidR="008B60F8" w:rsidRPr="00E122DF" w:rsidRDefault="007D229C" w:rsidP="00305AB3">
      <w:pPr>
        <w:pStyle w:val="Akapitzlist1"/>
        <w:spacing w:after="0"/>
        <w:ind w:left="1418"/>
        <w:jc w:val="both"/>
        <w:rPr>
          <w:rFonts w:ascii="Times New Roman" w:hAnsi="Times New Roman"/>
          <w:sz w:val="24"/>
          <w:szCs w:val="24"/>
          <w:u w:val="single"/>
        </w:rPr>
      </w:pPr>
      <w:r w:rsidRPr="00E122DF">
        <w:rPr>
          <w:rFonts w:ascii="Times New Roman" w:hAnsi="Times New Roman"/>
          <w:sz w:val="24"/>
          <w:szCs w:val="24"/>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E122DF">
        <w:rPr>
          <w:rFonts w:ascii="Times New Roman" w:hAnsi="Times New Roman"/>
          <w:sz w:val="24"/>
          <w:szCs w:val="24"/>
        </w:rPr>
        <w:br/>
      </w:r>
      <w:r w:rsidRPr="00E122DF">
        <w:rPr>
          <w:rFonts w:ascii="Times New Roman" w:hAnsi="Times New Roman"/>
          <w:sz w:val="24"/>
          <w:szCs w:val="24"/>
        </w:rPr>
        <w:t>o spełnianiu warunków udziału</w:t>
      </w:r>
      <w:r w:rsidR="00E122DF">
        <w:rPr>
          <w:rFonts w:ascii="Times New Roman" w:hAnsi="Times New Roman"/>
          <w:sz w:val="24"/>
          <w:szCs w:val="24"/>
        </w:rPr>
        <w:t xml:space="preserve"> </w:t>
      </w:r>
      <w:r w:rsidRPr="00E122DF">
        <w:rPr>
          <w:rFonts w:ascii="Times New Roman" w:hAnsi="Times New Roman"/>
          <w:sz w:val="24"/>
          <w:szCs w:val="24"/>
        </w:rPr>
        <w:t>w postępowaniu</w:t>
      </w:r>
      <w:r w:rsidR="00A96541" w:rsidRPr="00E122DF">
        <w:rPr>
          <w:rFonts w:ascii="Times New Roman" w:hAnsi="Times New Roman"/>
          <w:sz w:val="24"/>
          <w:szCs w:val="24"/>
        </w:rPr>
        <w:t>.</w:t>
      </w:r>
    </w:p>
    <w:p w:rsidR="00931F2C" w:rsidRPr="00E122DF" w:rsidRDefault="00A96541" w:rsidP="00A96541">
      <w:pPr>
        <w:pStyle w:val="Akapitzlist1"/>
        <w:numPr>
          <w:ilvl w:val="2"/>
          <w:numId w:val="2"/>
        </w:numPr>
        <w:spacing w:after="0"/>
        <w:ind w:hanging="731"/>
        <w:jc w:val="both"/>
        <w:rPr>
          <w:rFonts w:ascii="Times New Roman" w:hAnsi="Times New Roman"/>
          <w:sz w:val="24"/>
          <w:szCs w:val="24"/>
        </w:rPr>
      </w:pPr>
      <w:r w:rsidRPr="00E122DF">
        <w:rPr>
          <w:rFonts w:ascii="Times New Roman" w:hAnsi="Times New Roman"/>
          <w:sz w:val="24"/>
          <w:szCs w:val="24"/>
          <w:u w:val="single"/>
        </w:rPr>
        <w:t xml:space="preserve"> </w:t>
      </w:r>
      <w:r w:rsidR="003D685A" w:rsidRPr="00E122DF">
        <w:rPr>
          <w:rFonts w:ascii="Times New Roman" w:hAnsi="Times New Roman"/>
          <w:sz w:val="24"/>
          <w:szCs w:val="24"/>
          <w:u w:val="single"/>
        </w:rPr>
        <w:t>Zdolności technicznej lub zawodowej</w:t>
      </w:r>
      <w:r w:rsidR="00931F2C" w:rsidRPr="00E122DF">
        <w:rPr>
          <w:rFonts w:ascii="Times New Roman" w:hAnsi="Times New Roman"/>
          <w:sz w:val="24"/>
          <w:szCs w:val="24"/>
          <w:u w:val="single"/>
        </w:rPr>
        <w:t>.</w:t>
      </w:r>
    </w:p>
    <w:p w:rsidR="003D685A" w:rsidRPr="00E122DF" w:rsidRDefault="0027234A" w:rsidP="0027234A">
      <w:pPr>
        <w:pStyle w:val="Akapitzlist1"/>
        <w:spacing w:after="0"/>
        <w:ind w:left="1440"/>
        <w:jc w:val="both"/>
        <w:rPr>
          <w:rFonts w:ascii="Times New Roman" w:hAnsi="Times New Roman"/>
          <w:sz w:val="24"/>
          <w:szCs w:val="24"/>
        </w:rPr>
      </w:pPr>
      <w:r w:rsidRPr="00E122DF">
        <w:rPr>
          <w:rFonts w:ascii="Times New Roman" w:hAnsi="Times New Roman"/>
          <w:sz w:val="24"/>
          <w:szCs w:val="24"/>
        </w:rPr>
        <w:t xml:space="preserve"> </w:t>
      </w:r>
      <w:r w:rsidR="00931F2C" w:rsidRPr="00E122DF">
        <w:rPr>
          <w:rFonts w:ascii="Times New Roman" w:hAnsi="Times New Roman"/>
          <w:sz w:val="24"/>
          <w:szCs w:val="24"/>
        </w:rPr>
        <w:t>D</w:t>
      </w:r>
      <w:r w:rsidR="003D685A" w:rsidRPr="00E122DF">
        <w:rPr>
          <w:rFonts w:ascii="Times New Roman" w:hAnsi="Times New Roman"/>
          <w:sz w:val="24"/>
          <w:szCs w:val="24"/>
        </w:rPr>
        <w:t>la uznania, że wykonawca spełnia warunek, o którym mowa</w:t>
      </w:r>
      <w:r w:rsidR="0040307C" w:rsidRPr="00E122DF">
        <w:rPr>
          <w:rFonts w:ascii="Times New Roman" w:hAnsi="Times New Roman"/>
          <w:sz w:val="24"/>
          <w:szCs w:val="24"/>
        </w:rPr>
        <w:t>,</w:t>
      </w:r>
      <w:r w:rsidR="003D685A" w:rsidRPr="00E122DF">
        <w:rPr>
          <w:rFonts w:ascii="Times New Roman" w:hAnsi="Times New Roman"/>
          <w:sz w:val="24"/>
          <w:szCs w:val="24"/>
        </w:rPr>
        <w:t xml:space="preserve"> Zamawiający wymaga </w:t>
      </w:r>
      <w:r w:rsidRPr="00E122DF">
        <w:rPr>
          <w:rFonts w:ascii="Times New Roman" w:hAnsi="Times New Roman"/>
          <w:sz w:val="24"/>
          <w:szCs w:val="24"/>
        </w:rPr>
        <w:br/>
        <w:t xml:space="preserve"> </w:t>
      </w:r>
      <w:r w:rsidR="003D685A" w:rsidRPr="00E122DF">
        <w:rPr>
          <w:rFonts w:ascii="Times New Roman" w:hAnsi="Times New Roman"/>
          <w:sz w:val="24"/>
          <w:szCs w:val="24"/>
        </w:rPr>
        <w:t xml:space="preserve">aby Wykonawca wykazał, że: </w:t>
      </w:r>
    </w:p>
    <w:p w:rsidR="00410091" w:rsidRPr="00E122DF" w:rsidRDefault="003D685A" w:rsidP="0027234A">
      <w:pPr>
        <w:pStyle w:val="Akapitzlist1"/>
        <w:numPr>
          <w:ilvl w:val="3"/>
          <w:numId w:val="2"/>
        </w:numPr>
        <w:spacing w:after="0"/>
        <w:ind w:left="2410" w:hanging="850"/>
        <w:jc w:val="both"/>
        <w:rPr>
          <w:rFonts w:ascii="Times New Roman" w:hAnsi="Times New Roman"/>
          <w:sz w:val="24"/>
          <w:szCs w:val="24"/>
        </w:rPr>
      </w:pPr>
      <w:r w:rsidRPr="00E122DF">
        <w:rPr>
          <w:rFonts w:ascii="Times New Roman" w:hAnsi="Times New Roman"/>
          <w:sz w:val="24"/>
          <w:szCs w:val="24"/>
        </w:rPr>
        <w:t xml:space="preserve">Posiada doświadczenie, tj. w okresie ostatnich pięciu lat przed upływem terminu składania ofert, a jeżeli okres prowadzenia działalności jest krótszy – </w:t>
      </w:r>
      <w:r w:rsidR="008C720A" w:rsidRPr="00E122DF">
        <w:rPr>
          <w:rFonts w:ascii="Times New Roman" w:hAnsi="Times New Roman"/>
          <w:sz w:val="24"/>
          <w:szCs w:val="24"/>
        </w:rPr>
        <w:br/>
      </w:r>
      <w:r w:rsidRPr="00E122DF">
        <w:rPr>
          <w:rFonts w:ascii="Times New Roman" w:hAnsi="Times New Roman"/>
          <w:sz w:val="24"/>
          <w:szCs w:val="24"/>
        </w:rPr>
        <w:t xml:space="preserve">w tym okresie, zgodnie z zasadami sztuki budowlanej wykonał i prawidłowo ukończył </w:t>
      </w:r>
      <w:r w:rsidRPr="00E122DF">
        <w:rPr>
          <w:rFonts w:ascii="Times New Roman" w:hAnsi="Times New Roman"/>
          <w:b/>
          <w:sz w:val="24"/>
          <w:szCs w:val="24"/>
        </w:rPr>
        <w:t xml:space="preserve">co najmniej </w:t>
      </w:r>
      <w:r w:rsidR="007000A3" w:rsidRPr="00E122DF">
        <w:rPr>
          <w:rFonts w:ascii="Times New Roman" w:hAnsi="Times New Roman"/>
          <w:b/>
          <w:sz w:val="24"/>
          <w:szCs w:val="24"/>
        </w:rPr>
        <w:t xml:space="preserve">dwa zadania polegające na </w:t>
      </w:r>
      <w:r w:rsidR="00410091" w:rsidRPr="00E122DF">
        <w:rPr>
          <w:rFonts w:ascii="Times New Roman" w:hAnsi="Times New Roman"/>
          <w:sz w:val="24"/>
          <w:szCs w:val="24"/>
        </w:rPr>
        <w:t xml:space="preserve">budowie, przebudowie </w:t>
      </w:r>
      <w:r w:rsidR="007D229C" w:rsidRPr="00E122DF">
        <w:rPr>
          <w:rFonts w:ascii="Times New Roman" w:hAnsi="Times New Roman"/>
          <w:sz w:val="24"/>
          <w:szCs w:val="24"/>
        </w:rPr>
        <w:t>dróg</w:t>
      </w:r>
      <w:r w:rsidR="00305AB3" w:rsidRPr="00E122DF">
        <w:rPr>
          <w:rFonts w:ascii="Times New Roman" w:hAnsi="Times New Roman"/>
          <w:sz w:val="24"/>
          <w:szCs w:val="24"/>
        </w:rPr>
        <w:t xml:space="preserve">, o wartości co najmniej </w:t>
      </w:r>
      <w:r w:rsidR="007D229C" w:rsidRPr="00E122DF">
        <w:rPr>
          <w:rFonts w:ascii="Times New Roman" w:hAnsi="Times New Roman"/>
          <w:sz w:val="24"/>
          <w:szCs w:val="24"/>
        </w:rPr>
        <w:t>2</w:t>
      </w:r>
      <w:r w:rsidR="00305AB3" w:rsidRPr="00E122DF">
        <w:rPr>
          <w:rFonts w:ascii="Times New Roman" w:hAnsi="Times New Roman"/>
          <w:sz w:val="24"/>
          <w:szCs w:val="24"/>
        </w:rPr>
        <w:t>5</w:t>
      </w:r>
      <w:r w:rsidR="00410091" w:rsidRPr="00E122DF">
        <w:rPr>
          <w:rFonts w:ascii="Times New Roman" w:hAnsi="Times New Roman"/>
          <w:sz w:val="24"/>
          <w:szCs w:val="24"/>
        </w:rPr>
        <w:t>0 000,00 złotych brutto każda z robót</w:t>
      </w:r>
      <w:r w:rsidR="00677839" w:rsidRPr="00E122DF">
        <w:rPr>
          <w:rFonts w:ascii="Times New Roman" w:hAnsi="Times New Roman"/>
          <w:sz w:val="24"/>
          <w:szCs w:val="24"/>
        </w:rPr>
        <w:t>.</w:t>
      </w:r>
    </w:p>
    <w:p w:rsidR="002D5B46" w:rsidRPr="00E122DF" w:rsidRDefault="002D5B46" w:rsidP="0027234A">
      <w:pPr>
        <w:pStyle w:val="Akapitzlist1"/>
        <w:spacing w:after="0"/>
        <w:ind w:left="2410"/>
        <w:jc w:val="both"/>
        <w:rPr>
          <w:rFonts w:ascii="Times New Roman" w:hAnsi="Times New Roman"/>
          <w:sz w:val="24"/>
          <w:szCs w:val="24"/>
        </w:rPr>
      </w:pPr>
      <w:r w:rsidRPr="00E122DF">
        <w:rPr>
          <w:rFonts w:ascii="Times New Roman" w:hAnsi="Times New Roman"/>
          <w:sz w:val="24"/>
          <w:szCs w:val="24"/>
        </w:rPr>
        <w:t xml:space="preserve">Przez </w:t>
      </w:r>
      <w:r w:rsidR="00BA562C" w:rsidRPr="00E122DF">
        <w:rPr>
          <w:rFonts w:ascii="Times New Roman" w:hAnsi="Times New Roman"/>
          <w:sz w:val="24"/>
          <w:szCs w:val="24"/>
        </w:rPr>
        <w:t xml:space="preserve">zadanie </w:t>
      </w:r>
      <w:r w:rsidRPr="00E122DF">
        <w:rPr>
          <w:rFonts w:ascii="Times New Roman" w:hAnsi="Times New Roman"/>
          <w:sz w:val="24"/>
          <w:szCs w:val="24"/>
        </w:rPr>
        <w:t>wykonane</w:t>
      </w:r>
      <w:r w:rsidR="00BA562C" w:rsidRPr="00E122DF">
        <w:rPr>
          <w:rFonts w:ascii="Times New Roman" w:hAnsi="Times New Roman"/>
          <w:sz w:val="24"/>
          <w:szCs w:val="24"/>
        </w:rPr>
        <w:t>,</w:t>
      </w:r>
      <w:r w:rsidRPr="00E122DF">
        <w:rPr>
          <w:rFonts w:ascii="Times New Roman" w:hAnsi="Times New Roman"/>
          <w:sz w:val="24"/>
          <w:szCs w:val="24"/>
        </w:rPr>
        <w:t xml:space="preserve"> Zamawiający rozumie zadania doprowadzone do </w:t>
      </w:r>
      <w:r w:rsidR="00677839" w:rsidRPr="00E122DF">
        <w:rPr>
          <w:rFonts w:ascii="Times New Roman" w:hAnsi="Times New Roman"/>
          <w:sz w:val="24"/>
          <w:szCs w:val="24"/>
        </w:rPr>
        <w:t xml:space="preserve"> </w:t>
      </w:r>
      <w:r w:rsidR="00677839" w:rsidRPr="00E122DF">
        <w:rPr>
          <w:rFonts w:ascii="Times New Roman" w:hAnsi="Times New Roman"/>
          <w:sz w:val="24"/>
          <w:szCs w:val="24"/>
        </w:rPr>
        <w:br/>
      </w:r>
      <w:r w:rsidRPr="00E122DF">
        <w:rPr>
          <w:rFonts w:ascii="Times New Roman" w:hAnsi="Times New Roman"/>
          <w:sz w:val="24"/>
          <w:szCs w:val="24"/>
        </w:rPr>
        <w:t>końca (zakończone protokołem odbioru końcowego).</w:t>
      </w:r>
    </w:p>
    <w:p w:rsidR="003D685A" w:rsidRPr="00E122DF" w:rsidRDefault="00677839" w:rsidP="0027234A">
      <w:pPr>
        <w:pStyle w:val="Akapitzlist1"/>
        <w:numPr>
          <w:ilvl w:val="3"/>
          <w:numId w:val="18"/>
        </w:numPr>
        <w:spacing w:after="0"/>
        <w:ind w:left="2410" w:hanging="850"/>
        <w:jc w:val="both"/>
        <w:rPr>
          <w:rFonts w:ascii="Times New Roman" w:hAnsi="Times New Roman"/>
          <w:sz w:val="24"/>
          <w:szCs w:val="24"/>
        </w:rPr>
      </w:pPr>
      <w:r w:rsidRPr="00E122DF">
        <w:rPr>
          <w:rFonts w:ascii="Times New Roman" w:hAnsi="Times New Roman"/>
          <w:sz w:val="24"/>
          <w:szCs w:val="24"/>
        </w:rPr>
        <w:t xml:space="preserve">Dysponuje lub będzie dysponował osobą zdolną do wykonania zamówienia, która będzie wykonywała zamówienie lub zobowiązaniem innych podmiotów do udostępnienia osoby posiadającej uprawnienia do kierowania robotami budowlanymi w </w:t>
      </w:r>
      <w:r w:rsidR="006F7A00" w:rsidRPr="00E122DF">
        <w:rPr>
          <w:rFonts w:ascii="Times New Roman" w:hAnsi="Times New Roman"/>
          <w:sz w:val="24"/>
          <w:szCs w:val="24"/>
        </w:rPr>
        <w:t xml:space="preserve">specjalności </w:t>
      </w:r>
      <w:r w:rsidR="007D229C" w:rsidRPr="00E122DF">
        <w:rPr>
          <w:rFonts w:ascii="Times New Roman" w:hAnsi="Times New Roman"/>
          <w:sz w:val="24"/>
          <w:szCs w:val="24"/>
        </w:rPr>
        <w:t>drogowej</w:t>
      </w:r>
      <w:r w:rsidRPr="00E122DF">
        <w:rPr>
          <w:rFonts w:ascii="Times New Roman" w:hAnsi="Times New Roman"/>
          <w:sz w:val="24"/>
          <w:szCs w:val="24"/>
        </w:rPr>
        <w:t xml:space="preserve"> </w:t>
      </w:r>
      <w:r w:rsidRPr="00E122DF">
        <w:rPr>
          <w:rFonts w:ascii="Times New Roman" w:hAnsi="Times New Roman"/>
          <w:bCs/>
          <w:sz w:val="24"/>
          <w:szCs w:val="24"/>
        </w:rPr>
        <w:t xml:space="preserve">w zakresie </w:t>
      </w:r>
      <w:r w:rsidR="007D229C" w:rsidRPr="00E122DF">
        <w:rPr>
          <w:rFonts w:ascii="Times New Roman" w:hAnsi="Times New Roman"/>
          <w:bCs/>
          <w:sz w:val="24"/>
          <w:szCs w:val="24"/>
        </w:rPr>
        <w:t>kierowania robotami budowlanymi dróg, i ulic</w:t>
      </w:r>
      <w:r w:rsidR="006F7A00" w:rsidRPr="00E122DF">
        <w:rPr>
          <w:rFonts w:ascii="Times New Roman" w:hAnsi="Times New Roman"/>
          <w:bCs/>
          <w:sz w:val="24"/>
          <w:szCs w:val="24"/>
        </w:rPr>
        <w:t xml:space="preserve"> </w:t>
      </w:r>
      <w:r w:rsidR="00AE1D9B" w:rsidRPr="00E122DF">
        <w:rPr>
          <w:rFonts w:ascii="Times New Roman" w:hAnsi="Times New Roman"/>
          <w:sz w:val="24"/>
          <w:szCs w:val="24"/>
        </w:rPr>
        <w:t xml:space="preserve">lub odpowiadające im uprawnienia budowlane wydane na podstawie ustawy Prawo Budowlane </w:t>
      </w:r>
      <w:r w:rsidR="0027234A" w:rsidRPr="00E122DF">
        <w:rPr>
          <w:rFonts w:ascii="Times New Roman" w:hAnsi="Times New Roman"/>
          <w:sz w:val="24"/>
          <w:szCs w:val="24"/>
        </w:rPr>
        <w:t xml:space="preserve">i </w:t>
      </w:r>
      <w:r w:rsidR="0027234A" w:rsidRPr="00E122DF">
        <w:rPr>
          <w:rFonts w:ascii="Times New Roman" w:hAnsi="Times New Roman"/>
          <w:bCs/>
          <w:sz w:val="24"/>
          <w:szCs w:val="24"/>
        </w:rPr>
        <w:t>Rozporządzenia Ministra Infrastruktury</w:t>
      </w:r>
      <w:r w:rsidR="007D229C" w:rsidRPr="00E122DF">
        <w:rPr>
          <w:rFonts w:ascii="Times New Roman" w:hAnsi="Times New Roman"/>
          <w:bCs/>
          <w:sz w:val="24"/>
          <w:szCs w:val="24"/>
        </w:rPr>
        <w:t xml:space="preserve"> </w:t>
      </w:r>
      <w:r w:rsidR="00AE1D9B" w:rsidRPr="00E122DF">
        <w:rPr>
          <w:rFonts w:ascii="Times New Roman" w:hAnsi="Times New Roman"/>
          <w:bCs/>
          <w:sz w:val="24"/>
          <w:szCs w:val="24"/>
        </w:rPr>
        <w:t>i Rozwoju z dnia 11</w:t>
      </w:r>
      <w:r w:rsidR="00AE1D9B" w:rsidRPr="00E122DF">
        <w:rPr>
          <w:rFonts w:ascii="Arial Narrow" w:hAnsi="Arial Narrow"/>
          <w:bCs/>
          <w:sz w:val="24"/>
          <w:szCs w:val="24"/>
        </w:rPr>
        <w:t xml:space="preserve"> </w:t>
      </w:r>
      <w:r w:rsidR="003D685A" w:rsidRPr="00E122DF">
        <w:rPr>
          <w:rFonts w:ascii="Times New Roman" w:hAnsi="Times New Roman"/>
          <w:bCs/>
          <w:sz w:val="24"/>
          <w:szCs w:val="24"/>
        </w:rPr>
        <w:t>września 2014 r. w sprawie samodzielnych funkcji technicznych w budownictwie</w:t>
      </w:r>
      <w:r w:rsidR="003D685A" w:rsidRPr="00E122DF">
        <w:rPr>
          <w:rFonts w:ascii="Times New Roman" w:hAnsi="Times New Roman"/>
          <w:sz w:val="24"/>
          <w:szCs w:val="24"/>
        </w:rPr>
        <w:t xml:space="preserve"> (Dz. U. 2014 r. poz. 1278) lub inne odpowiednie wydane na podstawie wcześniej obowiązujących przepisów lub odpowiadające im uprawnienia budowlane, które zostały wydane obywatelom państw Europejskiego Obszaru Gospodarczego oraz Konfederacji Szwajcarskiej, z zastrzeżeniem art.12</w:t>
      </w:r>
      <w:r w:rsidR="00AE1D9B" w:rsidRPr="00E122DF">
        <w:rPr>
          <w:rFonts w:ascii="Times New Roman" w:hAnsi="Times New Roman"/>
          <w:sz w:val="24"/>
          <w:szCs w:val="24"/>
        </w:rPr>
        <w:t xml:space="preserve"> </w:t>
      </w:r>
      <w:r w:rsidR="003D685A" w:rsidRPr="00E122DF">
        <w:rPr>
          <w:rFonts w:ascii="Times New Roman" w:hAnsi="Times New Roman"/>
          <w:sz w:val="24"/>
          <w:szCs w:val="24"/>
        </w:rPr>
        <w:t>a oraz innych przepisów ustawy z dnia</w:t>
      </w:r>
      <w:r w:rsidR="006F7A00" w:rsidRPr="00E122DF">
        <w:rPr>
          <w:rFonts w:ascii="Times New Roman" w:hAnsi="Times New Roman"/>
          <w:sz w:val="24"/>
          <w:szCs w:val="24"/>
        </w:rPr>
        <w:t xml:space="preserve"> </w:t>
      </w:r>
      <w:r w:rsidR="003D685A" w:rsidRPr="00E122DF">
        <w:rPr>
          <w:rFonts w:ascii="Times New Roman" w:hAnsi="Times New Roman"/>
          <w:sz w:val="24"/>
          <w:szCs w:val="24"/>
        </w:rPr>
        <w:t>7 lipca 1994</w:t>
      </w:r>
      <w:r w:rsidR="00776722" w:rsidRPr="00E122DF">
        <w:rPr>
          <w:rFonts w:ascii="Times New Roman" w:hAnsi="Times New Roman"/>
          <w:sz w:val="24"/>
          <w:szCs w:val="24"/>
        </w:rPr>
        <w:t xml:space="preserve"> </w:t>
      </w:r>
      <w:r w:rsidR="003D685A" w:rsidRPr="00E122DF">
        <w:rPr>
          <w:rFonts w:ascii="Times New Roman" w:hAnsi="Times New Roman"/>
          <w:sz w:val="24"/>
          <w:szCs w:val="24"/>
        </w:rPr>
        <w:t xml:space="preserve">r. Prawo Budowlane </w:t>
      </w:r>
      <w:bookmarkStart w:id="19" w:name="_Hlk1549650"/>
      <w:r w:rsidR="003D685A" w:rsidRPr="00E122DF">
        <w:rPr>
          <w:rFonts w:ascii="Times New Roman" w:hAnsi="Times New Roman"/>
          <w:sz w:val="24"/>
          <w:szCs w:val="24"/>
        </w:rPr>
        <w:t>( Dz. U. z 201</w:t>
      </w:r>
      <w:r w:rsidR="0029131F" w:rsidRPr="00E122DF">
        <w:rPr>
          <w:rFonts w:ascii="Times New Roman" w:hAnsi="Times New Roman"/>
          <w:sz w:val="24"/>
          <w:szCs w:val="24"/>
        </w:rPr>
        <w:t>8</w:t>
      </w:r>
      <w:r w:rsidR="003D685A" w:rsidRPr="00E122DF">
        <w:rPr>
          <w:rFonts w:ascii="Times New Roman" w:hAnsi="Times New Roman"/>
          <w:sz w:val="24"/>
          <w:szCs w:val="24"/>
        </w:rPr>
        <w:t xml:space="preserve"> r., poz. </w:t>
      </w:r>
      <w:r w:rsidR="0029131F" w:rsidRPr="00E122DF">
        <w:rPr>
          <w:rFonts w:ascii="Times New Roman" w:hAnsi="Times New Roman"/>
          <w:sz w:val="24"/>
          <w:szCs w:val="24"/>
        </w:rPr>
        <w:t>1202 ze zmianami</w:t>
      </w:r>
      <w:r w:rsidR="003D685A" w:rsidRPr="00E122DF">
        <w:rPr>
          <w:rFonts w:ascii="Times New Roman" w:hAnsi="Times New Roman"/>
          <w:sz w:val="24"/>
          <w:szCs w:val="24"/>
        </w:rPr>
        <w:t>) oraz ustawy z dnia 22 grudnia 2015 r. o zasadach uznawania kwalifikacji zawodowych nabytych</w:t>
      </w:r>
      <w:r w:rsidR="00E27730" w:rsidRPr="00E122DF">
        <w:rPr>
          <w:rFonts w:ascii="Times New Roman" w:hAnsi="Times New Roman"/>
          <w:sz w:val="24"/>
          <w:szCs w:val="24"/>
        </w:rPr>
        <w:t xml:space="preserve"> </w:t>
      </w:r>
      <w:r w:rsidR="003D685A" w:rsidRPr="00E122DF">
        <w:rPr>
          <w:rFonts w:ascii="Times New Roman" w:hAnsi="Times New Roman"/>
          <w:sz w:val="24"/>
          <w:szCs w:val="24"/>
        </w:rPr>
        <w:t>w państwach członkowskich Unii Europejskiej (Dz. U. z 201</w:t>
      </w:r>
      <w:r w:rsidR="0029131F" w:rsidRPr="00E122DF">
        <w:rPr>
          <w:rFonts w:ascii="Times New Roman" w:hAnsi="Times New Roman"/>
          <w:sz w:val="24"/>
          <w:szCs w:val="24"/>
        </w:rPr>
        <w:t>8</w:t>
      </w:r>
      <w:r w:rsidR="003D685A" w:rsidRPr="00E122DF">
        <w:rPr>
          <w:rFonts w:ascii="Times New Roman" w:hAnsi="Times New Roman"/>
          <w:sz w:val="24"/>
          <w:szCs w:val="24"/>
        </w:rPr>
        <w:t xml:space="preserve"> r., poz. </w:t>
      </w:r>
      <w:r w:rsidR="0029131F" w:rsidRPr="00E122DF">
        <w:rPr>
          <w:rFonts w:ascii="Times New Roman" w:hAnsi="Times New Roman"/>
          <w:sz w:val="24"/>
          <w:szCs w:val="24"/>
        </w:rPr>
        <w:t>2272 ze zmianami</w:t>
      </w:r>
      <w:r w:rsidR="003D685A" w:rsidRPr="00E122DF">
        <w:rPr>
          <w:rFonts w:ascii="Times New Roman" w:hAnsi="Times New Roman"/>
          <w:sz w:val="24"/>
          <w:szCs w:val="24"/>
        </w:rPr>
        <w:t>).</w:t>
      </w:r>
    </w:p>
    <w:bookmarkEnd w:id="19"/>
    <w:p w:rsidR="007E04F2" w:rsidRDefault="007E04F2" w:rsidP="007E04F2">
      <w:pPr>
        <w:pStyle w:val="Akapitzlist1"/>
        <w:spacing w:after="0"/>
        <w:ind w:left="2832"/>
        <w:jc w:val="both"/>
        <w:rPr>
          <w:rFonts w:ascii="Times New Roman" w:hAnsi="Times New Roman"/>
        </w:rPr>
      </w:pPr>
    </w:p>
    <w:p w:rsidR="008F23B2" w:rsidRPr="00BA562C" w:rsidRDefault="008F23B2" w:rsidP="007E04F2">
      <w:pPr>
        <w:pStyle w:val="Akapitzlist1"/>
        <w:spacing w:after="0"/>
        <w:ind w:left="2832"/>
        <w:jc w:val="both"/>
        <w:rPr>
          <w:rFonts w:ascii="Times New Roman" w:hAnsi="Times New Roman"/>
        </w:rPr>
      </w:pPr>
    </w:p>
    <w:p w:rsidR="00EC558F" w:rsidRPr="0096385D" w:rsidRDefault="007E04F2" w:rsidP="00EC558F">
      <w:pPr>
        <w:pStyle w:val="Nagwek1"/>
        <w:tabs>
          <w:tab w:val="num" w:pos="0"/>
        </w:tabs>
        <w:suppressAutoHyphens/>
        <w:spacing w:line="276" w:lineRule="auto"/>
        <w:ind w:left="432" w:hanging="432"/>
        <w:rPr>
          <w:strike/>
          <w:sz w:val="24"/>
          <w:u w:val="single"/>
        </w:rPr>
      </w:pPr>
      <w:r>
        <w:rPr>
          <w:sz w:val="36"/>
          <w:szCs w:val="36"/>
          <w:u w:val="single"/>
        </w:rPr>
        <w:t>6</w:t>
      </w:r>
      <w:r w:rsidR="00EC558F" w:rsidRPr="0096385D">
        <w:rPr>
          <w:sz w:val="24"/>
          <w:u w:val="single"/>
        </w:rPr>
        <w:t xml:space="preserve">.  </w:t>
      </w:r>
      <w:r w:rsidRPr="008F23B2">
        <w:rPr>
          <w:sz w:val="28"/>
          <w:szCs w:val="28"/>
          <w:u w:val="single"/>
        </w:rPr>
        <w:t>podstawy</w:t>
      </w:r>
      <w:r w:rsidR="00EC558F" w:rsidRPr="008F23B2">
        <w:rPr>
          <w:sz w:val="28"/>
          <w:szCs w:val="28"/>
          <w:u w:val="single"/>
        </w:rPr>
        <w:t xml:space="preserve">  wykluczenia  wykonawców</w:t>
      </w:r>
    </w:p>
    <w:p w:rsidR="006841D0" w:rsidRPr="00E122DF" w:rsidRDefault="007E04F2" w:rsidP="00AE2BF1">
      <w:pPr>
        <w:tabs>
          <w:tab w:val="num" w:pos="0"/>
        </w:tabs>
        <w:spacing w:line="276" w:lineRule="auto"/>
        <w:ind w:left="360" w:hanging="360"/>
        <w:contextualSpacing/>
        <w:jc w:val="both"/>
      </w:pPr>
      <w:r w:rsidRPr="00E122DF">
        <w:t>6</w:t>
      </w:r>
      <w:r w:rsidR="00EC558F" w:rsidRPr="00E122DF">
        <w:t>.1.</w:t>
      </w:r>
      <w:r w:rsidR="0027234A" w:rsidRPr="00E122DF">
        <w:t xml:space="preserve"> </w:t>
      </w:r>
      <w:r w:rsidR="0027234A" w:rsidRPr="00E122DF">
        <w:tab/>
      </w:r>
      <w:r w:rsidR="00EC558F" w:rsidRPr="00E122DF">
        <w:t>Z postępowania o udzielenie zamówienia wyklucza się wykonawc</w:t>
      </w:r>
      <w:r w:rsidR="0027234A" w:rsidRPr="00E122DF">
        <w:t xml:space="preserve">ę w stosunku do którego    </w:t>
      </w:r>
      <w:r w:rsidR="0027234A" w:rsidRPr="00E122DF">
        <w:br/>
        <w:t xml:space="preserve"> </w:t>
      </w:r>
      <w:r w:rsidR="0027234A" w:rsidRPr="00E122DF">
        <w:tab/>
      </w:r>
      <w:r w:rsidR="00EC558F" w:rsidRPr="00E122DF">
        <w:t>zachodzi którakolwiek z okoliczności</w:t>
      </w:r>
      <w:r w:rsidR="00EC558F" w:rsidRPr="00E122DF">
        <w:rPr>
          <w:bCs/>
        </w:rPr>
        <w:t xml:space="preserve"> o których mowa w art. 24 ust. 1 pkt 12 – 23 ustawy Pzp.</w:t>
      </w:r>
      <w:r w:rsidR="00EC558F" w:rsidRPr="00E122DF">
        <w:tab/>
      </w:r>
    </w:p>
    <w:p w:rsidR="00EC558F" w:rsidRPr="00E122DF" w:rsidRDefault="006841D0" w:rsidP="0029131F">
      <w:pPr>
        <w:pStyle w:val="Akapitzlist"/>
        <w:spacing w:line="276" w:lineRule="auto"/>
        <w:ind w:left="709" w:hanging="709"/>
        <w:jc w:val="both"/>
      </w:pPr>
      <w:r w:rsidRPr="00E122DF">
        <w:t>6.2.</w:t>
      </w:r>
      <w:r w:rsidRPr="00E122DF">
        <w:tab/>
      </w:r>
      <w:r w:rsidR="00EC558F" w:rsidRPr="00E122DF">
        <w:t>Wykluczenie wykonawcy następuje zgodnie z art. 24 ust. 7 ustawy Pzp.</w:t>
      </w:r>
    </w:p>
    <w:p w:rsidR="00EC558F" w:rsidRPr="00E122DF" w:rsidRDefault="007E04F2" w:rsidP="0029131F">
      <w:pPr>
        <w:pStyle w:val="Akapitzlist"/>
        <w:spacing w:line="276" w:lineRule="auto"/>
        <w:ind w:left="0"/>
        <w:jc w:val="both"/>
      </w:pPr>
      <w:r w:rsidRPr="00E122DF">
        <w:t>6</w:t>
      </w:r>
      <w:r w:rsidR="00EC558F" w:rsidRPr="00E122DF">
        <w:t>.</w:t>
      </w:r>
      <w:r w:rsidR="006841D0" w:rsidRPr="00E122DF">
        <w:t>3</w:t>
      </w:r>
      <w:r w:rsidR="00EC558F" w:rsidRPr="00E122DF">
        <w:t xml:space="preserve">.    </w:t>
      </w:r>
      <w:r w:rsidR="00EC558F" w:rsidRPr="00E122DF">
        <w:tab/>
        <w:t>Zamawiający nie przewiduje wykluczeń na podstawie art. 24 ust. 5 ustawy Pzp.</w:t>
      </w:r>
    </w:p>
    <w:p w:rsidR="00EC558F" w:rsidRPr="00E122DF" w:rsidRDefault="007E04F2" w:rsidP="0029131F">
      <w:pPr>
        <w:spacing w:line="276" w:lineRule="auto"/>
        <w:ind w:left="709" w:hanging="709"/>
        <w:jc w:val="both"/>
      </w:pPr>
      <w:r w:rsidRPr="00E122DF">
        <w:rPr>
          <w:bCs/>
        </w:rPr>
        <w:t>6</w:t>
      </w:r>
      <w:r w:rsidR="00EC558F" w:rsidRPr="00E122DF">
        <w:rPr>
          <w:bCs/>
        </w:rPr>
        <w:t>.</w:t>
      </w:r>
      <w:r w:rsidR="006841D0" w:rsidRPr="00E122DF">
        <w:rPr>
          <w:bCs/>
        </w:rPr>
        <w:t>4</w:t>
      </w:r>
      <w:r w:rsidR="00EC558F" w:rsidRPr="00E122DF">
        <w:rPr>
          <w:bCs/>
        </w:rPr>
        <w:t>.</w:t>
      </w:r>
      <w:r w:rsidR="00EC558F" w:rsidRPr="00E122DF">
        <w:rPr>
          <w:b/>
        </w:rPr>
        <w:t xml:space="preserve">   </w:t>
      </w:r>
      <w:r w:rsidR="00EC558F" w:rsidRPr="00E122DF">
        <w:rPr>
          <w:shd w:val="clear" w:color="auto" w:fill="FFFFFF"/>
        </w:rPr>
        <w:tab/>
      </w:r>
      <w:r w:rsidR="00EC558F" w:rsidRPr="00E122DF">
        <w:t>Wykonawca, który podlega wykluczeniu na podstawie art. 24 ust. 1</w:t>
      </w:r>
      <w:r w:rsidR="0027234A" w:rsidRPr="00E122DF">
        <w:t xml:space="preserve"> pkt 13 i 14 ustawy Pzp oraz  </w:t>
      </w:r>
      <w:r w:rsidR="00EC558F" w:rsidRPr="00E122DF">
        <w:t xml:space="preserve">art. 24 ust. 1 pkt 16-20 ustawy Pzp może przedstawić dowody na to, że podjęte przez niego środki są wystarczające do wykazania jego rzetelności, w szczególności udowodnić  </w:t>
      </w:r>
      <w:r w:rsidR="00EC558F" w:rsidRPr="00E122DF">
        <w:br/>
        <w:t xml:space="preserve">naprawienie szkody wyrządzonej przestępstwem lub przestępstwem skarbowym,  </w:t>
      </w:r>
      <w:r w:rsidR="00EC558F" w:rsidRPr="00E122DF">
        <w:br/>
        <w:t xml:space="preserve">zadośćuczynienie pieniężne za doznaną krzywdę lub naprawienie szkody, wyczerpujące  </w:t>
      </w:r>
      <w:r w:rsidR="00EC558F" w:rsidRPr="00E122DF">
        <w:br/>
        <w:t xml:space="preserve">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 ten nie ma zastosowania, jeżeli wobec wykonawcy, będącego podmiotem zbiorowym, orzeczono prawomocnym wyrokiem sądu zakaz ubiegania się o udzielenie zamówienia oraz nie upłynął określony w tym wyroku okres obowiązywania tego zakazu. </w:t>
      </w:r>
    </w:p>
    <w:p w:rsidR="00EC558F" w:rsidRPr="00E122DF" w:rsidRDefault="007E04F2" w:rsidP="00AE2BF1">
      <w:pPr>
        <w:pStyle w:val="Bezodstpw"/>
        <w:spacing w:line="276" w:lineRule="auto"/>
        <w:jc w:val="both"/>
      </w:pPr>
      <w:r w:rsidRPr="00E122DF">
        <w:t>6</w:t>
      </w:r>
      <w:r w:rsidR="00EC558F" w:rsidRPr="00E122DF">
        <w:t>.</w:t>
      </w:r>
      <w:r w:rsidR="006841D0" w:rsidRPr="00E122DF">
        <w:t>5</w:t>
      </w:r>
      <w:r w:rsidR="00EC558F" w:rsidRPr="00E122DF">
        <w:t xml:space="preserve">. </w:t>
      </w:r>
      <w:r w:rsidR="00EC558F" w:rsidRPr="00E122DF">
        <w:tab/>
        <w:t xml:space="preserve">Wykonawca nie podlega wykluczeniu, jeżeli Zamawiający, uwzględniając wagę i szczególne </w:t>
      </w:r>
      <w:r w:rsidR="00EC558F" w:rsidRPr="00E122DF">
        <w:br/>
        <w:t xml:space="preserve"> </w:t>
      </w:r>
      <w:r w:rsidR="00EC558F" w:rsidRPr="00E122DF">
        <w:tab/>
        <w:t xml:space="preserve">okoliczności czynu wykonawcy, uzna za wystarczające dowody przedstawione na podstawie </w:t>
      </w:r>
      <w:r w:rsidR="00EC558F" w:rsidRPr="00E122DF">
        <w:br/>
        <w:t xml:space="preserve">  </w:t>
      </w:r>
      <w:r w:rsidR="00EC558F" w:rsidRPr="00E122DF">
        <w:tab/>
        <w:t xml:space="preserve">ust. </w:t>
      </w:r>
      <w:r w:rsidR="006841D0" w:rsidRPr="00E122DF">
        <w:t>6</w:t>
      </w:r>
      <w:r w:rsidR="00EC558F" w:rsidRPr="00E122DF">
        <w:t>.3.</w:t>
      </w:r>
    </w:p>
    <w:p w:rsidR="00EC558F" w:rsidRPr="00E122DF" w:rsidRDefault="007E04F2" w:rsidP="0027234A">
      <w:pPr>
        <w:pStyle w:val="Bezodstpw"/>
        <w:spacing w:line="276" w:lineRule="auto"/>
        <w:jc w:val="both"/>
        <w:rPr>
          <w:bCs/>
        </w:rPr>
      </w:pPr>
      <w:r w:rsidRPr="00E122DF">
        <w:t>6</w:t>
      </w:r>
      <w:r w:rsidR="00EC558F" w:rsidRPr="00E122DF">
        <w:t>.</w:t>
      </w:r>
      <w:r w:rsidR="006841D0" w:rsidRPr="00E122DF">
        <w:t>6</w:t>
      </w:r>
      <w:r w:rsidR="00EC558F" w:rsidRPr="00E122DF">
        <w:t>.</w:t>
      </w:r>
      <w:r w:rsidR="00EC558F" w:rsidRPr="00E122DF">
        <w:tab/>
      </w:r>
      <w:r w:rsidR="00EC558F" w:rsidRPr="00E122DF">
        <w:rPr>
          <w:bCs/>
        </w:rPr>
        <w:t xml:space="preserve">Zamawiający może wykluczyć wykonawcę na każdym etapie postępowania o udzielenie </w:t>
      </w:r>
      <w:r w:rsidR="00EC558F" w:rsidRPr="00E122DF">
        <w:rPr>
          <w:bCs/>
        </w:rPr>
        <w:br/>
        <w:t xml:space="preserve">  </w:t>
      </w:r>
      <w:r w:rsidR="00EC558F" w:rsidRPr="00E122DF">
        <w:rPr>
          <w:bCs/>
        </w:rPr>
        <w:tab/>
        <w:t>zamówienia.</w:t>
      </w:r>
    </w:p>
    <w:p w:rsidR="00EC558F" w:rsidRPr="00F515AC" w:rsidRDefault="00EC558F" w:rsidP="00EC558F">
      <w:pPr>
        <w:spacing w:line="276" w:lineRule="auto"/>
        <w:jc w:val="both"/>
        <w:rPr>
          <w:sz w:val="22"/>
          <w:szCs w:val="22"/>
        </w:rPr>
      </w:pPr>
      <w:r w:rsidRPr="00F515AC">
        <w:rPr>
          <w:sz w:val="22"/>
          <w:szCs w:val="22"/>
        </w:rPr>
        <w:t xml:space="preserve"> </w:t>
      </w:r>
    </w:p>
    <w:p w:rsidR="00EC558F" w:rsidRDefault="00EC558F" w:rsidP="00EC558F">
      <w:pPr>
        <w:pStyle w:val="Bezodstpw"/>
        <w:spacing w:line="276" w:lineRule="auto"/>
        <w:ind w:left="1416" w:hanging="708"/>
        <w:jc w:val="both"/>
        <w:rPr>
          <w:rStyle w:val="Nagwek1Znak"/>
          <w:b w:val="0"/>
          <w:bCs w:val="0"/>
          <w:smallCaps w:val="0"/>
          <w:sz w:val="22"/>
          <w:szCs w:val="22"/>
        </w:rPr>
      </w:pPr>
    </w:p>
    <w:p w:rsidR="007E04F2" w:rsidRPr="0096385D" w:rsidRDefault="007E04F2" w:rsidP="007E04F2">
      <w:pPr>
        <w:pStyle w:val="Nagwek1"/>
        <w:tabs>
          <w:tab w:val="num" w:pos="0"/>
        </w:tabs>
        <w:suppressAutoHyphens/>
        <w:spacing w:line="276" w:lineRule="auto"/>
        <w:ind w:left="432" w:hanging="432"/>
        <w:rPr>
          <w:strike/>
          <w:sz w:val="24"/>
          <w:u w:val="single"/>
        </w:rPr>
      </w:pPr>
      <w:r>
        <w:rPr>
          <w:sz w:val="36"/>
          <w:szCs w:val="36"/>
          <w:u w:val="single"/>
        </w:rPr>
        <w:t>7</w:t>
      </w:r>
      <w:r w:rsidRPr="0096385D">
        <w:rPr>
          <w:sz w:val="24"/>
          <w:u w:val="single"/>
        </w:rPr>
        <w:t xml:space="preserve">.  </w:t>
      </w:r>
      <w:r w:rsidRPr="008F23B2">
        <w:rPr>
          <w:sz w:val="28"/>
          <w:szCs w:val="28"/>
          <w:u w:val="single"/>
        </w:rPr>
        <w:t xml:space="preserve">wykaz oświadczeń lub dokumentów, potwierdzających spełnienie </w:t>
      </w:r>
      <w:r w:rsidR="008F23B2">
        <w:rPr>
          <w:sz w:val="28"/>
          <w:szCs w:val="28"/>
          <w:u w:val="single"/>
        </w:rPr>
        <w:t xml:space="preserve">      </w:t>
      </w:r>
      <w:r w:rsidR="008F23B2">
        <w:rPr>
          <w:sz w:val="28"/>
          <w:szCs w:val="28"/>
          <w:u w:val="single"/>
        </w:rPr>
        <w:br/>
      </w:r>
      <w:r w:rsidR="008F23B2" w:rsidRPr="008F23B2">
        <w:rPr>
          <w:sz w:val="28"/>
          <w:szCs w:val="28"/>
        </w:rPr>
        <w:t xml:space="preserve">   </w:t>
      </w:r>
      <w:r w:rsidRPr="008F23B2">
        <w:rPr>
          <w:sz w:val="28"/>
          <w:szCs w:val="28"/>
          <w:u w:val="single"/>
        </w:rPr>
        <w:t>warunków  udziału w post</w:t>
      </w:r>
      <w:r w:rsidR="005B70A0" w:rsidRPr="008F23B2">
        <w:rPr>
          <w:sz w:val="28"/>
          <w:szCs w:val="28"/>
          <w:u w:val="single"/>
        </w:rPr>
        <w:t>ę</w:t>
      </w:r>
      <w:r w:rsidRPr="008F23B2">
        <w:rPr>
          <w:sz w:val="28"/>
          <w:szCs w:val="28"/>
          <w:u w:val="single"/>
        </w:rPr>
        <w:t>powaniu oraz brak podstaw wykluczenia.</w:t>
      </w:r>
    </w:p>
    <w:p w:rsidR="003D685A" w:rsidRDefault="003D685A" w:rsidP="003D685A">
      <w:pPr>
        <w:pStyle w:val="Akapitzlist1"/>
        <w:spacing w:after="0"/>
        <w:ind w:left="1115"/>
        <w:jc w:val="both"/>
        <w:rPr>
          <w:rFonts w:ascii="Arial Narrow" w:hAnsi="Arial Narrow"/>
          <w:bCs/>
          <w:sz w:val="24"/>
          <w:szCs w:val="24"/>
        </w:rPr>
      </w:pPr>
    </w:p>
    <w:p w:rsidR="003D685A" w:rsidRDefault="003D685A" w:rsidP="003D685A">
      <w:pPr>
        <w:pStyle w:val="Lista"/>
        <w:spacing w:before="60" w:line="276" w:lineRule="auto"/>
        <w:ind w:left="720"/>
        <w:jc w:val="center"/>
        <w:rPr>
          <w:rFonts w:ascii="Arial Narrow" w:hAnsi="Arial Narrow"/>
          <w:b/>
          <w:i/>
          <w:u w:val="single"/>
        </w:rPr>
      </w:pPr>
      <w:r w:rsidRPr="002636E0">
        <w:rPr>
          <w:rFonts w:ascii="Arial Narrow" w:hAnsi="Arial Narrow"/>
          <w:b/>
          <w:i/>
          <w:u w:val="single"/>
        </w:rPr>
        <w:t>ETAP SKŁADANIA OFERT</w:t>
      </w:r>
    </w:p>
    <w:p w:rsidR="00A11991" w:rsidRPr="002636E0" w:rsidRDefault="00A11991" w:rsidP="003D685A">
      <w:pPr>
        <w:pStyle w:val="Lista"/>
        <w:spacing w:before="60" w:line="276" w:lineRule="auto"/>
        <w:ind w:left="720"/>
        <w:jc w:val="center"/>
        <w:rPr>
          <w:rFonts w:ascii="Arial Narrow" w:hAnsi="Arial Narrow"/>
          <w:b/>
          <w:i/>
          <w:u w:val="single"/>
        </w:rPr>
      </w:pPr>
    </w:p>
    <w:p w:rsidR="00AC2B63" w:rsidRPr="00E122DF" w:rsidRDefault="00AC2B63" w:rsidP="00AC2B63">
      <w:pPr>
        <w:pStyle w:val="Lista"/>
        <w:spacing w:before="60" w:line="276" w:lineRule="auto"/>
        <w:ind w:left="709" w:hanging="709"/>
        <w:rPr>
          <w:rFonts w:cs="Times New Roman"/>
          <w:bCs/>
        </w:rPr>
      </w:pPr>
      <w:r w:rsidRPr="00E122DF">
        <w:rPr>
          <w:rFonts w:cs="Times New Roman"/>
          <w:bCs/>
        </w:rPr>
        <w:t xml:space="preserve">7.1. </w:t>
      </w:r>
      <w:r w:rsidRPr="00E122DF">
        <w:rPr>
          <w:rFonts w:cs="Times New Roman"/>
          <w:bCs/>
        </w:rPr>
        <w:tab/>
        <w:t xml:space="preserve">Do oferty Wykonawca dołącza na podstawie art. 25a ust. 1, aktualne na dzień składania ofert oświadczenie o braku podstaw do wykluczenia na podstawie </w:t>
      </w:r>
      <w:r w:rsidRPr="00E122DF">
        <w:rPr>
          <w:rFonts w:cs="Times New Roman"/>
        </w:rPr>
        <w:t xml:space="preserve">art. 24 ust.1 pkt 12-23 ustawy zgodnie z  </w:t>
      </w:r>
      <w:r w:rsidRPr="00E122DF">
        <w:rPr>
          <w:rFonts w:cs="Times New Roman"/>
          <w:b/>
        </w:rPr>
        <w:t>Załącznikiem nr 5</w:t>
      </w:r>
      <w:r w:rsidRPr="00E122DF">
        <w:rPr>
          <w:rFonts w:cs="Times New Roman"/>
          <w:bCs/>
        </w:rPr>
        <w:t xml:space="preserve"> do SIWZ oraz oświadczenie o spełnieniu warunków udziału </w:t>
      </w:r>
      <w:r w:rsidR="00E122DF">
        <w:rPr>
          <w:rFonts w:cs="Times New Roman"/>
          <w:bCs/>
        </w:rPr>
        <w:br/>
      </w:r>
      <w:r w:rsidRPr="00E122DF">
        <w:rPr>
          <w:rFonts w:cs="Times New Roman"/>
          <w:bCs/>
        </w:rPr>
        <w:t xml:space="preserve">w postępowaniu zgodnie z </w:t>
      </w:r>
      <w:r w:rsidRPr="00E122DF">
        <w:rPr>
          <w:rFonts w:cs="Times New Roman"/>
          <w:b/>
          <w:bCs/>
        </w:rPr>
        <w:t xml:space="preserve">Załącznikiem nr 6 </w:t>
      </w:r>
      <w:r w:rsidRPr="00E122DF">
        <w:rPr>
          <w:rFonts w:cs="Times New Roman"/>
          <w:bCs/>
        </w:rPr>
        <w:t xml:space="preserve">do SIWZ.  </w:t>
      </w:r>
    </w:p>
    <w:p w:rsidR="0027234A" w:rsidRPr="00E122DF" w:rsidRDefault="00AC2B63" w:rsidP="00AE2BF1">
      <w:pPr>
        <w:pStyle w:val="Lista"/>
        <w:spacing w:before="60" w:line="276" w:lineRule="auto"/>
        <w:ind w:left="709"/>
        <w:rPr>
          <w:rFonts w:cs="Times New Roman"/>
          <w:bCs/>
        </w:rPr>
      </w:pPr>
      <w:r w:rsidRPr="00E122DF">
        <w:rPr>
          <w:rFonts w:cs="Times New Roman"/>
          <w:bCs/>
        </w:rPr>
        <w:t>Informacje zawarte w oświadczeniu stanowią wstępne potwierdzenie, że Wykonawca nie podlega wykluczeniu oraz spełnia warunki udziału w postępowaniu.</w:t>
      </w:r>
    </w:p>
    <w:p w:rsidR="0027234A" w:rsidRPr="00E122DF" w:rsidRDefault="00AC2B63" w:rsidP="00AE2BF1">
      <w:pPr>
        <w:pStyle w:val="Lista"/>
        <w:spacing w:before="60" w:line="276" w:lineRule="auto"/>
        <w:ind w:left="709" w:hanging="708"/>
        <w:rPr>
          <w:rFonts w:cs="Times New Roman"/>
          <w:bCs/>
        </w:rPr>
      </w:pPr>
      <w:r w:rsidRPr="00E122DF">
        <w:rPr>
          <w:rFonts w:cs="Times New Roman"/>
          <w:bCs/>
        </w:rPr>
        <w:t xml:space="preserve">7.2. </w:t>
      </w:r>
      <w:r w:rsidRPr="00E122DF">
        <w:rPr>
          <w:rFonts w:cs="Times New Roman"/>
          <w:bCs/>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t>
      </w:r>
      <w:r w:rsidR="00E122DF">
        <w:rPr>
          <w:rFonts w:cs="Times New Roman"/>
          <w:bCs/>
        </w:rPr>
        <w:br/>
      </w:r>
      <w:r w:rsidRPr="00E122DF">
        <w:rPr>
          <w:rFonts w:cs="Times New Roman"/>
          <w:bCs/>
        </w:rPr>
        <w:t xml:space="preserve">w oświadczeniu o którym mowa w pkt. 7.1. </w:t>
      </w:r>
    </w:p>
    <w:p w:rsidR="00AC2B63" w:rsidRPr="00E122DF" w:rsidRDefault="00AC2B63" w:rsidP="00AC2B63">
      <w:pPr>
        <w:pStyle w:val="Akapitzlist1"/>
        <w:spacing w:after="0"/>
        <w:ind w:left="709" w:hanging="696"/>
        <w:jc w:val="both"/>
        <w:rPr>
          <w:rFonts w:ascii="Times New Roman" w:hAnsi="Times New Roman"/>
          <w:sz w:val="24"/>
          <w:szCs w:val="24"/>
        </w:rPr>
      </w:pPr>
      <w:r w:rsidRPr="00E122DF">
        <w:rPr>
          <w:rFonts w:ascii="Times New Roman" w:hAnsi="Times New Roman"/>
          <w:bCs/>
          <w:sz w:val="24"/>
          <w:szCs w:val="24"/>
        </w:rPr>
        <w:t xml:space="preserve">7.3. </w:t>
      </w:r>
      <w:r w:rsidRPr="00E122DF">
        <w:rPr>
          <w:rFonts w:ascii="Times New Roman" w:hAnsi="Times New Roman"/>
          <w:bCs/>
          <w:sz w:val="24"/>
          <w:szCs w:val="24"/>
        </w:rPr>
        <w:tab/>
      </w:r>
      <w:r w:rsidRPr="00E122DF">
        <w:rPr>
          <w:rFonts w:ascii="Times New Roman" w:hAnsi="Times New Roman"/>
          <w:sz w:val="24"/>
          <w:szCs w:val="24"/>
        </w:rPr>
        <w:t xml:space="preserve">Wykonawca, który polega na zdolnościach lub sytuacji innych podmiotów musi udowodnić Zamawiającemu, że realizując zamówienie, będzie dysponował niezbędnymi zasobami tych </w:t>
      </w:r>
    </w:p>
    <w:p w:rsidR="00AC2B63" w:rsidRPr="00E122DF" w:rsidRDefault="00AC2B63" w:rsidP="00AC2B63">
      <w:pPr>
        <w:pStyle w:val="Akapitzlist1"/>
        <w:spacing w:after="0"/>
        <w:ind w:left="709" w:hanging="696"/>
        <w:jc w:val="both"/>
        <w:rPr>
          <w:rFonts w:ascii="Times New Roman" w:hAnsi="Times New Roman"/>
          <w:sz w:val="24"/>
          <w:szCs w:val="24"/>
        </w:rPr>
      </w:pPr>
      <w:r w:rsidRPr="00E122DF">
        <w:rPr>
          <w:rFonts w:ascii="Times New Roman" w:hAnsi="Times New Roman"/>
          <w:sz w:val="24"/>
          <w:szCs w:val="24"/>
        </w:rPr>
        <w:tab/>
        <w:t xml:space="preserve">podmiotów, w szczególności przedstawiając zobowiązanie tych podmiotów do oddania mu do dyspozycji niezbędnych zasobów na potrzeby realizacji zamówienia. </w:t>
      </w:r>
    </w:p>
    <w:p w:rsidR="0027234A" w:rsidRPr="00E122DF" w:rsidRDefault="00AC2B63" w:rsidP="00AE2BF1">
      <w:pPr>
        <w:pStyle w:val="Akapitzlist1"/>
        <w:spacing w:after="0"/>
        <w:ind w:left="709"/>
        <w:jc w:val="both"/>
        <w:rPr>
          <w:rFonts w:ascii="Times New Roman" w:hAnsi="Times New Roman"/>
          <w:sz w:val="24"/>
          <w:szCs w:val="24"/>
        </w:rPr>
      </w:pPr>
      <w:r w:rsidRPr="00E122DF">
        <w:rPr>
          <w:rFonts w:ascii="Times New Roman" w:hAnsi="Times New Roman"/>
          <w:sz w:val="24"/>
          <w:szCs w:val="24"/>
        </w:rPr>
        <w:t>Zobowiązanie powinno być podpisane przez osoby upoważnione do reprezentowania tych podmiotów i należy złożyć je wraz z ofertą.</w:t>
      </w:r>
    </w:p>
    <w:p w:rsidR="0027234A" w:rsidRPr="00E122DF" w:rsidRDefault="00AC2B63" w:rsidP="00AE2BF1">
      <w:pPr>
        <w:pStyle w:val="Akapitzlist1"/>
        <w:numPr>
          <w:ilvl w:val="1"/>
          <w:numId w:val="28"/>
        </w:numPr>
        <w:spacing w:after="0"/>
        <w:ind w:left="709" w:hanging="709"/>
        <w:jc w:val="both"/>
        <w:rPr>
          <w:rFonts w:ascii="Times New Roman" w:hAnsi="Times New Roman"/>
          <w:sz w:val="24"/>
          <w:szCs w:val="24"/>
        </w:rPr>
      </w:pPr>
      <w:r w:rsidRPr="00E122DF">
        <w:rPr>
          <w:rFonts w:ascii="Times New Roman" w:hAnsi="Times New Roman"/>
          <w:sz w:val="24"/>
          <w:szCs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w:t>
      </w:r>
    </w:p>
    <w:p w:rsidR="00AC2B63" w:rsidRPr="00E122DF" w:rsidRDefault="00AC2B63" w:rsidP="00AC2B63">
      <w:pPr>
        <w:pStyle w:val="Akapitzlist1"/>
        <w:numPr>
          <w:ilvl w:val="1"/>
          <w:numId w:val="28"/>
        </w:numPr>
        <w:spacing w:after="0"/>
        <w:ind w:left="709" w:hanging="709"/>
        <w:jc w:val="both"/>
        <w:rPr>
          <w:rFonts w:ascii="Times New Roman" w:hAnsi="Times New Roman"/>
          <w:sz w:val="24"/>
          <w:szCs w:val="24"/>
        </w:rPr>
      </w:pPr>
      <w:r w:rsidRPr="00E122DF">
        <w:rPr>
          <w:rFonts w:ascii="Times New Roman" w:hAnsi="Times New Roman"/>
          <w:sz w:val="24"/>
          <w:szCs w:val="24"/>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w załączeniu do załącznika nr </w:t>
      </w:r>
      <w:r w:rsidR="005A57C9" w:rsidRPr="00E122DF">
        <w:rPr>
          <w:rFonts w:ascii="Times New Roman" w:hAnsi="Times New Roman"/>
          <w:sz w:val="24"/>
          <w:szCs w:val="24"/>
        </w:rPr>
        <w:t>5</w:t>
      </w:r>
      <w:r w:rsidRPr="00E122DF">
        <w:rPr>
          <w:rFonts w:ascii="Times New Roman" w:hAnsi="Times New Roman"/>
          <w:sz w:val="24"/>
          <w:szCs w:val="24"/>
        </w:rPr>
        <w:t xml:space="preserve"> i załącznika nr </w:t>
      </w:r>
      <w:r w:rsidR="005A57C9" w:rsidRPr="00E122DF">
        <w:rPr>
          <w:rFonts w:ascii="Times New Roman" w:hAnsi="Times New Roman"/>
          <w:sz w:val="24"/>
          <w:szCs w:val="24"/>
        </w:rPr>
        <w:t>5</w:t>
      </w:r>
      <w:r w:rsidRPr="00E122DF">
        <w:rPr>
          <w:rFonts w:ascii="Times New Roman" w:hAnsi="Times New Roman"/>
          <w:sz w:val="24"/>
          <w:szCs w:val="24"/>
        </w:rPr>
        <w:t xml:space="preserve"> do SIWZ, które określają w szczególności: </w:t>
      </w:r>
    </w:p>
    <w:p w:rsidR="00AC2B63" w:rsidRPr="00E122DF" w:rsidRDefault="00AC2B63" w:rsidP="00AC2B63">
      <w:pPr>
        <w:pStyle w:val="Akapitzlist1"/>
        <w:numPr>
          <w:ilvl w:val="2"/>
          <w:numId w:val="28"/>
        </w:numPr>
        <w:shd w:val="clear" w:color="auto" w:fill="FFFFFF"/>
        <w:spacing w:after="0"/>
        <w:ind w:left="1418" w:hanging="709"/>
        <w:jc w:val="both"/>
        <w:rPr>
          <w:rFonts w:ascii="Times New Roman" w:hAnsi="Times New Roman"/>
          <w:sz w:val="24"/>
          <w:szCs w:val="24"/>
        </w:rPr>
      </w:pPr>
      <w:r w:rsidRPr="00E122DF">
        <w:rPr>
          <w:rFonts w:ascii="Times New Roman" w:hAnsi="Times New Roman"/>
          <w:sz w:val="24"/>
          <w:szCs w:val="24"/>
        </w:rPr>
        <w:t>Zakres dostępnych wykonawcy zasobów innego podmiotu,</w:t>
      </w:r>
    </w:p>
    <w:p w:rsidR="00AC2B63" w:rsidRPr="00E122DF" w:rsidRDefault="00AC2B63" w:rsidP="00AC2B63">
      <w:pPr>
        <w:pStyle w:val="Akapitzlist1"/>
        <w:numPr>
          <w:ilvl w:val="2"/>
          <w:numId w:val="28"/>
        </w:numPr>
        <w:shd w:val="clear" w:color="auto" w:fill="FFFFFF"/>
        <w:spacing w:after="0"/>
        <w:ind w:left="1418" w:hanging="709"/>
        <w:jc w:val="both"/>
        <w:rPr>
          <w:rFonts w:ascii="Times New Roman" w:hAnsi="Times New Roman"/>
          <w:sz w:val="24"/>
          <w:szCs w:val="24"/>
        </w:rPr>
      </w:pPr>
      <w:r w:rsidRPr="00E122DF">
        <w:rPr>
          <w:rFonts w:ascii="Times New Roman" w:hAnsi="Times New Roman"/>
          <w:sz w:val="24"/>
          <w:szCs w:val="24"/>
        </w:rPr>
        <w:t>Sposób wykorzystania zasobów innego podmiotu, przez wykonawcę, przy wykonywaniu zamówienia publicznego,</w:t>
      </w:r>
    </w:p>
    <w:p w:rsidR="00AC2B63" w:rsidRPr="00E122DF" w:rsidRDefault="00AC2B63" w:rsidP="00AC2B63">
      <w:pPr>
        <w:pStyle w:val="Akapitzlist1"/>
        <w:numPr>
          <w:ilvl w:val="2"/>
          <w:numId w:val="28"/>
        </w:numPr>
        <w:shd w:val="clear" w:color="auto" w:fill="FFFFFF"/>
        <w:spacing w:after="0"/>
        <w:ind w:left="1418" w:hanging="718"/>
        <w:jc w:val="both"/>
        <w:rPr>
          <w:rFonts w:ascii="Times New Roman" w:hAnsi="Times New Roman"/>
          <w:sz w:val="24"/>
          <w:szCs w:val="24"/>
        </w:rPr>
      </w:pPr>
      <w:r w:rsidRPr="00E122DF">
        <w:rPr>
          <w:rFonts w:ascii="Times New Roman" w:hAnsi="Times New Roman"/>
          <w:sz w:val="24"/>
          <w:szCs w:val="24"/>
        </w:rPr>
        <w:t>Zakres i okres udziału innego podmiotu przy wykonywaniu zamówienia publicznego,</w:t>
      </w:r>
    </w:p>
    <w:p w:rsidR="0027234A" w:rsidRPr="00E122DF" w:rsidRDefault="00AC2B63" w:rsidP="00AE2BF1">
      <w:pPr>
        <w:pStyle w:val="Akapitzlist1"/>
        <w:numPr>
          <w:ilvl w:val="2"/>
          <w:numId w:val="28"/>
        </w:numPr>
        <w:shd w:val="clear" w:color="auto" w:fill="FFFFFF"/>
        <w:spacing w:after="0"/>
        <w:ind w:left="1418" w:hanging="718"/>
        <w:jc w:val="both"/>
        <w:rPr>
          <w:rFonts w:ascii="Times New Roman" w:hAnsi="Times New Roman"/>
          <w:sz w:val="24"/>
          <w:szCs w:val="24"/>
        </w:rPr>
      </w:pPr>
      <w:r w:rsidRPr="00E122DF">
        <w:rPr>
          <w:rFonts w:ascii="Times New Roman" w:hAnsi="Times New Roman"/>
          <w:sz w:val="24"/>
          <w:szCs w:val="24"/>
        </w:rPr>
        <w:t xml:space="preserve">Czy podmioty, na zdolnościach których wykonawca polega w odniesieniu do  warunków udziału w postępowaniu dotyczących wykształcenia, kwalifikacji zawodowych lub doświadczenia, zrealizują dostawy lub usługi, których wskazane zdolności dotyczą. </w:t>
      </w:r>
    </w:p>
    <w:p w:rsidR="0027234A" w:rsidRPr="00E122DF" w:rsidRDefault="00AC2B63" w:rsidP="00E122DF">
      <w:pPr>
        <w:pStyle w:val="Lista"/>
        <w:numPr>
          <w:ilvl w:val="1"/>
          <w:numId w:val="28"/>
        </w:numPr>
        <w:spacing w:before="60" w:line="276" w:lineRule="auto"/>
        <w:ind w:left="709" w:hanging="709"/>
        <w:rPr>
          <w:rFonts w:cs="Times New Roman"/>
          <w:bCs/>
        </w:rPr>
      </w:pPr>
      <w:r w:rsidRPr="00E122DF">
        <w:rPr>
          <w:rFonts w:cs="Times New Roman"/>
          <w:bCs/>
        </w:rPr>
        <w:t xml:space="preserve">W przypadku wspólnego ubiegania się o zamówienie przez Wykonawców, oświadczenie </w:t>
      </w:r>
      <w:r w:rsidRPr="00E122DF">
        <w:rPr>
          <w:rFonts w:cs="Times New Roman"/>
          <w:bCs/>
        </w:rPr>
        <w:br/>
        <w:t xml:space="preserve">o którym mowa w pkt. 7.1. składa każdy z Wykonawców wspólnie ubiegających się </w:t>
      </w:r>
      <w:r w:rsidRPr="00E122DF">
        <w:rPr>
          <w:rFonts w:cs="Times New Roman"/>
          <w:bCs/>
        </w:rPr>
        <w:br/>
        <w:t>o zamówienie. Dokumenty te potwierdzają spełnianie warunków udziału w postępowaniu oraz brak podstaw wykluczenia w zakresie, w którym każdy z Wykonawców wykazuje spełnianie warunków udziału w postępowaniu oraz brak podstaw wykluczenia.</w:t>
      </w:r>
    </w:p>
    <w:p w:rsidR="00AC2B63" w:rsidRPr="00E122DF" w:rsidRDefault="00AC2B63" w:rsidP="00AC2B63">
      <w:pPr>
        <w:pStyle w:val="Lista"/>
        <w:spacing w:before="60" w:line="276" w:lineRule="auto"/>
        <w:ind w:left="709" w:hanging="708"/>
        <w:rPr>
          <w:rFonts w:cs="Times New Roman"/>
        </w:rPr>
      </w:pPr>
      <w:r w:rsidRPr="00E122DF">
        <w:rPr>
          <w:rFonts w:cs="Times New Roman"/>
        </w:rPr>
        <w:t>7.7.</w:t>
      </w:r>
      <w:r w:rsidRPr="00E122DF">
        <w:rPr>
          <w:rFonts w:cs="Times New Roman"/>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rsidR="00DD7725" w:rsidRPr="00E122DF" w:rsidRDefault="00AC2B63" w:rsidP="00AE2BF1">
      <w:pPr>
        <w:pStyle w:val="Lista"/>
        <w:spacing w:before="60" w:line="276" w:lineRule="auto"/>
        <w:ind w:left="709" w:hanging="1"/>
        <w:rPr>
          <w:rFonts w:cs="Times New Roman"/>
        </w:rPr>
      </w:pPr>
      <w:r w:rsidRPr="00E122DF">
        <w:rPr>
          <w:rFonts w:cs="Times New Roman"/>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AC2B63" w:rsidRPr="00E122DF" w:rsidRDefault="00AC2B63" w:rsidP="00AC2B63">
      <w:pPr>
        <w:pStyle w:val="Lista"/>
        <w:spacing w:before="60" w:line="276" w:lineRule="auto"/>
        <w:ind w:left="709" w:hanging="708"/>
        <w:rPr>
          <w:rFonts w:cs="Times New Roman"/>
          <w:bCs/>
        </w:rPr>
      </w:pPr>
      <w:r w:rsidRPr="00E122DF">
        <w:rPr>
          <w:rFonts w:cs="Times New Roman"/>
          <w:bCs/>
        </w:rPr>
        <w:t xml:space="preserve">7.8. </w:t>
      </w:r>
      <w:r w:rsidRPr="00E122DF">
        <w:rPr>
          <w:rFonts w:cs="Times New Roman"/>
          <w:bCs/>
        </w:rPr>
        <w:tab/>
        <w:t>Ponadto wraz z ofertą (wg załączonego formularza ofertowego, stanowiącego załącznik nr 1 do SIWZ Wykonawca składa d</w:t>
      </w:r>
      <w:r w:rsidRPr="00E122DF">
        <w:rPr>
          <w:bCs/>
        </w:rPr>
        <w:t>okument potwierdzający uprawnienia osoby (osób) do złożenia oferty (reprezentowania wykonawcy), w przypadku, gdy prawo to nie wynika z innych złożonych dokumentów.</w:t>
      </w:r>
    </w:p>
    <w:p w:rsidR="003D685A" w:rsidRDefault="003D685A" w:rsidP="003D685A">
      <w:pPr>
        <w:pStyle w:val="Akapitzlist1"/>
        <w:spacing w:after="0"/>
        <w:ind w:left="1776"/>
        <w:jc w:val="both"/>
        <w:rPr>
          <w:rFonts w:ascii="Arial Narrow" w:hAnsi="Arial Narrow"/>
          <w:bCs/>
          <w:sz w:val="24"/>
          <w:szCs w:val="24"/>
        </w:rPr>
      </w:pPr>
    </w:p>
    <w:p w:rsidR="008F23B2" w:rsidRDefault="008F23B2" w:rsidP="003D685A">
      <w:pPr>
        <w:pStyle w:val="Akapitzlist1"/>
        <w:spacing w:after="0"/>
        <w:ind w:left="1776"/>
        <w:jc w:val="both"/>
        <w:rPr>
          <w:rFonts w:ascii="Arial Narrow" w:hAnsi="Arial Narrow"/>
          <w:bCs/>
          <w:sz w:val="24"/>
          <w:szCs w:val="24"/>
        </w:rPr>
      </w:pPr>
    </w:p>
    <w:p w:rsidR="003D685A" w:rsidRDefault="003D685A" w:rsidP="003D685A">
      <w:pPr>
        <w:ind w:left="1776" w:hanging="1067"/>
        <w:jc w:val="center"/>
        <w:rPr>
          <w:rFonts w:ascii="Arial Narrow" w:hAnsi="Arial Narrow"/>
          <w:b/>
          <w:bCs/>
          <w:u w:val="single"/>
        </w:rPr>
      </w:pPr>
      <w:r w:rsidRPr="00AD4222">
        <w:rPr>
          <w:rFonts w:ascii="Arial Narrow" w:hAnsi="Arial Narrow"/>
          <w:b/>
          <w:bCs/>
          <w:u w:val="single"/>
        </w:rPr>
        <w:t>ETAP PO OTWARCIU OFERT</w:t>
      </w:r>
    </w:p>
    <w:p w:rsidR="009B3E29" w:rsidRPr="00AD4222" w:rsidRDefault="009B3E29" w:rsidP="003D685A">
      <w:pPr>
        <w:ind w:left="1776" w:hanging="1067"/>
        <w:jc w:val="center"/>
        <w:rPr>
          <w:rFonts w:ascii="Arial Narrow" w:hAnsi="Arial Narrow"/>
          <w:b/>
          <w:bCs/>
          <w:u w:val="single"/>
        </w:rPr>
      </w:pPr>
    </w:p>
    <w:p w:rsidR="003D685A" w:rsidRPr="00E122DF" w:rsidRDefault="009B3E29" w:rsidP="00AC2B63">
      <w:pPr>
        <w:spacing w:line="276" w:lineRule="auto"/>
        <w:ind w:left="709" w:hanging="709"/>
        <w:jc w:val="both"/>
        <w:rPr>
          <w:bCs/>
          <w:u w:val="single"/>
        </w:rPr>
      </w:pPr>
      <w:r w:rsidRPr="00E122DF">
        <w:t>7.</w:t>
      </w:r>
      <w:r w:rsidR="00AC2B63" w:rsidRPr="00E122DF">
        <w:t>9</w:t>
      </w:r>
      <w:r w:rsidR="003D685A" w:rsidRPr="00E122DF">
        <w:t xml:space="preserve">. </w:t>
      </w:r>
      <w:r w:rsidRPr="00E122DF">
        <w:tab/>
      </w:r>
      <w:r w:rsidR="003D685A" w:rsidRPr="00E122DF">
        <w:t xml:space="preserve">Każdy z Wykonawców w terminie do </w:t>
      </w:r>
      <w:r w:rsidR="003D685A" w:rsidRPr="00E122DF">
        <w:rPr>
          <w:b/>
          <w:u w:val="single"/>
        </w:rPr>
        <w:t>3 dni</w:t>
      </w:r>
      <w:r w:rsidR="003D685A" w:rsidRPr="00E122DF">
        <w:t xml:space="preserve"> od dnia przekazania informacji, o której mowa </w:t>
      </w:r>
      <w:r w:rsidR="003D685A" w:rsidRPr="00E122DF">
        <w:br/>
        <w:t xml:space="preserve">w art. 86 ust. 5, przekazuje Zamawiającemu oświadczenie o przynależności lub braku przynależności do tej samej grupy kapitałowej zgodnie z </w:t>
      </w:r>
      <w:r w:rsidR="003D685A" w:rsidRPr="00E122DF">
        <w:rPr>
          <w:b/>
        </w:rPr>
        <w:t xml:space="preserve">Załącznikiem nr </w:t>
      </w:r>
      <w:r w:rsidR="00A7595E" w:rsidRPr="00E122DF">
        <w:rPr>
          <w:b/>
        </w:rPr>
        <w:t>8</w:t>
      </w:r>
      <w:r w:rsidR="003D685A" w:rsidRPr="00E122DF">
        <w:t xml:space="preserve"> do SIWZ. </w:t>
      </w:r>
      <w:r w:rsidR="003D685A" w:rsidRPr="00E122DF">
        <w:br/>
        <w:t xml:space="preserve">W przypadku przynależności do tej samej grupy kapitałowej wykonawca może złożyć wraz </w:t>
      </w:r>
      <w:r w:rsidR="003D685A" w:rsidRPr="00E122DF">
        <w:br/>
        <w:t>z oświadczeniem dokumenty bądź informacje potwierdzające, że powiązania z innym wykonawcą nie prowadzą do zakłócenia konkurencji w postępowaniu o udzielenie zamówienia.</w:t>
      </w:r>
    </w:p>
    <w:p w:rsidR="003D685A" w:rsidRDefault="003D685A" w:rsidP="003D685A">
      <w:pPr>
        <w:pStyle w:val="Akapitzlist1"/>
        <w:spacing w:after="0"/>
        <w:ind w:left="1115"/>
        <w:jc w:val="both"/>
        <w:rPr>
          <w:rFonts w:ascii="Arial Narrow" w:hAnsi="Arial Narrow"/>
          <w:sz w:val="24"/>
          <w:szCs w:val="24"/>
        </w:rPr>
      </w:pPr>
    </w:p>
    <w:p w:rsidR="00A7595E" w:rsidRDefault="00A7595E" w:rsidP="003D685A">
      <w:pPr>
        <w:pStyle w:val="Akapitzlist1"/>
        <w:spacing w:after="0"/>
        <w:ind w:left="1115"/>
        <w:jc w:val="both"/>
        <w:rPr>
          <w:rFonts w:ascii="Arial Narrow" w:hAnsi="Arial Narrow"/>
          <w:sz w:val="24"/>
          <w:szCs w:val="24"/>
        </w:rPr>
      </w:pPr>
    </w:p>
    <w:p w:rsidR="003D685A" w:rsidRDefault="003D685A" w:rsidP="003D685A">
      <w:pPr>
        <w:pStyle w:val="Akapitzlist1"/>
        <w:spacing w:after="0"/>
        <w:ind w:left="1115" w:hanging="406"/>
        <w:jc w:val="center"/>
        <w:rPr>
          <w:rFonts w:ascii="Arial Narrow" w:hAnsi="Arial Narrow"/>
          <w:sz w:val="24"/>
          <w:szCs w:val="24"/>
          <w:u w:val="single"/>
        </w:rPr>
      </w:pPr>
      <w:r w:rsidRPr="00AD4222">
        <w:rPr>
          <w:rFonts w:ascii="Arial Narrow" w:hAnsi="Arial Narrow"/>
          <w:b/>
          <w:sz w:val="24"/>
          <w:szCs w:val="24"/>
          <w:u w:val="single"/>
        </w:rPr>
        <w:t>ETAP PO DOKONANIU BADANIA I OCENY OFERT</w:t>
      </w:r>
      <w:r>
        <w:rPr>
          <w:rFonts w:ascii="Arial Narrow" w:hAnsi="Arial Narrow"/>
          <w:sz w:val="24"/>
          <w:szCs w:val="24"/>
          <w:u w:val="single"/>
        </w:rPr>
        <w:t>:</w:t>
      </w:r>
    </w:p>
    <w:p w:rsidR="00A7595E" w:rsidRPr="00AD7ED8" w:rsidRDefault="00A7595E" w:rsidP="003D685A">
      <w:pPr>
        <w:pStyle w:val="Akapitzlist1"/>
        <w:spacing w:after="0"/>
        <w:ind w:left="1115" w:hanging="406"/>
        <w:jc w:val="center"/>
        <w:rPr>
          <w:rFonts w:ascii="Arial Narrow" w:hAnsi="Arial Narrow"/>
          <w:sz w:val="24"/>
          <w:szCs w:val="24"/>
          <w:u w:val="single"/>
        </w:rPr>
      </w:pPr>
    </w:p>
    <w:p w:rsidR="00A96541" w:rsidRPr="00E122DF" w:rsidRDefault="00AC2B63" w:rsidP="00AE2BF1">
      <w:pPr>
        <w:pStyle w:val="Lista"/>
        <w:spacing w:before="60" w:line="276" w:lineRule="auto"/>
        <w:ind w:left="709" w:hanging="709"/>
        <w:rPr>
          <w:rFonts w:cs="Times New Roman"/>
          <w:bCs/>
        </w:rPr>
      </w:pPr>
      <w:r w:rsidRPr="00E122DF">
        <w:rPr>
          <w:rFonts w:cs="Times New Roman"/>
          <w:bCs/>
        </w:rPr>
        <w:t xml:space="preserve">7.10. </w:t>
      </w:r>
      <w:r w:rsidRPr="00E122DF">
        <w:rPr>
          <w:rFonts w:cs="Times New Roman"/>
          <w:bCs/>
        </w:rPr>
        <w:tab/>
        <w:t>Zgodnie z art. 24aa ust. 1 ustawy Pzp Zamawiający w niniejszym postępowaniu najpierw dokona oceny ofert, a następnie zbada, czy wykonawca, którego oferta została oceniona jako najkorzystniejsza, nie podlega wykluczeniu oraz spełnia warunki udziału w postępowaniu.</w:t>
      </w:r>
    </w:p>
    <w:p w:rsidR="00A96541" w:rsidRPr="00E122DF" w:rsidRDefault="00AC2B63" w:rsidP="00AE2BF1">
      <w:pPr>
        <w:pStyle w:val="Akapitzlist1"/>
        <w:spacing w:after="0"/>
        <w:ind w:left="709" w:hanging="708"/>
        <w:jc w:val="both"/>
        <w:rPr>
          <w:rFonts w:ascii="Times New Roman" w:hAnsi="Times New Roman"/>
          <w:bCs/>
          <w:sz w:val="24"/>
          <w:szCs w:val="24"/>
        </w:rPr>
      </w:pPr>
      <w:r w:rsidRPr="00E122DF">
        <w:rPr>
          <w:rFonts w:ascii="Times New Roman" w:hAnsi="Times New Roman"/>
          <w:bCs/>
          <w:sz w:val="24"/>
          <w:szCs w:val="24"/>
        </w:rPr>
        <w:t xml:space="preserve">7.11. </w:t>
      </w:r>
      <w:r w:rsidRPr="00E122DF">
        <w:rPr>
          <w:rFonts w:ascii="Times New Roman" w:hAnsi="Times New Roman"/>
          <w:bCs/>
          <w:sz w:val="24"/>
          <w:szCs w:val="24"/>
        </w:rPr>
        <w:tab/>
        <w:t xml:space="preserve">Wykonawca, którego oferta została najwyżej oceniona, </w:t>
      </w:r>
      <w:r w:rsidRPr="00E122DF">
        <w:rPr>
          <w:rFonts w:ascii="Times New Roman" w:hAnsi="Times New Roman"/>
          <w:b/>
          <w:bCs/>
          <w:sz w:val="24"/>
          <w:szCs w:val="24"/>
          <w:u w:val="single"/>
        </w:rPr>
        <w:t>zostanie wezwany</w:t>
      </w:r>
      <w:r w:rsidRPr="00E122DF">
        <w:rPr>
          <w:rFonts w:ascii="Times New Roman" w:hAnsi="Times New Roman"/>
          <w:bCs/>
          <w:sz w:val="24"/>
          <w:szCs w:val="24"/>
        </w:rPr>
        <w:t xml:space="preserve"> przez  Zamawiającego  do złożenia, w wyznaczonym, nie krótszym niż 5 dni terminie, aktualnych na dzień złożenia oświadczeń lub dokumentów potwierdzających okoliczności, o których mowa </w:t>
      </w:r>
      <w:r w:rsidR="00E122DF">
        <w:rPr>
          <w:rFonts w:ascii="Times New Roman" w:hAnsi="Times New Roman"/>
          <w:bCs/>
          <w:sz w:val="24"/>
          <w:szCs w:val="24"/>
        </w:rPr>
        <w:br/>
      </w:r>
      <w:r w:rsidRPr="00E122DF">
        <w:rPr>
          <w:rFonts w:ascii="Times New Roman" w:hAnsi="Times New Roman"/>
          <w:bCs/>
          <w:sz w:val="24"/>
          <w:szCs w:val="24"/>
        </w:rPr>
        <w:t>w art. 25. ust. 1 ustawy Pzp.</w:t>
      </w:r>
    </w:p>
    <w:p w:rsidR="00CB4817" w:rsidRPr="00E122DF" w:rsidRDefault="00CB4817" w:rsidP="00CB4817">
      <w:pPr>
        <w:pStyle w:val="Akapitzlist1"/>
        <w:spacing w:after="0"/>
        <w:ind w:left="0"/>
        <w:rPr>
          <w:rFonts w:ascii="Times New Roman" w:hAnsi="Times New Roman"/>
          <w:bCs/>
          <w:sz w:val="24"/>
          <w:szCs w:val="24"/>
        </w:rPr>
      </w:pPr>
      <w:r w:rsidRPr="00E122DF">
        <w:rPr>
          <w:rFonts w:ascii="Times New Roman" w:hAnsi="Times New Roman"/>
          <w:bCs/>
          <w:sz w:val="24"/>
          <w:szCs w:val="24"/>
        </w:rPr>
        <w:t>7.</w:t>
      </w:r>
      <w:r w:rsidR="00943970" w:rsidRPr="00E122DF">
        <w:rPr>
          <w:rFonts w:ascii="Times New Roman" w:hAnsi="Times New Roman"/>
          <w:bCs/>
          <w:sz w:val="24"/>
          <w:szCs w:val="24"/>
        </w:rPr>
        <w:t>12</w:t>
      </w:r>
      <w:r w:rsidRPr="00E122DF">
        <w:rPr>
          <w:rFonts w:ascii="Times New Roman" w:hAnsi="Times New Roman"/>
          <w:bCs/>
          <w:sz w:val="24"/>
          <w:szCs w:val="24"/>
        </w:rPr>
        <w:t xml:space="preserve">. </w:t>
      </w:r>
      <w:r w:rsidR="00943970" w:rsidRPr="00E122DF">
        <w:rPr>
          <w:rFonts w:ascii="Times New Roman" w:hAnsi="Times New Roman"/>
          <w:bCs/>
          <w:sz w:val="24"/>
          <w:szCs w:val="24"/>
        </w:rPr>
        <w:tab/>
      </w:r>
      <w:r w:rsidRPr="00E122DF">
        <w:rPr>
          <w:rFonts w:ascii="Times New Roman" w:hAnsi="Times New Roman"/>
          <w:bCs/>
          <w:sz w:val="24"/>
          <w:szCs w:val="24"/>
        </w:rPr>
        <w:t>W celu potwierdzenia spełnienia przez Wykonawcę warunków udziału w postępowaniu</w:t>
      </w:r>
      <w:r w:rsidR="00E122DF">
        <w:rPr>
          <w:rFonts w:ascii="Times New Roman" w:hAnsi="Times New Roman"/>
          <w:bCs/>
          <w:sz w:val="24"/>
          <w:szCs w:val="24"/>
        </w:rPr>
        <w:t xml:space="preserve"> </w:t>
      </w:r>
      <w:r w:rsidR="00E122DF">
        <w:rPr>
          <w:rFonts w:ascii="Times New Roman" w:hAnsi="Times New Roman"/>
          <w:bCs/>
          <w:sz w:val="24"/>
          <w:szCs w:val="24"/>
        </w:rPr>
        <w:tab/>
      </w:r>
      <w:r w:rsidRPr="00E122DF">
        <w:rPr>
          <w:rFonts w:ascii="Times New Roman" w:hAnsi="Times New Roman"/>
          <w:bCs/>
          <w:sz w:val="24"/>
          <w:szCs w:val="24"/>
        </w:rPr>
        <w:t xml:space="preserve">Zamawiający </w:t>
      </w:r>
      <w:r w:rsidR="00943970" w:rsidRPr="00E122DF">
        <w:rPr>
          <w:rFonts w:ascii="Times New Roman" w:hAnsi="Times New Roman"/>
          <w:bCs/>
          <w:sz w:val="24"/>
          <w:szCs w:val="24"/>
        </w:rPr>
        <w:tab/>
      </w:r>
      <w:r w:rsidRPr="00E122DF">
        <w:rPr>
          <w:rFonts w:ascii="Times New Roman" w:hAnsi="Times New Roman"/>
          <w:bCs/>
          <w:sz w:val="24"/>
          <w:szCs w:val="24"/>
        </w:rPr>
        <w:t>wezwie Wykonawcę do złożenia następujących oświadczeń lub dokumentów:</w:t>
      </w:r>
    </w:p>
    <w:p w:rsidR="00CB4817" w:rsidRPr="00E122DF" w:rsidRDefault="00CB4817" w:rsidP="00943970">
      <w:pPr>
        <w:pStyle w:val="Akapitzlist1"/>
        <w:numPr>
          <w:ilvl w:val="2"/>
          <w:numId w:val="38"/>
        </w:numPr>
        <w:shd w:val="clear" w:color="auto" w:fill="FFFFFF"/>
        <w:spacing w:after="0"/>
        <w:ind w:left="1418"/>
        <w:jc w:val="both"/>
        <w:rPr>
          <w:rFonts w:ascii="Times New Roman" w:hAnsi="Times New Roman"/>
          <w:sz w:val="24"/>
          <w:szCs w:val="24"/>
        </w:rPr>
      </w:pPr>
      <w:r w:rsidRPr="00E122DF">
        <w:rPr>
          <w:rFonts w:ascii="Times New Roman" w:hAnsi="Times New Roman"/>
          <w:sz w:val="24"/>
          <w:szCs w:val="24"/>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w:t>
      </w:r>
      <w:r w:rsidR="00E122DF">
        <w:rPr>
          <w:rFonts w:ascii="Times New Roman" w:hAnsi="Times New Roman"/>
          <w:sz w:val="24"/>
          <w:szCs w:val="24"/>
        </w:rPr>
        <w:br/>
      </w:r>
      <w:r w:rsidRPr="00E122DF">
        <w:rPr>
          <w:rFonts w:ascii="Times New Roman" w:hAnsi="Times New Roman"/>
          <w:sz w:val="24"/>
          <w:szCs w:val="24"/>
        </w:rPr>
        <w:t xml:space="preserve">z załączeniem dowodów określających czy te roboty budowlane zostały wykonane należycie, w szczególności informacji o tym czy roboty zostały wykonane zgodnie </w:t>
      </w:r>
      <w:r w:rsidR="00E122DF">
        <w:rPr>
          <w:rFonts w:ascii="Times New Roman" w:hAnsi="Times New Roman"/>
          <w:sz w:val="24"/>
          <w:szCs w:val="24"/>
        </w:rPr>
        <w:br/>
      </w:r>
      <w:r w:rsidRPr="00E122DF">
        <w:rPr>
          <w:rFonts w:ascii="Times New Roman" w:hAnsi="Times New Roman"/>
          <w:sz w:val="24"/>
          <w:szCs w:val="24"/>
        </w:rPr>
        <w:t xml:space="preserve">z przepisami prawa budowlanego i prawidłowo ukończone zgodnie z </w:t>
      </w:r>
      <w:r w:rsidRPr="00E122DF">
        <w:rPr>
          <w:rFonts w:ascii="Times New Roman" w:hAnsi="Times New Roman"/>
          <w:b/>
          <w:sz w:val="24"/>
          <w:szCs w:val="24"/>
        </w:rPr>
        <w:t xml:space="preserve">Załącznikiem nr 7 </w:t>
      </w:r>
      <w:r w:rsidRPr="00E122DF">
        <w:rPr>
          <w:rFonts w:ascii="Times New Roman" w:hAnsi="Times New Roman"/>
          <w:sz w:val="24"/>
          <w:szCs w:val="24"/>
        </w:rPr>
        <w:t>do SIWZ</w:t>
      </w:r>
      <w:r w:rsidRPr="00E122DF">
        <w:rPr>
          <w:rFonts w:ascii="Times New Roman" w:hAnsi="Times New Roman"/>
          <w:b/>
          <w:sz w:val="24"/>
          <w:szCs w:val="24"/>
        </w:rPr>
        <w:t>,</w:t>
      </w:r>
      <w:r w:rsidRPr="00E122DF">
        <w:rPr>
          <w:rFonts w:ascii="Times New Roman" w:hAnsi="Times New Roman"/>
          <w:sz w:val="24"/>
          <w:szCs w:val="24"/>
        </w:rPr>
        <w:t xml:space="preserve"> przy czym dowodami, o których mowa, są referencje bądź inne dokumenty wystawione przez podmiot, na rzecz którego roboty budowlane były wykonywane, </w:t>
      </w:r>
      <w:r w:rsidR="00E122DF">
        <w:rPr>
          <w:rFonts w:ascii="Times New Roman" w:hAnsi="Times New Roman"/>
          <w:sz w:val="24"/>
          <w:szCs w:val="24"/>
        </w:rPr>
        <w:br/>
      </w:r>
      <w:r w:rsidRPr="00E122DF">
        <w:rPr>
          <w:rFonts w:ascii="Times New Roman" w:hAnsi="Times New Roman"/>
          <w:sz w:val="24"/>
          <w:szCs w:val="24"/>
        </w:rPr>
        <w:t xml:space="preserve">a jeżeli z uzasadnionej przyczyny o obiektywnym charakterze Wykonawca nie jest </w:t>
      </w:r>
      <w:r w:rsidR="00E122DF">
        <w:rPr>
          <w:rFonts w:ascii="Times New Roman" w:hAnsi="Times New Roman"/>
          <w:sz w:val="24"/>
          <w:szCs w:val="24"/>
        </w:rPr>
        <w:br/>
      </w:r>
      <w:r w:rsidRPr="00E122DF">
        <w:rPr>
          <w:rFonts w:ascii="Times New Roman" w:hAnsi="Times New Roman"/>
          <w:sz w:val="24"/>
          <w:szCs w:val="24"/>
        </w:rPr>
        <w:t>w stanie uzyskać tych dokumentów – inne dokumenty.</w:t>
      </w:r>
    </w:p>
    <w:p w:rsidR="00CB4817" w:rsidRPr="00E122DF" w:rsidRDefault="00CB4817" w:rsidP="00943970">
      <w:pPr>
        <w:pStyle w:val="Akapitzlist1"/>
        <w:numPr>
          <w:ilvl w:val="2"/>
          <w:numId w:val="38"/>
        </w:numPr>
        <w:shd w:val="clear" w:color="auto" w:fill="FFFFFF"/>
        <w:spacing w:after="0"/>
        <w:ind w:left="1418"/>
        <w:jc w:val="both"/>
        <w:rPr>
          <w:rFonts w:ascii="Times New Roman" w:hAnsi="Times New Roman"/>
          <w:sz w:val="24"/>
          <w:szCs w:val="24"/>
        </w:rPr>
      </w:pPr>
      <w:r w:rsidRPr="00E122DF">
        <w:rPr>
          <w:rFonts w:ascii="Times New Roman" w:hAnsi="Times New Roman"/>
          <w:sz w:val="24"/>
          <w:szCs w:val="24"/>
        </w:rPr>
        <w:t xml:space="preserve">Wykaz osób, skierowanych przez Wykonawcę do realizacji zamówienia publicznego, </w:t>
      </w:r>
      <w:r w:rsidR="00E122DF">
        <w:rPr>
          <w:rFonts w:ascii="Times New Roman" w:hAnsi="Times New Roman"/>
          <w:sz w:val="24"/>
          <w:szCs w:val="24"/>
        </w:rPr>
        <w:br/>
      </w:r>
      <w:r w:rsidRPr="00E122DF">
        <w:rPr>
          <w:rFonts w:ascii="Times New Roman" w:hAnsi="Times New Roman"/>
          <w:sz w:val="24"/>
          <w:szCs w:val="24"/>
        </w:rPr>
        <w:t xml:space="preserve">w szczególności odpowiedzialnych za kierowanie robotami budowlanymi, wraz </w:t>
      </w:r>
      <w:r w:rsidR="00E122DF">
        <w:rPr>
          <w:rFonts w:ascii="Times New Roman" w:hAnsi="Times New Roman"/>
          <w:sz w:val="24"/>
          <w:szCs w:val="24"/>
        </w:rPr>
        <w:br/>
      </w:r>
      <w:r w:rsidRPr="00E122DF">
        <w:rPr>
          <w:rFonts w:ascii="Times New Roman" w:hAnsi="Times New Roman"/>
          <w:sz w:val="24"/>
          <w:szCs w:val="24"/>
        </w:rPr>
        <w:t xml:space="preserve">z informacjami na temat ich kwalifikacji zawodowych, uprawnień, doświadczenia </w:t>
      </w:r>
      <w:r w:rsidR="00E122DF">
        <w:rPr>
          <w:rFonts w:ascii="Times New Roman" w:hAnsi="Times New Roman"/>
          <w:sz w:val="24"/>
          <w:szCs w:val="24"/>
        </w:rPr>
        <w:br/>
      </w:r>
      <w:r w:rsidRPr="00E122DF">
        <w:rPr>
          <w:rFonts w:ascii="Times New Roman" w:hAnsi="Times New Roman"/>
          <w:sz w:val="24"/>
          <w:szCs w:val="24"/>
        </w:rPr>
        <w:t xml:space="preserve">i wykształcenia niezbędnych do wykonania zamówienia publicznego, a także zakresu wykonywanych przez nie czynności wraz z informacją o podstawie do dysponowania tymi osobami, zgodnie z </w:t>
      </w:r>
      <w:r w:rsidRPr="00E122DF">
        <w:rPr>
          <w:rFonts w:ascii="Times New Roman" w:hAnsi="Times New Roman"/>
          <w:b/>
          <w:sz w:val="24"/>
          <w:szCs w:val="24"/>
        </w:rPr>
        <w:t xml:space="preserve">Załącznikiem nr 8 </w:t>
      </w:r>
      <w:r w:rsidRPr="00E122DF">
        <w:rPr>
          <w:rFonts w:ascii="Times New Roman" w:hAnsi="Times New Roman"/>
          <w:sz w:val="24"/>
          <w:szCs w:val="24"/>
        </w:rPr>
        <w:t>do SIWZ.</w:t>
      </w:r>
    </w:p>
    <w:p w:rsidR="00A96541" w:rsidRPr="00E122DF" w:rsidRDefault="00AC2B63" w:rsidP="005A57C9">
      <w:pPr>
        <w:pStyle w:val="Akapitzlist1"/>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7.1</w:t>
      </w:r>
      <w:r w:rsidR="00943970" w:rsidRPr="00E122DF">
        <w:rPr>
          <w:rFonts w:ascii="Times New Roman" w:hAnsi="Times New Roman"/>
          <w:sz w:val="24"/>
          <w:szCs w:val="24"/>
        </w:rPr>
        <w:t>3</w:t>
      </w:r>
      <w:r w:rsidRPr="00E122DF">
        <w:rPr>
          <w:rFonts w:ascii="Times New Roman" w:hAnsi="Times New Roman"/>
          <w:sz w:val="24"/>
          <w:szCs w:val="24"/>
        </w:rPr>
        <w:tab/>
        <w:t xml:space="preserve">W przypadku wskazania przez wykonawcę dostępności oświadczeń lub dokumentów, </w:t>
      </w:r>
      <w:r w:rsidRPr="00E122DF">
        <w:rPr>
          <w:rFonts w:ascii="Times New Roman" w:hAnsi="Times New Roman"/>
          <w:sz w:val="24"/>
          <w:szCs w:val="24"/>
        </w:rPr>
        <w:br/>
        <w:t xml:space="preserve">o których mowa w § 2, § 5 i § 8 rozporządzenia Ministra Rozwoju z dnia 26 lipca 2016 r. </w:t>
      </w:r>
      <w:r w:rsidRPr="00E122DF">
        <w:rPr>
          <w:rFonts w:ascii="Times New Roman" w:hAnsi="Times New Roman"/>
          <w:sz w:val="24"/>
          <w:szCs w:val="24"/>
        </w:rPr>
        <w:br/>
        <w:t xml:space="preserve">w sprawie rodzajów dokumentów, jakich może żądać zamawiający od wykonawcy </w:t>
      </w:r>
      <w:r w:rsidRPr="00E122DF">
        <w:rPr>
          <w:rFonts w:ascii="Times New Roman" w:hAnsi="Times New Roman"/>
          <w:sz w:val="24"/>
          <w:szCs w:val="24"/>
        </w:rPr>
        <w:br/>
        <w:t xml:space="preserve">w postępowaniu o udzielenie zamówienia, w formie elektronicznej pod określonymi adresami internetowymi ogólnodostępnych i bezpłatnych baz danych, Zamawiający pobiera samodzielnie z tych baz danych wskazane przez Wykonawcę oświadczenia lub dokumenty </w:t>
      </w:r>
      <w:r w:rsidR="00E122DF">
        <w:rPr>
          <w:rFonts w:ascii="Times New Roman" w:hAnsi="Times New Roman"/>
          <w:sz w:val="24"/>
          <w:szCs w:val="24"/>
        </w:rPr>
        <w:br/>
      </w:r>
      <w:r w:rsidRPr="00E122DF">
        <w:rPr>
          <w:rFonts w:ascii="Times New Roman" w:hAnsi="Times New Roman"/>
          <w:sz w:val="24"/>
          <w:szCs w:val="24"/>
        </w:rPr>
        <w:t>i korzysta z nich, o ile są one aktualne.</w:t>
      </w:r>
    </w:p>
    <w:p w:rsidR="00A96541" w:rsidRPr="00E122DF" w:rsidRDefault="00AC2B63" w:rsidP="00943970">
      <w:pPr>
        <w:pStyle w:val="Akapitzlist1"/>
        <w:numPr>
          <w:ilvl w:val="1"/>
          <w:numId w:val="39"/>
        </w:numPr>
        <w:shd w:val="clear" w:color="auto" w:fill="FFFFFF"/>
        <w:spacing w:after="0"/>
        <w:ind w:left="709" w:hanging="709"/>
        <w:jc w:val="both"/>
        <w:rPr>
          <w:rFonts w:ascii="Times New Roman" w:hAnsi="Times New Roman"/>
          <w:bCs/>
          <w:sz w:val="24"/>
          <w:szCs w:val="24"/>
        </w:rPr>
      </w:pPr>
      <w:r w:rsidRPr="00E122DF">
        <w:rPr>
          <w:rFonts w:ascii="Times New Roman" w:hAnsi="Times New Roman"/>
          <w:bCs/>
          <w:sz w:val="24"/>
          <w:szCs w:val="24"/>
        </w:rPr>
        <w:t>Jeżeli jakiekolwiek wykazy, oświadczenia lub inne złożone przez Wykonawcę dokumenty budzą wątpliwości Zamawiającego, może on zwrócić się bezpośrednio do właściwego podmiotu na rzecz którego dostawy oraz usługi były wykonywane o dodatkowe informacje lub dokumenty w tym zakresie.</w:t>
      </w:r>
    </w:p>
    <w:p w:rsidR="00AC2B63" w:rsidRPr="00E122DF" w:rsidRDefault="00AC2B63" w:rsidP="00943970">
      <w:pPr>
        <w:pStyle w:val="Akapitzlist1"/>
        <w:numPr>
          <w:ilvl w:val="1"/>
          <w:numId w:val="39"/>
        </w:numPr>
        <w:spacing w:after="0"/>
        <w:ind w:left="709" w:hanging="709"/>
        <w:jc w:val="both"/>
        <w:rPr>
          <w:rFonts w:ascii="Times New Roman" w:hAnsi="Times New Roman"/>
          <w:sz w:val="24"/>
          <w:szCs w:val="24"/>
        </w:rPr>
      </w:pPr>
      <w:r w:rsidRPr="00E122DF">
        <w:rPr>
          <w:rFonts w:ascii="Times New Roman" w:hAnsi="Times New Roman"/>
          <w:sz w:val="24"/>
          <w:szCs w:val="24"/>
        </w:rPr>
        <w:t xml:space="preserve">Wykonawca, który polega na sytuacji finansowej lub ekonomicznej innych podmiotów, odpowiada solidarnie za szkodę poniesioną przez Zamawiającego powstałą wskutek nieudostępnienia tych zasobów, chyba że za nieudostępnienie zasobów nie ponosi winy. </w:t>
      </w:r>
    </w:p>
    <w:p w:rsidR="00AC2B63" w:rsidRPr="00E122DF" w:rsidRDefault="00AC2B63" w:rsidP="00943970">
      <w:pPr>
        <w:pStyle w:val="Akapitzlist1"/>
        <w:numPr>
          <w:ilvl w:val="1"/>
          <w:numId w:val="39"/>
        </w:numPr>
        <w:spacing w:after="0"/>
        <w:ind w:left="709" w:hanging="709"/>
        <w:jc w:val="both"/>
        <w:rPr>
          <w:rFonts w:ascii="Times New Roman" w:hAnsi="Times New Roman"/>
          <w:sz w:val="24"/>
          <w:szCs w:val="24"/>
        </w:rPr>
      </w:pPr>
      <w:r w:rsidRPr="00E122DF">
        <w:rPr>
          <w:rFonts w:ascii="Times New Roman" w:hAnsi="Times New Roman"/>
          <w:sz w:val="24"/>
          <w:szCs w:val="24"/>
        </w:rPr>
        <w:t>Jeżeli zdolności techniczne lub zawodowe lub sytuacja ekonomiczna lub finansowa, podmiotu o którym mowa w ust. 7.1</w:t>
      </w:r>
      <w:r w:rsidR="00943970" w:rsidRPr="00E122DF">
        <w:rPr>
          <w:rFonts w:ascii="Times New Roman" w:hAnsi="Times New Roman"/>
          <w:sz w:val="24"/>
          <w:szCs w:val="24"/>
        </w:rPr>
        <w:t>5</w:t>
      </w:r>
      <w:r w:rsidRPr="00E122DF">
        <w:rPr>
          <w:rFonts w:ascii="Times New Roman" w:hAnsi="Times New Roman"/>
          <w:sz w:val="24"/>
          <w:szCs w:val="24"/>
        </w:rPr>
        <w:t xml:space="preserve"> nie potwierdzają spełnienia przez Wykonawcę warunków udziału w postępowaniu lub zachodzą wobec tych podmiotów podstawy wykluczenia, Zamawiający żąda, aby Wykonawca w terminie określonym przez Zamawiającego:</w:t>
      </w:r>
    </w:p>
    <w:p w:rsidR="00AC2B63" w:rsidRPr="00E122DF" w:rsidRDefault="00943970" w:rsidP="00943970">
      <w:pPr>
        <w:pStyle w:val="Akapitzlist1"/>
        <w:numPr>
          <w:ilvl w:val="2"/>
          <w:numId w:val="39"/>
        </w:numPr>
        <w:spacing w:after="0"/>
        <w:ind w:left="1418"/>
        <w:jc w:val="both"/>
        <w:rPr>
          <w:rFonts w:ascii="Times New Roman" w:hAnsi="Times New Roman"/>
          <w:sz w:val="24"/>
          <w:szCs w:val="24"/>
        </w:rPr>
      </w:pPr>
      <w:r w:rsidRPr="00E122DF">
        <w:rPr>
          <w:rFonts w:ascii="Times New Roman" w:hAnsi="Times New Roman"/>
          <w:sz w:val="24"/>
          <w:szCs w:val="24"/>
        </w:rPr>
        <w:t xml:space="preserve"> </w:t>
      </w:r>
      <w:r w:rsidR="00AC2B63" w:rsidRPr="00E122DF">
        <w:rPr>
          <w:rFonts w:ascii="Times New Roman" w:hAnsi="Times New Roman"/>
          <w:sz w:val="24"/>
          <w:szCs w:val="24"/>
        </w:rPr>
        <w:t>Zastąpił ten podmiot innym podmiotem lub podmiotami lub;</w:t>
      </w:r>
    </w:p>
    <w:p w:rsidR="00A96541" w:rsidRPr="00E122DF" w:rsidRDefault="00943970" w:rsidP="00943970">
      <w:pPr>
        <w:pStyle w:val="Akapitzlist1"/>
        <w:numPr>
          <w:ilvl w:val="2"/>
          <w:numId w:val="39"/>
        </w:numPr>
        <w:spacing w:after="0"/>
        <w:ind w:left="1418"/>
        <w:jc w:val="both"/>
        <w:rPr>
          <w:rFonts w:ascii="Times New Roman" w:hAnsi="Times New Roman"/>
          <w:sz w:val="24"/>
          <w:szCs w:val="24"/>
        </w:rPr>
      </w:pPr>
      <w:r w:rsidRPr="00E122DF">
        <w:rPr>
          <w:rFonts w:ascii="Times New Roman" w:hAnsi="Times New Roman"/>
          <w:sz w:val="24"/>
          <w:szCs w:val="24"/>
        </w:rPr>
        <w:t xml:space="preserve"> </w:t>
      </w:r>
      <w:r w:rsidR="00AC2B63" w:rsidRPr="00E122DF">
        <w:rPr>
          <w:rFonts w:ascii="Times New Roman" w:hAnsi="Times New Roman"/>
          <w:sz w:val="24"/>
          <w:szCs w:val="24"/>
        </w:rPr>
        <w:t>Zobowiązał się do osobistego wykonania odpowiedniej części zamówienia, jeżeli wykaże zdolności techniczne lub zawodowe lub sytuację finansową lub ekonomiczną.</w:t>
      </w:r>
    </w:p>
    <w:p w:rsidR="00A96541" w:rsidRPr="00E122DF" w:rsidRDefault="00AC2B63" w:rsidP="00943970">
      <w:pPr>
        <w:pStyle w:val="Akapitzlist1"/>
        <w:numPr>
          <w:ilvl w:val="1"/>
          <w:numId w:val="39"/>
        </w:numPr>
        <w:spacing w:after="0"/>
        <w:ind w:left="709" w:hanging="709"/>
        <w:jc w:val="both"/>
        <w:rPr>
          <w:rFonts w:ascii="Times New Roman" w:hAnsi="Times New Roman"/>
          <w:sz w:val="24"/>
          <w:szCs w:val="24"/>
        </w:rPr>
      </w:pPr>
      <w:r w:rsidRPr="00E122DF">
        <w:rPr>
          <w:rFonts w:ascii="Times New Roman" w:hAnsi="Times New Roman"/>
          <w:sz w:val="24"/>
          <w:szCs w:val="24"/>
        </w:rPr>
        <w:t>Jeżeli wykonawca nie złożył oświadczenia, o którym mowa w art. 25a ust.1 ustawy Pzp,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033E19" w:rsidRPr="00E122DF" w:rsidRDefault="00AC2B63" w:rsidP="00033E19">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C2B63" w:rsidRPr="00E122DF" w:rsidRDefault="00AC2B63" w:rsidP="00943970">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Zamawiający wzywa także, w wyznaczonym przez siebie terminie do złożenia wyjaśnień dotyczących oświadczeń lub dokumentów</w:t>
      </w:r>
      <w:r w:rsidR="00800992" w:rsidRPr="00E122DF">
        <w:rPr>
          <w:rFonts w:ascii="Times New Roman" w:hAnsi="Times New Roman"/>
          <w:sz w:val="24"/>
          <w:szCs w:val="24"/>
        </w:rPr>
        <w:t>, o których mowa w art.25 ust.1 ustawy.</w:t>
      </w:r>
    </w:p>
    <w:p w:rsidR="00AC2B63" w:rsidRPr="00E122DF" w:rsidRDefault="00AC2B63" w:rsidP="00AC2B63">
      <w:pPr>
        <w:pStyle w:val="Akapitzlist"/>
      </w:pPr>
    </w:p>
    <w:p w:rsidR="00AC2B63" w:rsidRPr="00E122DF" w:rsidRDefault="00AC2B63" w:rsidP="00AC2B63">
      <w:pPr>
        <w:pStyle w:val="Akapitzlist"/>
      </w:pPr>
    </w:p>
    <w:p w:rsidR="00AC2B63" w:rsidRPr="00E122DF" w:rsidRDefault="00AC2B63" w:rsidP="00AC2B63">
      <w:pPr>
        <w:pStyle w:val="Akapitzlist1"/>
        <w:shd w:val="clear" w:color="auto" w:fill="FFFFFF"/>
        <w:spacing w:after="0"/>
        <w:jc w:val="both"/>
        <w:rPr>
          <w:rFonts w:ascii="Times New Roman" w:hAnsi="Times New Roman"/>
          <w:sz w:val="24"/>
          <w:szCs w:val="24"/>
          <w:u w:val="single"/>
        </w:rPr>
      </w:pPr>
      <w:r w:rsidRPr="00E122DF">
        <w:rPr>
          <w:rFonts w:ascii="Times New Roman" w:hAnsi="Times New Roman"/>
          <w:sz w:val="24"/>
          <w:szCs w:val="24"/>
          <w:u w:val="single"/>
        </w:rPr>
        <w:t>Wykonawcy wspólnie ubiegający się o zamówienie.</w:t>
      </w:r>
    </w:p>
    <w:p w:rsidR="00AC2B63" w:rsidRPr="00E122DF" w:rsidRDefault="00AC2B63" w:rsidP="00AC2B63">
      <w:pPr>
        <w:pStyle w:val="Akapitzlist1"/>
        <w:shd w:val="clear" w:color="auto" w:fill="FFFFFF"/>
        <w:spacing w:after="0"/>
        <w:jc w:val="both"/>
        <w:rPr>
          <w:rFonts w:ascii="Times New Roman" w:hAnsi="Times New Roman"/>
          <w:sz w:val="24"/>
          <w:szCs w:val="24"/>
        </w:rPr>
      </w:pPr>
    </w:p>
    <w:p w:rsidR="00A96541" w:rsidRPr="00E122DF" w:rsidRDefault="00AC2B63" w:rsidP="00943970">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 xml:space="preserve">W przypadku składania oferty przez podmioty występujące wspólnie, Wykonawcy występujący wspólnie zobowiązani są ustanowić pełnomocnika do reprezentowania ich </w:t>
      </w:r>
      <w:r w:rsidR="00E122DF">
        <w:rPr>
          <w:rFonts w:ascii="Times New Roman" w:hAnsi="Times New Roman"/>
          <w:sz w:val="24"/>
          <w:szCs w:val="24"/>
        </w:rPr>
        <w:br/>
      </w:r>
      <w:r w:rsidRPr="00E122DF">
        <w:rPr>
          <w:rFonts w:ascii="Times New Roman" w:hAnsi="Times New Roman"/>
          <w:sz w:val="24"/>
          <w:szCs w:val="24"/>
        </w:rPr>
        <w:t>w postępowaniu o udzielenie zamówienia, albo do reprezentowania w postępowaniu i zawarcia umowy</w:t>
      </w:r>
      <w:r w:rsidR="00A96541" w:rsidRPr="00E122DF">
        <w:rPr>
          <w:rFonts w:ascii="Times New Roman" w:hAnsi="Times New Roman"/>
          <w:sz w:val="24"/>
          <w:szCs w:val="24"/>
        </w:rPr>
        <w:t xml:space="preserve"> </w:t>
      </w:r>
      <w:r w:rsidRPr="00E122DF">
        <w:rPr>
          <w:rFonts w:ascii="Times New Roman" w:hAnsi="Times New Roman"/>
          <w:sz w:val="24"/>
          <w:szCs w:val="24"/>
        </w:rPr>
        <w:t>w sprawie zamówienia publicznego.</w:t>
      </w:r>
    </w:p>
    <w:p w:rsidR="00A96541" w:rsidRPr="00E122DF" w:rsidRDefault="00AC2B63" w:rsidP="00943970">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Wykonawcy występujący wspólnie ponoszą solidarną odpowiedzialność za niewykonanie lub nienależyte wykonanie zobowiązania.</w:t>
      </w:r>
    </w:p>
    <w:p w:rsidR="00A96541" w:rsidRPr="00E122DF" w:rsidRDefault="00AC2B63" w:rsidP="00943970">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W przypadku okoliczności określonej w ust. 7.19 Wykonawca składa oryginał pełnomocnictwa do reprezentowania lub kopię pełnomocnictwa poświadczoną notarialnie.</w:t>
      </w:r>
    </w:p>
    <w:p w:rsidR="00AC2B63" w:rsidRPr="00E122DF" w:rsidRDefault="00AC2B63" w:rsidP="00943970">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Pełnomocnictwo o którym mowa w ust. 7.20. musi wynikać z umowy lub innej czynności prawnej, mieć formę pisemną, fakt ustanowienia Pełnomocnika musi wynikać z załączonych do oferty dokumentów.</w:t>
      </w:r>
    </w:p>
    <w:p w:rsidR="00AC2B63" w:rsidRPr="00E122DF" w:rsidRDefault="00AC2B63" w:rsidP="00943970">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 xml:space="preserve">Jeżeli oferta Wykonawców wspólnie ubiegających się o zamówienie zostanie wybrana jako   najkorzystniejsza, Zamawiający może przed zawarciem umowy żądać przedstawienia </w:t>
      </w:r>
      <w:r w:rsidRPr="00E122DF">
        <w:rPr>
          <w:rFonts w:ascii="Times New Roman" w:hAnsi="Times New Roman"/>
          <w:sz w:val="24"/>
          <w:szCs w:val="24"/>
        </w:rPr>
        <w:br/>
        <w:t>w określonym terminie umowy regulującej współpracę tych Wykonawców.</w:t>
      </w:r>
    </w:p>
    <w:p w:rsidR="00AC2B63" w:rsidRPr="00E122DF" w:rsidRDefault="00AC2B63" w:rsidP="00AC2B63">
      <w:pPr>
        <w:pStyle w:val="Akapitzlist1"/>
        <w:shd w:val="clear" w:color="auto" w:fill="FFFFFF"/>
        <w:spacing w:after="0"/>
        <w:ind w:left="1320"/>
        <w:jc w:val="both"/>
        <w:rPr>
          <w:rFonts w:ascii="Times New Roman" w:hAnsi="Times New Roman"/>
          <w:sz w:val="24"/>
          <w:szCs w:val="24"/>
        </w:rPr>
      </w:pPr>
    </w:p>
    <w:p w:rsidR="00AC2B63" w:rsidRPr="00E122DF" w:rsidRDefault="00AC2B63" w:rsidP="00AC2B63">
      <w:pPr>
        <w:pStyle w:val="Akapitzlist1"/>
        <w:shd w:val="clear" w:color="auto" w:fill="FFFFFF"/>
        <w:spacing w:after="0"/>
        <w:jc w:val="both"/>
        <w:rPr>
          <w:rFonts w:ascii="Times New Roman" w:hAnsi="Times New Roman"/>
          <w:sz w:val="24"/>
          <w:szCs w:val="24"/>
          <w:u w:val="single"/>
        </w:rPr>
      </w:pPr>
      <w:r w:rsidRPr="00E122DF">
        <w:rPr>
          <w:rFonts w:ascii="Times New Roman" w:hAnsi="Times New Roman"/>
          <w:sz w:val="24"/>
          <w:szCs w:val="24"/>
          <w:u w:val="single"/>
        </w:rPr>
        <w:t>Podwykonawcy.</w:t>
      </w:r>
    </w:p>
    <w:p w:rsidR="00AC2B63" w:rsidRPr="00E122DF" w:rsidRDefault="00AC2B63" w:rsidP="00AC2B63">
      <w:pPr>
        <w:pStyle w:val="Akapitzlist1"/>
        <w:shd w:val="clear" w:color="auto" w:fill="FFFFFF"/>
        <w:spacing w:after="0"/>
        <w:jc w:val="both"/>
        <w:rPr>
          <w:rFonts w:ascii="Times New Roman" w:hAnsi="Times New Roman"/>
          <w:sz w:val="24"/>
          <w:szCs w:val="24"/>
        </w:rPr>
      </w:pPr>
    </w:p>
    <w:p w:rsidR="00A96541" w:rsidRPr="00E122DF" w:rsidRDefault="00AC2B63" w:rsidP="00A96541">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Zamawiający może powierzyć wykonanie zamówienia podwykonawcom.</w:t>
      </w:r>
    </w:p>
    <w:p w:rsidR="00A96541" w:rsidRPr="00E122DF" w:rsidRDefault="00AC2B63" w:rsidP="00943970">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rsidR="00A96541" w:rsidRPr="00E122DF" w:rsidRDefault="00AC2B63" w:rsidP="00943970">
      <w:pPr>
        <w:pStyle w:val="Akapitzlist1"/>
        <w:numPr>
          <w:ilvl w:val="1"/>
          <w:numId w:val="39"/>
        </w:numPr>
        <w:shd w:val="clear" w:color="auto" w:fill="FFFFFF"/>
        <w:spacing w:after="0"/>
        <w:ind w:left="709" w:hanging="709"/>
        <w:jc w:val="both"/>
        <w:rPr>
          <w:rFonts w:ascii="Times New Roman" w:hAnsi="Times New Roman"/>
          <w:sz w:val="24"/>
          <w:szCs w:val="24"/>
        </w:rPr>
      </w:pPr>
      <w:r w:rsidRPr="00E122DF">
        <w:rPr>
          <w:rFonts w:ascii="Times New Roman" w:hAnsi="Times New Roman"/>
          <w:sz w:val="24"/>
          <w:szCs w:val="24"/>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C2B63" w:rsidRPr="00E122DF" w:rsidRDefault="00AC2B63" w:rsidP="00A96541">
      <w:pPr>
        <w:pStyle w:val="Akapitzlist1"/>
        <w:shd w:val="clear" w:color="auto" w:fill="FFFFFF"/>
        <w:spacing w:after="0"/>
        <w:ind w:left="709"/>
        <w:jc w:val="both"/>
        <w:rPr>
          <w:rFonts w:ascii="Times New Roman" w:hAnsi="Times New Roman"/>
          <w:sz w:val="24"/>
          <w:szCs w:val="24"/>
        </w:rPr>
      </w:pPr>
      <w:r w:rsidRPr="00E122DF">
        <w:rPr>
          <w:rFonts w:ascii="Times New Roman" w:hAnsi="Times New Roman"/>
          <w:sz w:val="24"/>
          <w:szCs w:val="24"/>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C2B63" w:rsidRDefault="00AC2B63" w:rsidP="00AC2B63">
      <w:pPr>
        <w:pStyle w:val="Akapitzlist1"/>
        <w:shd w:val="clear" w:color="auto" w:fill="FFFFFF"/>
        <w:spacing w:after="0"/>
        <w:rPr>
          <w:rFonts w:ascii="Times New Roman" w:eastAsia="Times New Roman" w:hAnsi="Times New Roman"/>
          <w:sz w:val="24"/>
          <w:szCs w:val="24"/>
          <w:lang w:eastAsia="pl-PL"/>
        </w:rPr>
      </w:pPr>
    </w:p>
    <w:p w:rsidR="0073463F" w:rsidRDefault="0073463F" w:rsidP="0073463F">
      <w:pPr>
        <w:pStyle w:val="Akapitzlist1"/>
        <w:shd w:val="clear" w:color="auto" w:fill="FFFFFF"/>
        <w:spacing w:after="0"/>
        <w:ind w:left="0"/>
        <w:rPr>
          <w:rFonts w:ascii="Times New Roman" w:eastAsia="Times New Roman" w:hAnsi="Times New Roman"/>
          <w:sz w:val="24"/>
          <w:szCs w:val="24"/>
          <w:lang w:eastAsia="pl-PL"/>
        </w:rPr>
      </w:pPr>
    </w:p>
    <w:p w:rsidR="0073463F" w:rsidRPr="00241F28" w:rsidRDefault="0073463F" w:rsidP="0073463F">
      <w:pPr>
        <w:pStyle w:val="Akapitzlist1"/>
        <w:shd w:val="clear" w:color="auto" w:fill="FFFFFF"/>
        <w:spacing w:after="0"/>
        <w:ind w:left="0"/>
        <w:rPr>
          <w:rStyle w:val="Nagwek1Znak"/>
          <w:rFonts w:eastAsia="Calibri"/>
          <w:sz w:val="28"/>
          <w:szCs w:val="28"/>
          <w:u w:val="single"/>
        </w:rPr>
      </w:pPr>
      <w:r w:rsidRPr="00444BA1">
        <w:rPr>
          <w:rStyle w:val="Nagwek1Znak"/>
          <w:rFonts w:eastAsia="Calibri"/>
          <w:sz w:val="36"/>
          <w:szCs w:val="36"/>
          <w:u w:val="single"/>
        </w:rPr>
        <w:t>8</w:t>
      </w:r>
      <w:r w:rsidR="00C61D2E" w:rsidRPr="00444BA1">
        <w:rPr>
          <w:rStyle w:val="Nagwek1Znak"/>
          <w:rFonts w:eastAsia="Calibri"/>
          <w:sz w:val="36"/>
          <w:szCs w:val="36"/>
          <w:u w:val="single"/>
        </w:rPr>
        <w:t>.</w:t>
      </w:r>
      <w:r w:rsidR="00C61D2E" w:rsidRPr="00241F28">
        <w:rPr>
          <w:rStyle w:val="Nagwek1Znak"/>
          <w:rFonts w:eastAsia="Calibri"/>
          <w:sz w:val="28"/>
          <w:szCs w:val="28"/>
          <w:u w:val="single"/>
        </w:rPr>
        <w:t xml:space="preserve">  </w:t>
      </w:r>
      <w:r w:rsidRPr="00241F28">
        <w:rPr>
          <w:rStyle w:val="Nagwek1Znak"/>
          <w:rFonts w:eastAsia="Calibri"/>
          <w:sz w:val="28"/>
          <w:szCs w:val="28"/>
          <w:u w:val="single"/>
        </w:rPr>
        <w:t>forma  składanych  dokumentów.</w:t>
      </w:r>
    </w:p>
    <w:p w:rsidR="0073463F" w:rsidRDefault="0073463F" w:rsidP="0073463F">
      <w:pPr>
        <w:pStyle w:val="Akapitzlist1"/>
        <w:shd w:val="clear" w:color="auto" w:fill="FFFFFF"/>
        <w:spacing w:after="0"/>
        <w:ind w:left="0"/>
        <w:rPr>
          <w:rStyle w:val="Nagwek1Znak"/>
          <w:rFonts w:eastAsia="Calibri"/>
          <w:u w:val="single"/>
        </w:rPr>
      </w:pPr>
    </w:p>
    <w:p w:rsidR="0073463F" w:rsidRPr="00E122DF" w:rsidRDefault="003D685A" w:rsidP="00AE2BF1">
      <w:pPr>
        <w:pStyle w:val="Akapitzlist1"/>
        <w:numPr>
          <w:ilvl w:val="1"/>
          <w:numId w:val="10"/>
        </w:numPr>
        <w:shd w:val="clear" w:color="auto" w:fill="FFFFFF"/>
        <w:spacing w:after="0"/>
        <w:ind w:left="567" w:hanging="519"/>
        <w:jc w:val="both"/>
        <w:rPr>
          <w:rFonts w:ascii="Times New Roman" w:hAnsi="Times New Roman"/>
          <w:sz w:val="24"/>
          <w:szCs w:val="24"/>
        </w:rPr>
      </w:pPr>
      <w:r w:rsidRPr="00E122DF">
        <w:rPr>
          <w:rFonts w:ascii="Times New Roman" w:hAnsi="Times New Roman"/>
          <w:sz w:val="24"/>
          <w:szCs w:val="24"/>
        </w:rPr>
        <w:t xml:space="preserve">Postępowanie odbywa się w języku polskim, w związku z czym wszelkie pisma, dokumenty, oświadczenia składane w trakcie postępowania między Zamawiającym a Wykonawcami muszą być sporządzone w języku polskim. Dokumenty sporządzone w języku obcym są składane wraz </w:t>
      </w:r>
      <w:r w:rsidR="0073463F" w:rsidRPr="00E122DF">
        <w:rPr>
          <w:rFonts w:ascii="Times New Roman" w:hAnsi="Times New Roman"/>
          <w:sz w:val="24"/>
          <w:szCs w:val="24"/>
        </w:rPr>
        <w:br/>
      </w:r>
      <w:r w:rsidRPr="00E122DF">
        <w:rPr>
          <w:rFonts w:ascii="Times New Roman" w:hAnsi="Times New Roman"/>
          <w:sz w:val="24"/>
          <w:szCs w:val="24"/>
        </w:rPr>
        <w:t>z tłumaczeniem na język polski.</w:t>
      </w:r>
    </w:p>
    <w:p w:rsidR="0073463F" w:rsidRPr="00E122DF" w:rsidRDefault="003D685A" w:rsidP="00AE2BF1">
      <w:pPr>
        <w:pStyle w:val="Akapitzlist1"/>
        <w:numPr>
          <w:ilvl w:val="1"/>
          <w:numId w:val="10"/>
        </w:numPr>
        <w:shd w:val="clear" w:color="auto" w:fill="FFFFFF"/>
        <w:spacing w:after="0"/>
        <w:ind w:left="567" w:hanging="519"/>
        <w:jc w:val="both"/>
        <w:rPr>
          <w:rFonts w:ascii="Times New Roman" w:hAnsi="Times New Roman"/>
          <w:sz w:val="24"/>
          <w:szCs w:val="24"/>
        </w:rPr>
      </w:pPr>
      <w:r w:rsidRPr="00E122DF">
        <w:rPr>
          <w:rFonts w:ascii="Times New Roman" w:hAnsi="Times New Roman"/>
          <w:sz w:val="24"/>
          <w:szCs w:val="24"/>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73463F" w:rsidRPr="00E122DF" w:rsidRDefault="003D685A" w:rsidP="00AE2BF1">
      <w:pPr>
        <w:pStyle w:val="Akapitzlist1"/>
        <w:numPr>
          <w:ilvl w:val="1"/>
          <w:numId w:val="10"/>
        </w:numPr>
        <w:shd w:val="clear" w:color="auto" w:fill="FFFFFF"/>
        <w:spacing w:after="0"/>
        <w:ind w:left="567" w:hanging="567"/>
        <w:jc w:val="both"/>
        <w:rPr>
          <w:rFonts w:ascii="Times New Roman" w:hAnsi="Times New Roman"/>
          <w:sz w:val="24"/>
          <w:szCs w:val="24"/>
        </w:rPr>
      </w:pPr>
      <w:r w:rsidRPr="00E122DF">
        <w:rPr>
          <w:rFonts w:ascii="Times New Roman" w:hAnsi="Times New Roman"/>
          <w:sz w:val="24"/>
          <w:szCs w:val="24"/>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rsidR="0073463F" w:rsidRPr="00E122DF" w:rsidRDefault="003D685A" w:rsidP="00AE2BF1">
      <w:pPr>
        <w:pStyle w:val="Akapitzlist1"/>
        <w:numPr>
          <w:ilvl w:val="1"/>
          <w:numId w:val="10"/>
        </w:numPr>
        <w:shd w:val="clear" w:color="auto" w:fill="FFFFFF"/>
        <w:spacing w:after="0"/>
        <w:ind w:left="567" w:hanging="567"/>
        <w:jc w:val="both"/>
        <w:rPr>
          <w:rFonts w:ascii="Times New Roman" w:hAnsi="Times New Roman"/>
          <w:sz w:val="24"/>
          <w:szCs w:val="24"/>
        </w:rPr>
      </w:pPr>
      <w:r w:rsidRPr="00E122DF">
        <w:rPr>
          <w:rFonts w:ascii="Times New Roman" w:hAnsi="Times New Roman"/>
          <w:sz w:val="24"/>
          <w:szCs w:val="24"/>
        </w:rPr>
        <w:t>Za oryginał uważa się oświadczenie (lub dokument) złożone w formie pisemnej lub w formie elektronicznej podpisane odpowiednio własnoręcznym podpisem</w:t>
      </w:r>
    </w:p>
    <w:p w:rsidR="0073463F" w:rsidRPr="00E122DF" w:rsidRDefault="003D685A" w:rsidP="00AE2BF1">
      <w:pPr>
        <w:pStyle w:val="Akapitzlist1"/>
        <w:numPr>
          <w:ilvl w:val="1"/>
          <w:numId w:val="10"/>
        </w:numPr>
        <w:shd w:val="clear" w:color="auto" w:fill="FFFFFF"/>
        <w:spacing w:after="0"/>
        <w:ind w:left="567" w:hanging="567"/>
        <w:jc w:val="both"/>
        <w:rPr>
          <w:rFonts w:ascii="Times New Roman" w:hAnsi="Times New Roman"/>
          <w:sz w:val="24"/>
          <w:szCs w:val="24"/>
        </w:rPr>
      </w:pPr>
      <w:r w:rsidRPr="00E122DF">
        <w:rPr>
          <w:rFonts w:ascii="Times New Roman" w:hAnsi="Times New Roman"/>
          <w:sz w:val="24"/>
          <w:szCs w:val="24"/>
        </w:rPr>
        <w:t xml:space="preserve">Uzupełniane dokumenty i oświadczenia muszą być złożone w oryginale lub kopii poświadczonej „za zgodność z oryginałem” odpowiednio przez podmioty, których dotyczą. Dokumenty </w:t>
      </w:r>
      <w:r w:rsidR="00E122DF">
        <w:rPr>
          <w:rFonts w:ascii="Times New Roman" w:hAnsi="Times New Roman"/>
          <w:sz w:val="24"/>
          <w:szCs w:val="24"/>
        </w:rPr>
        <w:br/>
      </w:r>
      <w:r w:rsidRPr="00E122DF">
        <w:rPr>
          <w:rFonts w:ascii="Times New Roman" w:hAnsi="Times New Roman"/>
          <w:sz w:val="24"/>
          <w:szCs w:val="24"/>
        </w:rPr>
        <w:t xml:space="preserve">i oświadczenia przesłane faksem lub mailem muszą zostać dostarczone również w formie pisemnej przed upływem terminu wyznaczonego przez Zamawiającego. </w:t>
      </w:r>
    </w:p>
    <w:p w:rsidR="0073463F" w:rsidRPr="00E122DF" w:rsidRDefault="003D685A" w:rsidP="00AE2BF1">
      <w:pPr>
        <w:pStyle w:val="Akapitzlist1"/>
        <w:numPr>
          <w:ilvl w:val="1"/>
          <w:numId w:val="10"/>
        </w:numPr>
        <w:shd w:val="clear" w:color="auto" w:fill="FFFFFF"/>
        <w:spacing w:after="0"/>
        <w:ind w:left="567" w:hanging="519"/>
        <w:jc w:val="both"/>
        <w:rPr>
          <w:rFonts w:ascii="Times New Roman" w:hAnsi="Times New Roman"/>
          <w:sz w:val="24"/>
          <w:szCs w:val="24"/>
        </w:rPr>
      </w:pPr>
      <w:r w:rsidRPr="00E122DF">
        <w:rPr>
          <w:rFonts w:ascii="Times New Roman" w:hAnsi="Times New Roman"/>
          <w:sz w:val="24"/>
          <w:szCs w:val="24"/>
        </w:rPr>
        <w:t xml:space="preserve">Poświadczenia za zgodność z oryginałem dokonuje odpowiednio wykonawca, podmiot, na którego zdolnościach lub sytuacji polega wykonawca, wykonawcy wspólnie ubiegający się </w:t>
      </w:r>
      <w:r w:rsidRPr="00E122DF">
        <w:rPr>
          <w:rFonts w:ascii="Times New Roman" w:hAnsi="Times New Roman"/>
          <w:sz w:val="24"/>
          <w:szCs w:val="24"/>
        </w:rPr>
        <w:br/>
        <w:t xml:space="preserve">o udzielenie zamówienia publicznego albo podwykonawca, w zakresie dokumentów, które każdego z nich dotyczą. </w:t>
      </w:r>
    </w:p>
    <w:p w:rsidR="0073463F" w:rsidRPr="00E122DF" w:rsidRDefault="003D685A" w:rsidP="00AE2BF1">
      <w:pPr>
        <w:pStyle w:val="Akapitzlist1"/>
        <w:numPr>
          <w:ilvl w:val="1"/>
          <w:numId w:val="10"/>
        </w:numPr>
        <w:shd w:val="clear" w:color="auto" w:fill="FFFFFF"/>
        <w:spacing w:after="0"/>
        <w:ind w:left="567" w:hanging="567"/>
        <w:jc w:val="both"/>
        <w:rPr>
          <w:rFonts w:ascii="Times New Roman" w:hAnsi="Times New Roman"/>
          <w:sz w:val="24"/>
          <w:szCs w:val="24"/>
        </w:rPr>
      </w:pPr>
      <w:r w:rsidRPr="00E122DF">
        <w:rPr>
          <w:rFonts w:ascii="Times New Roman" w:hAnsi="Times New Roman"/>
          <w:sz w:val="24"/>
          <w:szCs w:val="24"/>
        </w:rPr>
        <w:t>Poświadczenie za zgodność z oryginałem następuje w formie pisemnej lub w formie elektronicznej.</w:t>
      </w:r>
    </w:p>
    <w:p w:rsidR="00DE180F" w:rsidRPr="00E122DF" w:rsidRDefault="003D685A" w:rsidP="00AE2BF1">
      <w:pPr>
        <w:pStyle w:val="Akapitzlist1"/>
        <w:numPr>
          <w:ilvl w:val="1"/>
          <w:numId w:val="10"/>
        </w:numPr>
        <w:shd w:val="clear" w:color="auto" w:fill="FFFFFF"/>
        <w:spacing w:after="0"/>
        <w:ind w:left="567" w:hanging="567"/>
        <w:jc w:val="both"/>
        <w:rPr>
          <w:rFonts w:ascii="Times New Roman" w:hAnsi="Times New Roman"/>
          <w:sz w:val="24"/>
          <w:szCs w:val="24"/>
        </w:rPr>
      </w:pPr>
      <w:r w:rsidRPr="00E122DF">
        <w:rPr>
          <w:rFonts w:ascii="Times New Roman" w:hAnsi="Times New Roman"/>
          <w:sz w:val="24"/>
          <w:szCs w:val="24"/>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rsidR="0073463F" w:rsidRPr="00E122DF" w:rsidRDefault="003D685A" w:rsidP="00AE2BF1">
      <w:pPr>
        <w:pStyle w:val="Akapitzlist1"/>
        <w:numPr>
          <w:ilvl w:val="1"/>
          <w:numId w:val="10"/>
        </w:numPr>
        <w:shd w:val="clear" w:color="auto" w:fill="FFFFFF"/>
        <w:spacing w:after="0"/>
        <w:ind w:left="567" w:hanging="567"/>
        <w:jc w:val="both"/>
        <w:rPr>
          <w:rFonts w:ascii="Times New Roman" w:hAnsi="Times New Roman"/>
          <w:sz w:val="24"/>
          <w:szCs w:val="24"/>
        </w:rPr>
      </w:pPr>
      <w:r w:rsidRPr="00E122DF">
        <w:rPr>
          <w:rFonts w:ascii="Times New Roman" w:hAnsi="Times New Roman"/>
          <w:sz w:val="24"/>
          <w:szCs w:val="24"/>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t>
      </w:r>
    </w:p>
    <w:p w:rsidR="00161A6D" w:rsidRPr="00E122DF" w:rsidRDefault="003D685A" w:rsidP="00AE2BF1">
      <w:pPr>
        <w:pStyle w:val="Akapitzlist1"/>
        <w:numPr>
          <w:ilvl w:val="1"/>
          <w:numId w:val="10"/>
        </w:numPr>
        <w:shd w:val="clear" w:color="auto" w:fill="FFFFFF"/>
        <w:spacing w:after="0"/>
        <w:ind w:left="567" w:hanging="567"/>
        <w:jc w:val="both"/>
        <w:rPr>
          <w:rFonts w:ascii="Times New Roman" w:hAnsi="Times New Roman"/>
          <w:sz w:val="24"/>
          <w:szCs w:val="24"/>
        </w:rPr>
      </w:pPr>
      <w:r w:rsidRPr="00E122DF">
        <w:rPr>
          <w:rFonts w:ascii="Times New Roman" w:hAnsi="Times New Roman"/>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3D685A" w:rsidRPr="00E122DF" w:rsidRDefault="00161A6D" w:rsidP="00E81342">
      <w:pPr>
        <w:pStyle w:val="Akapitzlist1"/>
        <w:numPr>
          <w:ilvl w:val="1"/>
          <w:numId w:val="10"/>
        </w:numPr>
        <w:shd w:val="clear" w:color="auto" w:fill="FFFFFF"/>
        <w:spacing w:after="0"/>
        <w:ind w:left="567" w:hanging="567"/>
        <w:jc w:val="both"/>
        <w:rPr>
          <w:rFonts w:ascii="Times New Roman" w:hAnsi="Times New Roman"/>
          <w:sz w:val="24"/>
          <w:szCs w:val="24"/>
        </w:rPr>
      </w:pPr>
      <w:r w:rsidRPr="00E122DF">
        <w:rPr>
          <w:rFonts w:ascii="Times New Roman" w:hAnsi="Times New Roman"/>
          <w:sz w:val="24"/>
          <w:szCs w:val="24"/>
        </w:rPr>
        <w:t xml:space="preserve">W przypadku, gdy złożone przez wykonawcę kopie dokumentów innych niż oświadczenia, są nieczytelne lub budzą wątpliwości Zamawiającego, </w:t>
      </w:r>
      <w:r w:rsidR="00277646" w:rsidRPr="00E122DF">
        <w:rPr>
          <w:rFonts w:ascii="Times New Roman" w:hAnsi="Times New Roman"/>
          <w:sz w:val="24"/>
          <w:szCs w:val="24"/>
        </w:rPr>
        <w:t>Zamawiający może żądać przedstawienia oryginałów lub notarialnie poświadczonej kopii.</w:t>
      </w:r>
    </w:p>
    <w:p w:rsidR="00EC558F" w:rsidRDefault="00EC558F">
      <w:pPr>
        <w:pStyle w:val="Bezodstpw"/>
        <w:spacing w:line="276" w:lineRule="auto"/>
        <w:ind w:left="1416" w:hanging="708"/>
        <w:jc w:val="both"/>
        <w:rPr>
          <w:rStyle w:val="Nagwek1Znak"/>
          <w:b w:val="0"/>
          <w:bCs w:val="0"/>
          <w:smallCaps w:val="0"/>
          <w:sz w:val="22"/>
          <w:szCs w:val="22"/>
        </w:rPr>
      </w:pPr>
    </w:p>
    <w:p w:rsidR="00370064" w:rsidRDefault="00370064">
      <w:pPr>
        <w:pStyle w:val="Bezodstpw"/>
        <w:spacing w:line="276" w:lineRule="auto"/>
        <w:ind w:left="1416" w:hanging="708"/>
        <w:jc w:val="both"/>
        <w:rPr>
          <w:rStyle w:val="Nagwek1Znak"/>
          <w:b w:val="0"/>
          <w:bCs w:val="0"/>
          <w:smallCaps w:val="0"/>
          <w:sz w:val="22"/>
          <w:szCs w:val="22"/>
        </w:rPr>
      </w:pPr>
    </w:p>
    <w:p w:rsidR="00241F28" w:rsidRPr="005914DB" w:rsidRDefault="00395884" w:rsidP="00395884">
      <w:pPr>
        <w:pStyle w:val="Nagwek1"/>
        <w:suppressAutoHyphens/>
        <w:spacing w:line="276" w:lineRule="auto"/>
        <w:ind w:left="708" w:hanging="708"/>
        <w:rPr>
          <w:sz w:val="24"/>
          <w:u w:val="single"/>
        </w:rPr>
      </w:pPr>
      <w:r w:rsidRPr="00444BA1">
        <w:rPr>
          <w:sz w:val="36"/>
          <w:szCs w:val="36"/>
          <w:u w:val="single"/>
        </w:rPr>
        <w:t>9.</w:t>
      </w:r>
      <w:r>
        <w:rPr>
          <w:sz w:val="24"/>
          <w:u w:val="single"/>
        </w:rPr>
        <w:t xml:space="preserve">    </w:t>
      </w:r>
      <w:r>
        <w:rPr>
          <w:sz w:val="24"/>
          <w:u w:val="single"/>
        </w:rPr>
        <w:tab/>
      </w:r>
      <w:r w:rsidR="00241F28" w:rsidRPr="00DE180F">
        <w:rPr>
          <w:sz w:val="28"/>
          <w:szCs w:val="28"/>
          <w:u w:val="single"/>
        </w:rPr>
        <w:t xml:space="preserve">informacja o sposobie  porozumiewania się zamawiającego </w:t>
      </w:r>
      <w:r w:rsidR="00DE180F">
        <w:rPr>
          <w:sz w:val="28"/>
          <w:szCs w:val="28"/>
          <w:u w:val="single"/>
        </w:rPr>
        <w:br/>
      </w:r>
      <w:r w:rsidR="00241F28" w:rsidRPr="00DE180F">
        <w:rPr>
          <w:sz w:val="28"/>
          <w:szCs w:val="28"/>
          <w:u w:val="single"/>
        </w:rPr>
        <w:t xml:space="preserve">z  wykonawcami oraz przekazywania oświadczeń lub dokumentów, </w:t>
      </w:r>
      <w:r w:rsidR="00DE180F">
        <w:rPr>
          <w:sz w:val="28"/>
          <w:szCs w:val="28"/>
          <w:u w:val="single"/>
        </w:rPr>
        <w:br/>
      </w:r>
      <w:r w:rsidR="00241F28" w:rsidRPr="00DE180F">
        <w:rPr>
          <w:sz w:val="28"/>
          <w:szCs w:val="28"/>
          <w:u w:val="single"/>
        </w:rPr>
        <w:t xml:space="preserve">a także wskazanie osób uprawnionych do porozumiewania się  </w:t>
      </w:r>
      <w:r w:rsidR="00DE180F">
        <w:rPr>
          <w:sz w:val="28"/>
          <w:szCs w:val="28"/>
          <w:u w:val="single"/>
        </w:rPr>
        <w:br/>
      </w:r>
      <w:r w:rsidR="00241F28" w:rsidRPr="00DE180F">
        <w:rPr>
          <w:sz w:val="28"/>
          <w:szCs w:val="28"/>
          <w:u w:val="single"/>
        </w:rPr>
        <w:t>z wykonawcami.</w:t>
      </w:r>
    </w:p>
    <w:p w:rsidR="00241F28" w:rsidRPr="00E122DF" w:rsidRDefault="00241F28" w:rsidP="00F8140A">
      <w:pPr>
        <w:spacing w:line="276" w:lineRule="auto"/>
        <w:jc w:val="both"/>
      </w:pPr>
      <w:r w:rsidRPr="00E122DF">
        <w:t>9.1.</w:t>
      </w:r>
      <w:r w:rsidRPr="00E122DF">
        <w:tab/>
        <w:t xml:space="preserve">Osobą upoważnioną przez Zamawiającego do kontaktowania się z wykonawcami jest    </w:t>
      </w:r>
      <w:r w:rsidRPr="00E122DF">
        <w:br/>
        <w:t xml:space="preserve">  </w:t>
      </w:r>
      <w:r w:rsidRPr="00E122DF">
        <w:tab/>
      </w:r>
      <w:r w:rsidR="0079135D" w:rsidRPr="00E122DF">
        <w:rPr>
          <w:b/>
        </w:rPr>
        <w:t>Mirosław Wójcik.</w:t>
      </w:r>
    </w:p>
    <w:p w:rsidR="00241F28" w:rsidRPr="00E122DF" w:rsidRDefault="00241F28" w:rsidP="00AD7713">
      <w:pPr>
        <w:spacing w:line="276" w:lineRule="auto"/>
        <w:jc w:val="both"/>
      </w:pPr>
      <w:r w:rsidRPr="00E122DF">
        <w:t xml:space="preserve">9.2. </w:t>
      </w:r>
      <w:r w:rsidRPr="00E122DF">
        <w:tab/>
        <w:t xml:space="preserve">Sposoby porozumiewania się: </w:t>
      </w:r>
    </w:p>
    <w:p w:rsidR="00241F28" w:rsidRPr="00E122DF" w:rsidRDefault="00241F28" w:rsidP="00AD7713">
      <w:pPr>
        <w:spacing w:line="276" w:lineRule="auto"/>
        <w:ind w:left="1418" w:hanging="709"/>
        <w:jc w:val="both"/>
      </w:pPr>
      <w:r w:rsidRPr="00E122DF">
        <w:t xml:space="preserve">9.2.1. Komunikacja pomiędzy Zamawiającym i wykonawcami odbywa się za pomocą    </w:t>
      </w:r>
      <w:r w:rsidRPr="00E122DF">
        <w:br/>
        <w:t xml:space="preserve">operatora pocztowego w rozumieniu ustawy z dnia 23 listopada 2012 r. Prawo </w:t>
      </w:r>
      <w:r w:rsidRPr="00E122DF">
        <w:br/>
        <w:t xml:space="preserve">pocztowe </w:t>
      </w:r>
      <w:bookmarkStart w:id="20" w:name="_Hlk1550729"/>
      <w:r w:rsidRPr="00E122DF">
        <w:t>(Dz. U. z 201</w:t>
      </w:r>
      <w:r w:rsidR="00033E19" w:rsidRPr="00E122DF">
        <w:t>8</w:t>
      </w:r>
      <w:r w:rsidRPr="00E122DF">
        <w:t xml:space="preserve"> r. poz. </w:t>
      </w:r>
      <w:r w:rsidR="00033E19" w:rsidRPr="00E122DF">
        <w:t>2188</w:t>
      </w:r>
      <w:r w:rsidRPr="00E122DF">
        <w:t xml:space="preserve"> ze zmianami), </w:t>
      </w:r>
      <w:bookmarkEnd w:id="20"/>
      <w:r w:rsidRPr="00E122DF">
        <w:t xml:space="preserve">osobiście, za pomocą posłańca, lub przy użyciu środków komunikacji elektronicznej w rozumieniu przepisu art. 2 pkt 17 ustawy Pzp. </w:t>
      </w:r>
    </w:p>
    <w:p w:rsidR="00241F28" w:rsidRDefault="00241F28" w:rsidP="00AD7713">
      <w:pPr>
        <w:spacing w:line="276" w:lineRule="auto"/>
        <w:ind w:left="1418" w:hanging="711"/>
        <w:jc w:val="both"/>
        <w:rPr>
          <w:sz w:val="22"/>
          <w:szCs w:val="22"/>
        </w:rPr>
      </w:pPr>
      <w:r w:rsidRPr="00E122DF">
        <w:t xml:space="preserve">9.2.2. </w:t>
      </w:r>
      <w:r w:rsidRPr="00E122DF">
        <w:tab/>
        <w:t xml:space="preserve">Pocztą elektroniczną: </w:t>
      </w:r>
      <w:hyperlink r:id="rId8" w:history="1">
        <w:r w:rsidRPr="00E122DF">
          <w:rPr>
            <w:rStyle w:val="Hipercze"/>
          </w:rPr>
          <w:t>drogi@lubicz.pl</w:t>
        </w:r>
      </w:hyperlink>
      <w:r w:rsidRPr="0096385D">
        <w:rPr>
          <w:sz w:val="22"/>
          <w:szCs w:val="22"/>
        </w:rPr>
        <w:t xml:space="preserve"> </w:t>
      </w:r>
    </w:p>
    <w:p w:rsidR="00241F28" w:rsidRDefault="00241F28" w:rsidP="00241F28">
      <w:pPr>
        <w:spacing w:line="276" w:lineRule="auto"/>
        <w:jc w:val="both"/>
        <w:rPr>
          <w:sz w:val="22"/>
          <w:szCs w:val="22"/>
        </w:rPr>
      </w:pPr>
    </w:p>
    <w:p w:rsidR="00370064" w:rsidRDefault="00370064" w:rsidP="00241F28">
      <w:pPr>
        <w:spacing w:line="276" w:lineRule="auto"/>
        <w:jc w:val="both"/>
        <w:rPr>
          <w:sz w:val="22"/>
          <w:szCs w:val="22"/>
        </w:rPr>
      </w:pPr>
    </w:p>
    <w:p w:rsidR="00395884" w:rsidRPr="00395884" w:rsidRDefault="00395884" w:rsidP="00395884">
      <w:pPr>
        <w:pStyle w:val="Nagwek1"/>
        <w:rPr>
          <w:sz w:val="24"/>
          <w:u w:val="single"/>
        </w:rPr>
      </w:pPr>
      <w:r w:rsidRPr="00444BA1">
        <w:rPr>
          <w:sz w:val="36"/>
          <w:szCs w:val="36"/>
          <w:u w:val="single"/>
        </w:rPr>
        <w:t>10.</w:t>
      </w:r>
      <w:r w:rsidRPr="00395884">
        <w:rPr>
          <w:sz w:val="24"/>
          <w:u w:val="single"/>
        </w:rPr>
        <w:t xml:space="preserve"> </w:t>
      </w:r>
      <w:r>
        <w:rPr>
          <w:sz w:val="24"/>
          <w:u w:val="single"/>
        </w:rPr>
        <w:tab/>
      </w:r>
      <w:r w:rsidRPr="00DE180F">
        <w:rPr>
          <w:sz w:val="28"/>
          <w:szCs w:val="28"/>
          <w:u w:val="single"/>
        </w:rPr>
        <w:t>wyjaśnienia oraz zmiany treści siwz</w:t>
      </w:r>
    </w:p>
    <w:p w:rsidR="00395884" w:rsidRDefault="00395884" w:rsidP="00241F28">
      <w:pPr>
        <w:spacing w:line="276" w:lineRule="auto"/>
        <w:jc w:val="both"/>
        <w:rPr>
          <w:sz w:val="22"/>
          <w:szCs w:val="22"/>
        </w:rPr>
      </w:pPr>
    </w:p>
    <w:p w:rsidR="00395884" w:rsidRPr="00E122DF" w:rsidRDefault="00395884" w:rsidP="00F8140A">
      <w:pPr>
        <w:spacing w:line="276" w:lineRule="auto"/>
        <w:jc w:val="both"/>
      </w:pPr>
      <w:r w:rsidRPr="00E122DF">
        <w:t>10.1</w:t>
      </w:r>
      <w:r w:rsidR="00241F28" w:rsidRPr="00E122DF">
        <w:t xml:space="preserve">. </w:t>
      </w:r>
      <w:r w:rsidR="00241F28" w:rsidRPr="00E122DF">
        <w:tab/>
        <w:t>Wykonawca może zwrócić się do Zamawiającego o wyjaśnienie treści SIWZ.</w:t>
      </w:r>
    </w:p>
    <w:p w:rsidR="00884A45" w:rsidRPr="00E122DF" w:rsidRDefault="00395884" w:rsidP="00F8140A">
      <w:pPr>
        <w:spacing w:line="276" w:lineRule="auto"/>
        <w:ind w:left="709" w:hanging="709"/>
        <w:jc w:val="both"/>
      </w:pPr>
      <w:r w:rsidRPr="00E122DF">
        <w:t xml:space="preserve">10.2. </w:t>
      </w:r>
      <w:r w:rsidRPr="00E122DF">
        <w:tab/>
      </w:r>
      <w:r w:rsidR="00241F28" w:rsidRPr="00E122DF">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884A45" w:rsidRPr="00E122DF" w:rsidRDefault="00884A45" w:rsidP="00460FFF">
      <w:pPr>
        <w:tabs>
          <w:tab w:val="left" w:pos="709"/>
        </w:tabs>
        <w:spacing w:line="276" w:lineRule="auto"/>
        <w:ind w:left="709" w:hanging="709"/>
        <w:jc w:val="both"/>
      </w:pPr>
      <w:r w:rsidRPr="00E122DF">
        <w:t>10.3.</w:t>
      </w:r>
      <w:r w:rsidRPr="00E122DF">
        <w:tab/>
        <w:t xml:space="preserve">Jeżeli wniosek o wyjaśnienie treści SIWZ wpłynął do Zamawiającego po upływie terminu, </w:t>
      </w:r>
      <w:r w:rsidRPr="00E122DF">
        <w:br/>
        <w:t>o którym mowa w pkt. 10.2. lub dotyczy wyjaśnień już udzielonych, Zamawiający może udzielić wyjaśnień albo pozostawić wniosek bez rozpatrzenia.</w:t>
      </w:r>
    </w:p>
    <w:p w:rsidR="00884A45" w:rsidRPr="00E122DF" w:rsidRDefault="00884A45" w:rsidP="00F8140A">
      <w:pPr>
        <w:spacing w:line="276" w:lineRule="auto"/>
        <w:ind w:left="709" w:hanging="709"/>
        <w:jc w:val="both"/>
      </w:pPr>
      <w:r w:rsidRPr="00E122DF">
        <w:t>10.4.</w:t>
      </w:r>
      <w:r w:rsidR="00241F28" w:rsidRPr="00E122DF">
        <w:t xml:space="preserve"> </w:t>
      </w:r>
      <w:r w:rsidR="00241F28" w:rsidRPr="00E122DF">
        <w:tab/>
        <w:t xml:space="preserve">Zamawiający prześle treść wyjaśnień wszystkim Wykonawcom, którym dostarczono SIWZ oraz zamieści wyjaśnienie na stronie internetowej Urzędu Gminy w Lubiczu  </w:t>
      </w:r>
      <w:r w:rsidR="00241F28" w:rsidRPr="00E122DF">
        <w:rPr>
          <w:b/>
        </w:rPr>
        <w:t>www.bip.lubicz.pl</w:t>
      </w:r>
      <w:r w:rsidR="00F8140A" w:rsidRPr="00E122DF">
        <w:t xml:space="preserve">, bez </w:t>
      </w:r>
      <w:r w:rsidR="00241F28" w:rsidRPr="00E122DF">
        <w:t>ujawnienia źródła zapytania.</w:t>
      </w:r>
    </w:p>
    <w:p w:rsidR="00884A45" w:rsidRPr="00E122DF" w:rsidRDefault="00884A45" w:rsidP="00F8140A">
      <w:pPr>
        <w:spacing w:line="276" w:lineRule="auto"/>
        <w:ind w:left="709" w:hanging="709"/>
        <w:jc w:val="both"/>
      </w:pPr>
      <w:r w:rsidRPr="00E122DF">
        <w:t>10.5.</w:t>
      </w:r>
      <w:r w:rsidRPr="00E122DF">
        <w:tab/>
      </w:r>
      <w:r w:rsidR="00241F28" w:rsidRPr="00E122DF">
        <w:t xml:space="preserve">Przedłużenie terminu składania ofert nie wpływa na bieg terminu składania wniosku o którym mowa w ust. </w:t>
      </w:r>
      <w:r w:rsidRPr="00E122DF">
        <w:t>10.2</w:t>
      </w:r>
      <w:r w:rsidR="00241F28" w:rsidRPr="00E122DF">
        <w:t>.</w:t>
      </w:r>
    </w:p>
    <w:p w:rsidR="00884A45" w:rsidRPr="00E122DF" w:rsidRDefault="00884A45" w:rsidP="00033E19">
      <w:pPr>
        <w:spacing w:line="276" w:lineRule="auto"/>
        <w:ind w:left="709" w:hanging="709"/>
        <w:jc w:val="both"/>
      </w:pPr>
      <w:r w:rsidRPr="00E122DF">
        <w:t>10.6.</w:t>
      </w:r>
      <w:r w:rsidRPr="00E122DF">
        <w:tab/>
      </w:r>
      <w:r w:rsidR="00241F28" w:rsidRPr="00E122DF">
        <w:t>W uzasadnionych przypadkach Zamawiający może przed upływem terminu składania ofert zmienić treść specyfikacji istotnych warunków zamówienia. Dokonaną zmianę specyfikacji Zamawiający udostępnia na stronie internetowej. Przepis art. 37 ust. 5 ustawy Pzp stosuje się odpowiednio.</w:t>
      </w:r>
    </w:p>
    <w:p w:rsidR="00C91EC4" w:rsidRPr="00E122DF" w:rsidRDefault="00884A45" w:rsidP="00F8140A">
      <w:pPr>
        <w:spacing w:line="276" w:lineRule="auto"/>
        <w:ind w:left="709" w:hanging="709"/>
        <w:jc w:val="both"/>
      </w:pPr>
      <w:r w:rsidRPr="00E122DF">
        <w:t>10.7.</w:t>
      </w:r>
      <w:r w:rsidRPr="00E122DF">
        <w:tab/>
      </w:r>
      <w:r w:rsidR="00241F28" w:rsidRPr="00E122DF">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Przepis art. 37 ust. 5 ustawy Pzp stosuje się odpowiednio.</w:t>
      </w:r>
    </w:p>
    <w:p w:rsidR="00241F28" w:rsidRPr="00E122DF" w:rsidRDefault="00C91EC4" w:rsidP="00241F28">
      <w:pPr>
        <w:tabs>
          <w:tab w:val="left" w:pos="709"/>
        </w:tabs>
        <w:spacing w:line="276" w:lineRule="auto"/>
        <w:jc w:val="both"/>
      </w:pPr>
      <w:r w:rsidRPr="00E122DF">
        <w:t>10.8</w:t>
      </w:r>
      <w:r w:rsidR="00241F28" w:rsidRPr="00E122DF">
        <w:t xml:space="preserve">. </w:t>
      </w:r>
      <w:r w:rsidR="00241F28" w:rsidRPr="00E122DF">
        <w:tab/>
        <w:t xml:space="preserve">Wyjaśnienia SIWZ stanowią integralną </w:t>
      </w:r>
      <w:r w:rsidRPr="00E122DF">
        <w:t xml:space="preserve">jej </w:t>
      </w:r>
      <w:r w:rsidR="00241F28" w:rsidRPr="00E122DF">
        <w:t>część</w:t>
      </w:r>
      <w:r w:rsidRPr="00E122DF">
        <w:t>.</w:t>
      </w:r>
    </w:p>
    <w:p w:rsidR="00C91EC4" w:rsidRPr="00E122DF" w:rsidRDefault="00C91EC4" w:rsidP="00241F28">
      <w:pPr>
        <w:tabs>
          <w:tab w:val="left" w:pos="709"/>
        </w:tabs>
        <w:spacing w:line="276" w:lineRule="auto"/>
        <w:jc w:val="both"/>
      </w:pPr>
    </w:p>
    <w:p w:rsidR="00C91EC4" w:rsidRDefault="00C91EC4" w:rsidP="00241F28">
      <w:pPr>
        <w:tabs>
          <w:tab w:val="left" w:pos="709"/>
        </w:tabs>
        <w:spacing w:line="276" w:lineRule="auto"/>
        <w:jc w:val="both"/>
        <w:rPr>
          <w:sz w:val="22"/>
          <w:szCs w:val="22"/>
        </w:rPr>
      </w:pPr>
    </w:p>
    <w:p w:rsidR="00C91EC4" w:rsidRPr="0096385D" w:rsidRDefault="00C91EC4" w:rsidP="00C91EC4">
      <w:pPr>
        <w:pStyle w:val="Nagwek1"/>
        <w:tabs>
          <w:tab w:val="num" w:pos="0"/>
        </w:tabs>
        <w:suppressAutoHyphens/>
        <w:spacing w:line="276" w:lineRule="auto"/>
        <w:ind w:left="432" w:hanging="432"/>
        <w:rPr>
          <w:sz w:val="24"/>
          <w:u w:val="single"/>
        </w:rPr>
      </w:pPr>
      <w:r>
        <w:rPr>
          <w:sz w:val="36"/>
          <w:szCs w:val="36"/>
          <w:u w:val="single"/>
        </w:rPr>
        <w:t>11</w:t>
      </w:r>
      <w:r w:rsidRPr="0096385D">
        <w:rPr>
          <w:sz w:val="24"/>
          <w:u w:val="single"/>
        </w:rPr>
        <w:t xml:space="preserve">. </w:t>
      </w:r>
      <w:r w:rsidRPr="00DE180F">
        <w:rPr>
          <w:sz w:val="28"/>
          <w:szCs w:val="28"/>
          <w:u w:val="single"/>
        </w:rPr>
        <w:t>wymagania   dotyczące   wadium</w:t>
      </w:r>
      <w:r w:rsidRPr="0096385D">
        <w:rPr>
          <w:sz w:val="24"/>
          <w:u w:val="single"/>
        </w:rPr>
        <w:t xml:space="preserve">. </w:t>
      </w:r>
    </w:p>
    <w:p w:rsidR="0079135D" w:rsidRPr="00460FFF" w:rsidRDefault="000F15B1" w:rsidP="00460FFF">
      <w:pPr>
        <w:spacing w:line="276" w:lineRule="auto"/>
        <w:jc w:val="both"/>
      </w:pPr>
      <w:r w:rsidRPr="00460FFF">
        <w:t>11.1.</w:t>
      </w:r>
      <w:r w:rsidRPr="00460FFF">
        <w:tab/>
        <w:t>Zam</w:t>
      </w:r>
      <w:r w:rsidR="0079135D" w:rsidRPr="00460FFF">
        <w:t>awiający żąda wniesienia wadium (art. 45 ustawy Pzp).</w:t>
      </w:r>
      <w:r w:rsidR="007D229C" w:rsidRPr="00460FFF">
        <w:t xml:space="preserve"> w kwocie </w:t>
      </w:r>
      <w:r w:rsidR="007D229C" w:rsidRPr="00460FFF">
        <w:rPr>
          <w:b/>
          <w:bCs/>
          <w:u w:val="single"/>
        </w:rPr>
        <w:t>21.000 zł</w:t>
      </w:r>
      <w:r w:rsidR="007D229C" w:rsidRPr="00460FFF">
        <w:t xml:space="preserve">. (słownie </w:t>
      </w:r>
      <w:r w:rsidR="00460FFF">
        <w:br/>
        <w:t xml:space="preserve"> </w:t>
      </w:r>
      <w:r w:rsidR="00460FFF">
        <w:tab/>
      </w:r>
      <w:r w:rsidR="007D229C" w:rsidRPr="00460FFF">
        <w:t>złotyc</w:t>
      </w:r>
      <w:r w:rsidR="00A732A2" w:rsidRPr="00460FFF">
        <w:t>h</w:t>
      </w:r>
      <w:r w:rsidR="007D229C" w:rsidRPr="00460FFF">
        <w:t>: dwadzieścia jeden tysięcy</w:t>
      </w:r>
      <w:r w:rsidR="00A732A2" w:rsidRPr="00460FFF">
        <w:t>)</w:t>
      </w:r>
    </w:p>
    <w:p w:rsidR="000F15B1" w:rsidRPr="00460FFF" w:rsidRDefault="000F15B1" w:rsidP="00460FFF">
      <w:pPr>
        <w:spacing w:line="276" w:lineRule="auto"/>
        <w:jc w:val="both"/>
      </w:pPr>
      <w:r w:rsidRPr="00460FFF">
        <w:t xml:space="preserve">11.2. </w:t>
      </w:r>
      <w:r w:rsidRPr="00460FFF">
        <w:tab/>
        <w:t>Wadium należy wnieść przed upływem terminu składania ofert.</w:t>
      </w:r>
    </w:p>
    <w:p w:rsidR="000F15B1" w:rsidRPr="00460FFF" w:rsidRDefault="00255DD5" w:rsidP="00460FFF">
      <w:pPr>
        <w:spacing w:line="276" w:lineRule="auto"/>
        <w:ind w:left="708" w:hanging="708"/>
        <w:jc w:val="both"/>
      </w:pPr>
      <w:r w:rsidRPr="00460FFF">
        <w:t>11</w:t>
      </w:r>
      <w:r w:rsidR="000F15B1" w:rsidRPr="00460FFF">
        <w:t xml:space="preserve">.3. </w:t>
      </w:r>
      <w:r w:rsidR="000F15B1" w:rsidRPr="00460FFF">
        <w:tab/>
        <w:t>Wadium może być wniesione w n/w formach:</w:t>
      </w:r>
    </w:p>
    <w:p w:rsidR="000F15B1" w:rsidRPr="00460FFF" w:rsidRDefault="00255DD5" w:rsidP="00460FFF">
      <w:pPr>
        <w:spacing w:line="276" w:lineRule="auto"/>
        <w:ind w:left="708" w:firstLine="1"/>
        <w:jc w:val="both"/>
      </w:pPr>
      <w:r w:rsidRPr="00460FFF">
        <w:t>11</w:t>
      </w:r>
      <w:r w:rsidR="000F15B1" w:rsidRPr="00460FFF">
        <w:t xml:space="preserve">.3.1. </w:t>
      </w:r>
      <w:r w:rsidR="000F15B1" w:rsidRPr="00460FFF">
        <w:tab/>
        <w:t>W pieniądzu.</w:t>
      </w:r>
    </w:p>
    <w:p w:rsidR="000F15B1" w:rsidRPr="00460FFF" w:rsidRDefault="00255DD5" w:rsidP="00460FFF">
      <w:pPr>
        <w:spacing w:line="276" w:lineRule="auto"/>
        <w:ind w:left="708" w:firstLine="1"/>
        <w:jc w:val="both"/>
      </w:pPr>
      <w:r w:rsidRPr="00460FFF">
        <w:t>11</w:t>
      </w:r>
      <w:r w:rsidR="000F15B1" w:rsidRPr="00460FFF">
        <w:t xml:space="preserve">.3.2. </w:t>
      </w:r>
      <w:r w:rsidR="000F15B1" w:rsidRPr="00460FFF">
        <w:tab/>
        <w:t>W poręczeniach bankowych.</w:t>
      </w:r>
    </w:p>
    <w:p w:rsidR="000F15B1" w:rsidRPr="00460FFF" w:rsidRDefault="00255DD5" w:rsidP="00460FFF">
      <w:pPr>
        <w:spacing w:line="276" w:lineRule="auto"/>
        <w:ind w:left="708" w:firstLine="1"/>
        <w:jc w:val="both"/>
      </w:pPr>
      <w:r w:rsidRPr="00460FFF">
        <w:t>11</w:t>
      </w:r>
      <w:r w:rsidR="000F15B1" w:rsidRPr="00460FFF">
        <w:t xml:space="preserve">.3.3. </w:t>
      </w:r>
      <w:r w:rsidR="000F15B1" w:rsidRPr="00460FFF">
        <w:tab/>
        <w:t xml:space="preserve">W poręczeniach spółdzielczej kasy oszczędnościowo-kredytowej, z tym, że </w:t>
      </w:r>
      <w:r w:rsidR="00460FFF">
        <w:tab/>
      </w:r>
      <w:r w:rsidR="00460FFF">
        <w:br/>
      </w:r>
      <w:r w:rsidR="00460FFF">
        <w:tab/>
        <w:t xml:space="preserve">  </w:t>
      </w:r>
      <w:r w:rsidR="00460FFF">
        <w:tab/>
      </w:r>
      <w:r w:rsidR="000F15B1" w:rsidRPr="00460FFF">
        <w:t xml:space="preserve">poręczenie </w:t>
      </w:r>
      <w:r w:rsidRPr="00460FFF">
        <w:t xml:space="preserve"> </w:t>
      </w:r>
      <w:r w:rsidR="000F15B1" w:rsidRPr="00460FFF">
        <w:t>kasy jest zawsze poręczeniem pieniężnym.</w:t>
      </w:r>
    </w:p>
    <w:p w:rsidR="000F15B1" w:rsidRPr="00460FFF" w:rsidRDefault="00255DD5" w:rsidP="00460FFF">
      <w:pPr>
        <w:spacing w:line="276" w:lineRule="auto"/>
        <w:ind w:left="708" w:firstLine="1"/>
        <w:jc w:val="both"/>
      </w:pPr>
      <w:r w:rsidRPr="00460FFF">
        <w:t>11</w:t>
      </w:r>
      <w:r w:rsidR="000F15B1" w:rsidRPr="00460FFF">
        <w:t xml:space="preserve">.3.4. </w:t>
      </w:r>
      <w:r w:rsidR="000F15B1" w:rsidRPr="00460FFF">
        <w:tab/>
        <w:t>W gwarancjach bankowych.</w:t>
      </w:r>
    </w:p>
    <w:p w:rsidR="000F15B1" w:rsidRPr="00460FFF" w:rsidRDefault="00255DD5" w:rsidP="00460FFF">
      <w:pPr>
        <w:spacing w:line="276" w:lineRule="auto"/>
        <w:ind w:left="708" w:firstLine="1"/>
        <w:jc w:val="both"/>
      </w:pPr>
      <w:r w:rsidRPr="00460FFF">
        <w:t>11</w:t>
      </w:r>
      <w:r w:rsidR="000F15B1" w:rsidRPr="00460FFF">
        <w:t xml:space="preserve">.3.5. </w:t>
      </w:r>
      <w:r w:rsidR="000F15B1" w:rsidRPr="00460FFF">
        <w:tab/>
        <w:t>W gwarancjach ubezpieczeniowych.</w:t>
      </w:r>
    </w:p>
    <w:p w:rsidR="00255DD5" w:rsidRPr="00460FFF" w:rsidRDefault="00255DD5" w:rsidP="00460FFF">
      <w:pPr>
        <w:spacing w:line="276" w:lineRule="auto"/>
        <w:ind w:left="1418" w:hanging="709"/>
        <w:jc w:val="both"/>
      </w:pPr>
      <w:r w:rsidRPr="00460FFF">
        <w:t>11</w:t>
      </w:r>
      <w:r w:rsidR="000F15B1" w:rsidRPr="00460FFF">
        <w:t xml:space="preserve">.3.6. </w:t>
      </w:r>
      <w:r w:rsidR="000F15B1" w:rsidRPr="00460FFF">
        <w:tab/>
        <w:t xml:space="preserve">W poręczeniach udzielanych przez podmioty, o których mowa w art. 6b ust. 5 </w:t>
      </w:r>
      <w:r w:rsidR="00460FFF">
        <w:tab/>
      </w:r>
      <w:r w:rsidR="000F15B1" w:rsidRPr="00460FFF">
        <w:t xml:space="preserve">pkt 2 ustawy z dnia 9 listopada 2000 r. o utworzeniu Polskiej Agencji Rozwoju </w:t>
      </w:r>
      <w:r w:rsidR="00460FFF">
        <w:tab/>
      </w:r>
      <w:r w:rsidR="000F15B1" w:rsidRPr="00460FFF">
        <w:t xml:space="preserve">Przedsiębiorczości </w:t>
      </w:r>
      <w:r w:rsidRPr="00460FFF">
        <w:t xml:space="preserve"> </w:t>
      </w:r>
      <w:r w:rsidR="000F15B1" w:rsidRPr="00460FFF">
        <w:t>(Dz. U. z 20</w:t>
      </w:r>
      <w:r w:rsidR="00645FE0" w:rsidRPr="00460FFF">
        <w:t>18</w:t>
      </w:r>
      <w:r w:rsidR="000F15B1" w:rsidRPr="00460FFF">
        <w:t xml:space="preserve"> r., poz. </w:t>
      </w:r>
      <w:r w:rsidR="00645FE0" w:rsidRPr="00460FFF">
        <w:t>110</w:t>
      </w:r>
      <w:r w:rsidR="000F15B1" w:rsidRPr="00460FFF">
        <w:t xml:space="preserve"> ze zmianami).</w:t>
      </w:r>
    </w:p>
    <w:p w:rsidR="00255DD5" w:rsidRPr="00460FFF" w:rsidRDefault="00255DD5" w:rsidP="00460FFF">
      <w:pPr>
        <w:spacing w:line="276" w:lineRule="auto"/>
        <w:ind w:left="709" w:hanging="708"/>
        <w:jc w:val="both"/>
      </w:pPr>
      <w:r w:rsidRPr="00460FFF">
        <w:t>11</w:t>
      </w:r>
      <w:r w:rsidR="000F15B1" w:rsidRPr="00460FFF">
        <w:t>.4.</w:t>
      </w:r>
      <w:r w:rsidR="000F15B1" w:rsidRPr="00460FFF">
        <w:tab/>
        <w:t>Wadium wnoszone w pieniądz</w:t>
      </w:r>
      <w:r w:rsidR="009960B1" w:rsidRPr="00460FFF">
        <w:t>u</w:t>
      </w:r>
      <w:r w:rsidR="000F15B1" w:rsidRPr="00460FFF">
        <w:t xml:space="preserve"> należy wpłacić na konto w Banku BS Grębocin nr rachunku </w:t>
      </w:r>
      <w:r w:rsidRPr="00460FFF">
        <w:t xml:space="preserve"> </w:t>
      </w:r>
      <w:r w:rsidR="000F15B1" w:rsidRPr="00460FFF">
        <w:rPr>
          <w:b/>
        </w:rPr>
        <w:t>95 9491 0003 0000 0000 1212 0003</w:t>
      </w:r>
      <w:r w:rsidRPr="00460FFF">
        <w:t>.</w:t>
      </w:r>
    </w:p>
    <w:p w:rsidR="00255DD5" w:rsidRPr="00460FFF" w:rsidRDefault="00255DD5" w:rsidP="00460FFF">
      <w:pPr>
        <w:spacing w:line="276" w:lineRule="auto"/>
        <w:ind w:left="709" w:hanging="708"/>
        <w:jc w:val="both"/>
      </w:pPr>
      <w:r w:rsidRPr="00460FFF">
        <w:t>11</w:t>
      </w:r>
      <w:r w:rsidR="000F15B1" w:rsidRPr="00460FFF">
        <w:t>.5.</w:t>
      </w:r>
      <w:r w:rsidR="000F15B1" w:rsidRPr="00460FFF">
        <w:tab/>
        <w:t xml:space="preserve">Skuteczne wniesienie wadium w pieniądzu następuje z chwilą uznania środków pieniężnych na rachunku bankowym Zamawiającego, o którym mowa w pkt. </w:t>
      </w:r>
      <w:r w:rsidRPr="00460FFF">
        <w:t>11</w:t>
      </w:r>
      <w:r w:rsidR="000F15B1" w:rsidRPr="00460FFF">
        <w:t xml:space="preserve">.4.SIWZ, przed upływem terminu składania ofert.  </w:t>
      </w:r>
    </w:p>
    <w:p w:rsidR="00991C7B" w:rsidRPr="00460FFF" w:rsidRDefault="00255DD5" w:rsidP="00460FFF">
      <w:pPr>
        <w:spacing w:line="276" w:lineRule="auto"/>
        <w:ind w:left="709" w:hanging="708"/>
        <w:jc w:val="both"/>
      </w:pPr>
      <w:r w:rsidRPr="00460FFF">
        <w:t>11</w:t>
      </w:r>
      <w:r w:rsidR="000F15B1" w:rsidRPr="00460FFF">
        <w:t>.6.</w:t>
      </w:r>
      <w:r w:rsidR="000F15B1" w:rsidRPr="00460FFF">
        <w:tab/>
        <w:t xml:space="preserve">Potwierdzenie wniesienia wadium należy dołączyć do oferty. </w:t>
      </w:r>
    </w:p>
    <w:p w:rsidR="00DE180F" w:rsidRPr="00460FFF" w:rsidRDefault="00255DD5" w:rsidP="00460FFF">
      <w:pPr>
        <w:spacing w:line="276" w:lineRule="auto"/>
        <w:ind w:left="709" w:hanging="708"/>
        <w:jc w:val="both"/>
      </w:pPr>
      <w:r w:rsidRPr="00460FFF">
        <w:t>11</w:t>
      </w:r>
      <w:r w:rsidR="000F15B1" w:rsidRPr="00460FFF">
        <w:t>.7.</w:t>
      </w:r>
      <w:r w:rsidR="000F15B1" w:rsidRPr="00460FFF">
        <w:tab/>
        <w:t>Oferta wykonawcy, który nie wniesie wadium lub wniesie w sposób nieprawidłowy zostanie odrzucona.</w:t>
      </w:r>
    </w:p>
    <w:p w:rsidR="000F15B1" w:rsidRPr="00460FFF" w:rsidRDefault="00255DD5" w:rsidP="00460FFF">
      <w:pPr>
        <w:spacing w:line="276" w:lineRule="auto"/>
        <w:ind w:left="709" w:hanging="708"/>
        <w:jc w:val="both"/>
      </w:pPr>
      <w:r w:rsidRPr="00460FFF">
        <w:t>11.</w:t>
      </w:r>
      <w:r w:rsidR="000F15B1" w:rsidRPr="00460FFF">
        <w:t xml:space="preserve">8. </w:t>
      </w:r>
      <w:r w:rsidR="000F15B1" w:rsidRPr="00460FFF">
        <w:tab/>
        <w:t>Okoliczności i zasady zwrotu wadium, jego przepadku oraz zasady jego zaliczenia na poczet zabezpieczenia należytego wykonania umowy określa ustawa PZP.</w:t>
      </w:r>
    </w:p>
    <w:p w:rsidR="00C91EC4" w:rsidRPr="005914DB" w:rsidRDefault="00C91EC4" w:rsidP="00241F28">
      <w:pPr>
        <w:tabs>
          <w:tab w:val="left" w:pos="709"/>
        </w:tabs>
        <w:spacing w:line="276" w:lineRule="auto"/>
        <w:jc w:val="both"/>
        <w:rPr>
          <w:sz w:val="22"/>
          <w:szCs w:val="22"/>
        </w:rPr>
      </w:pPr>
    </w:p>
    <w:p w:rsidR="005A57C9" w:rsidRPr="0096385D" w:rsidRDefault="005A57C9" w:rsidP="00241F28">
      <w:pPr>
        <w:spacing w:line="276" w:lineRule="auto"/>
        <w:jc w:val="both"/>
        <w:rPr>
          <w:sz w:val="22"/>
          <w:szCs w:val="22"/>
        </w:rPr>
      </w:pPr>
    </w:p>
    <w:p w:rsidR="00640EFA" w:rsidRPr="00EB258E" w:rsidRDefault="00640EFA" w:rsidP="00DE180F">
      <w:pPr>
        <w:pStyle w:val="Nagwek1"/>
        <w:spacing w:line="276" w:lineRule="auto"/>
        <w:ind w:left="567" w:hanging="567"/>
        <w:rPr>
          <w:sz w:val="24"/>
          <w:u w:val="single"/>
        </w:rPr>
      </w:pPr>
      <w:r>
        <w:rPr>
          <w:sz w:val="36"/>
          <w:szCs w:val="36"/>
          <w:u w:val="single"/>
        </w:rPr>
        <w:t>12</w:t>
      </w:r>
      <w:r w:rsidRPr="00EB258E">
        <w:rPr>
          <w:sz w:val="24"/>
          <w:u w:val="single"/>
        </w:rPr>
        <w:t xml:space="preserve">. </w:t>
      </w:r>
      <w:r w:rsidRPr="00DE180F">
        <w:rPr>
          <w:sz w:val="28"/>
          <w:szCs w:val="28"/>
          <w:u w:val="single"/>
        </w:rPr>
        <w:t>wymagania    dotyczące    zabezpieczen</w:t>
      </w:r>
      <w:r w:rsidR="00DE180F">
        <w:rPr>
          <w:sz w:val="28"/>
          <w:szCs w:val="28"/>
          <w:u w:val="single"/>
        </w:rPr>
        <w:t xml:space="preserve">ia    należytego    wykonania </w:t>
      </w:r>
      <w:r w:rsidRPr="00DE180F">
        <w:rPr>
          <w:sz w:val="28"/>
          <w:szCs w:val="28"/>
          <w:u w:val="single"/>
        </w:rPr>
        <w:t>umowy.</w:t>
      </w:r>
    </w:p>
    <w:p w:rsidR="00640EFA" w:rsidRPr="00460FFF" w:rsidRDefault="00640EFA" w:rsidP="00460FFF">
      <w:pPr>
        <w:spacing w:line="276" w:lineRule="auto"/>
        <w:ind w:left="709" w:hanging="709"/>
        <w:jc w:val="both"/>
      </w:pPr>
      <w:r w:rsidRPr="00460FFF">
        <w:t>12.1.</w:t>
      </w:r>
      <w:r w:rsidRPr="00460FFF">
        <w:tab/>
        <w:t xml:space="preserve">Zamawiający przewiduje wniesienie zabezpieczenia należytego wykonania umowy </w:t>
      </w:r>
      <w:r w:rsidR="00460FFF">
        <w:br/>
      </w:r>
      <w:r w:rsidR="00460FFF">
        <w:tab/>
      </w:r>
      <w:r w:rsidR="00AD7713" w:rsidRPr="00460FFF">
        <w:t>w wysokości 3%</w:t>
      </w:r>
      <w:r w:rsidR="00460FFF">
        <w:t xml:space="preserve"> </w:t>
      </w:r>
      <w:r w:rsidRPr="00460FFF">
        <w:t>wartości brutto umowy w następujących  formach:</w:t>
      </w:r>
    </w:p>
    <w:p w:rsidR="00640EFA" w:rsidRPr="00460FFF" w:rsidRDefault="00640EFA" w:rsidP="00460FFF">
      <w:pPr>
        <w:spacing w:line="276" w:lineRule="auto"/>
        <w:ind w:left="709" w:hanging="709"/>
        <w:jc w:val="both"/>
      </w:pPr>
      <w:r w:rsidRPr="00460FFF">
        <w:tab/>
        <w:t>12.1.1.</w:t>
      </w:r>
      <w:r w:rsidRPr="00460FFF">
        <w:tab/>
        <w:t>Pieniądzu.</w:t>
      </w:r>
    </w:p>
    <w:p w:rsidR="00640EFA" w:rsidRPr="00460FFF" w:rsidRDefault="00640EFA" w:rsidP="00460FFF">
      <w:pPr>
        <w:spacing w:line="276" w:lineRule="auto"/>
        <w:ind w:left="709" w:hanging="709"/>
        <w:jc w:val="both"/>
      </w:pPr>
      <w:r w:rsidRPr="00460FFF">
        <w:tab/>
        <w:t xml:space="preserve">12.1.2. </w:t>
      </w:r>
      <w:r w:rsidRPr="00460FFF">
        <w:tab/>
        <w:t>Poręczeniach bankowych.</w:t>
      </w:r>
    </w:p>
    <w:p w:rsidR="00640EFA" w:rsidRPr="00460FFF" w:rsidRDefault="00640EFA" w:rsidP="00460FFF">
      <w:pPr>
        <w:spacing w:line="276" w:lineRule="auto"/>
        <w:ind w:left="709" w:hanging="709"/>
        <w:jc w:val="both"/>
      </w:pPr>
      <w:r w:rsidRPr="00460FFF">
        <w:tab/>
        <w:t xml:space="preserve">12.1.3. </w:t>
      </w:r>
      <w:r w:rsidRPr="00460FFF">
        <w:tab/>
        <w:t>Gwarancjach bankowych.</w:t>
      </w:r>
    </w:p>
    <w:p w:rsidR="00640EFA" w:rsidRPr="00460FFF" w:rsidRDefault="00640EFA" w:rsidP="00460FFF">
      <w:pPr>
        <w:spacing w:line="276" w:lineRule="auto"/>
        <w:ind w:left="709" w:hanging="709"/>
        <w:jc w:val="both"/>
      </w:pPr>
      <w:r w:rsidRPr="00460FFF">
        <w:tab/>
        <w:t xml:space="preserve">12.1.4. </w:t>
      </w:r>
      <w:r w:rsidRPr="00460FFF">
        <w:tab/>
        <w:t>Gwarancjach ubezpieczeniowych.</w:t>
      </w:r>
    </w:p>
    <w:p w:rsidR="00640EFA" w:rsidRPr="00460FFF" w:rsidRDefault="00640EFA" w:rsidP="00460FFF">
      <w:pPr>
        <w:spacing w:line="276" w:lineRule="auto"/>
        <w:ind w:left="709" w:hanging="709"/>
        <w:jc w:val="both"/>
      </w:pPr>
      <w:r w:rsidRPr="00460FFF">
        <w:tab/>
        <w:t xml:space="preserve">12.1.5. </w:t>
      </w:r>
      <w:r w:rsidRPr="00460FFF">
        <w:tab/>
        <w:t xml:space="preserve">Poręczeniach udzielanych przez podmioty, o których mowa w art. 6 b ust. 5 pkt. </w:t>
      </w:r>
      <w:r w:rsidR="00460FFF">
        <w:t xml:space="preserve">  </w:t>
      </w:r>
      <w:r w:rsidR="00460FFF">
        <w:br/>
        <w:t xml:space="preserve">  </w:t>
      </w:r>
      <w:r w:rsidR="00460FFF">
        <w:tab/>
      </w:r>
      <w:r w:rsidRPr="00460FFF">
        <w:t>2</w:t>
      </w:r>
      <w:r w:rsidR="00460FFF">
        <w:t xml:space="preserve"> </w:t>
      </w:r>
      <w:r w:rsidRPr="00460FFF">
        <w:t>ustawy z dnia 9.11.2000 r. o utworzeniu Polskiej Agencji Rozwoju Przedsiębiorczości.</w:t>
      </w:r>
    </w:p>
    <w:p w:rsidR="00640EFA" w:rsidRPr="00460FFF" w:rsidRDefault="00640EFA" w:rsidP="00460FFF">
      <w:pPr>
        <w:spacing w:line="276" w:lineRule="auto"/>
        <w:ind w:left="709" w:hanging="709"/>
        <w:jc w:val="both"/>
      </w:pPr>
      <w:r w:rsidRPr="00460FFF">
        <w:t>12.2.</w:t>
      </w:r>
      <w:r w:rsidRPr="00460FFF">
        <w:tab/>
        <w:t xml:space="preserve">Zabezpieczenie należytego wykonania umowy wnoszone w pieniądzu należy wpłacić na konto Zamawiającego w Banku Spółdzielczym w Grębocinie Nr </w:t>
      </w:r>
      <w:r w:rsidR="00E43D9B" w:rsidRPr="00460FFF">
        <w:rPr>
          <w:b/>
        </w:rPr>
        <w:t>95 9491 0003 0000 0000 1212 0003</w:t>
      </w:r>
      <w:r w:rsidR="00E43D9B" w:rsidRPr="00460FFF">
        <w:t>.</w:t>
      </w:r>
    </w:p>
    <w:p w:rsidR="00640EFA" w:rsidRPr="00460FFF" w:rsidRDefault="00640EFA" w:rsidP="00460FFF">
      <w:pPr>
        <w:spacing w:line="276" w:lineRule="auto"/>
        <w:ind w:left="709" w:hanging="709"/>
        <w:jc w:val="both"/>
      </w:pPr>
      <w:r w:rsidRPr="00460FFF">
        <w:t>12.3.</w:t>
      </w:r>
      <w:r w:rsidRPr="00460FFF">
        <w:tab/>
        <w:t xml:space="preserve">Wykonawca wniesie zabezpieczenie przed podpisaniem umowy. </w:t>
      </w:r>
    </w:p>
    <w:p w:rsidR="00640EFA" w:rsidRPr="00EB258E" w:rsidRDefault="00640EFA" w:rsidP="00460FFF">
      <w:pPr>
        <w:spacing w:line="276" w:lineRule="auto"/>
        <w:ind w:left="709" w:hanging="709"/>
        <w:jc w:val="both"/>
        <w:rPr>
          <w:sz w:val="22"/>
          <w:szCs w:val="22"/>
        </w:rPr>
      </w:pPr>
      <w:r w:rsidRPr="00460FFF">
        <w:t>12.4.</w:t>
      </w:r>
      <w:r w:rsidRPr="00460FFF">
        <w:tab/>
        <w:t>Nie wniesienie zabezpieczenia będzie skutkowało odrzuceniem oferty i wyborem kolejnego wykonawcy</w:t>
      </w:r>
      <w:r w:rsidRPr="00EB258E">
        <w:rPr>
          <w:sz w:val="22"/>
          <w:szCs w:val="22"/>
        </w:rPr>
        <w:t>.</w:t>
      </w:r>
    </w:p>
    <w:p w:rsidR="00640EFA" w:rsidRDefault="00640EFA" w:rsidP="00640EFA">
      <w:pPr>
        <w:spacing w:line="276" w:lineRule="auto"/>
        <w:rPr>
          <w:noProof/>
        </w:rPr>
      </w:pPr>
    </w:p>
    <w:p w:rsidR="009960B1" w:rsidRPr="0096385D" w:rsidRDefault="009960B1" w:rsidP="009960B1">
      <w:pPr>
        <w:pStyle w:val="Nagwek1"/>
        <w:suppressAutoHyphens/>
        <w:spacing w:line="276" w:lineRule="auto"/>
        <w:rPr>
          <w:sz w:val="24"/>
          <w:u w:val="single"/>
        </w:rPr>
      </w:pPr>
      <w:r>
        <w:rPr>
          <w:sz w:val="36"/>
          <w:szCs w:val="36"/>
          <w:u w:val="single"/>
        </w:rPr>
        <w:t>1</w:t>
      </w:r>
      <w:r w:rsidR="00A21433">
        <w:rPr>
          <w:sz w:val="36"/>
          <w:szCs w:val="36"/>
          <w:u w:val="single"/>
        </w:rPr>
        <w:t>3</w:t>
      </w:r>
      <w:r w:rsidRPr="0096385D">
        <w:rPr>
          <w:sz w:val="24"/>
          <w:u w:val="single"/>
        </w:rPr>
        <w:t xml:space="preserve">. </w:t>
      </w:r>
      <w:r w:rsidRPr="00DE180F">
        <w:rPr>
          <w:sz w:val="28"/>
          <w:szCs w:val="28"/>
          <w:u w:val="single"/>
        </w:rPr>
        <w:t>Termin   związania   ofertą</w:t>
      </w:r>
      <w:r w:rsidRPr="0096385D">
        <w:rPr>
          <w:sz w:val="24"/>
          <w:u w:val="single"/>
        </w:rPr>
        <w:t>.</w:t>
      </w:r>
    </w:p>
    <w:p w:rsidR="009960B1" w:rsidRPr="00460FFF" w:rsidRDefault="009960B1" w:rsidP="00460FFF">
      <w:pPr>
        <w:spacing w:line="276" w:lineRule="auto"/>
        <w:ind w:left="709" w:hanging="709"/>
        <w:jc w:val="both"/>
      </w:pPr>
      <w:r w:rsidRPr="00460FFF">
        <w:t>1</w:t>
      </w:r>
      <w:r w:rsidR="00A21433" w:rsidRPr="00460FFF">
        <w:t>3</w:t>
      </w:r>
      <w:r w:rsidRPr="00460FFF">
        <w:t>.1.</w:t>
      </w:r>
      <w:r w:rsidRPr="00460FFF">
        <w:tab/>
        <w:t xml:space="preserve">Wykonawca pozostaje związany złożoną ofertą przez okres </w:t>
      </w:r>
      <w:r w:rsidRPr="00460FFF">
        <w:rPr>
          <w:b/>
        </w:rPr>
        <w:t>30</w:t>
      </w:r>
      <w:r w:rsidRPr="00460FFF">
        <w:t xml:space="preserve"> dni. </w:t>
      </w:r>
    </w:p>
    <w:p w:rsidR="009960B1" w:rsidRPr="00460FFF" w:rsidRDefault="009960B1" w:rsidP="00460FFF">
      <w:pPr>
        <w:spacing w:line="276" w:lineRule="auto"/>
        <w:ind w:left="709" w:hanging="709"/>
        <w:jc w:val="both"/>
      </w:pPr>
      <w:r w:rsidRPr="00460FFF">
        <w:tab/>
        <w:t xml:space="preserve">Bieg terminu związania ofertą rozpoczyna się wraz z upływem terminu </w:t>
      </w:r>
      <w:r w:rsidRPr="00460FFF">
        <w:tab/>
        <w:t>składania  ofert.</w:t>
      </w:r>
    </w:p>
    <w:p w:rsidR="00800992" w:rsidRDefault="009960B1" w:rsidP="00460FFF">
      <w:pPr>
        <w:pStyle w:val="Bezodstpw"/>
        <w:spacing w:line="276" w:lineRule="auto"/>
        <w:ind w:left="709" w:hanging="709"/>
        <w:jc w:val="both"/>
        <w:rPr>
          <w:rStyle w:val="Nagwek1Znak"/>
          <w:b w:val="0"/>
          <w:bCs w:val="0"/>
          <w:smallCaps w:val="0"/>
          <w:sz w:val="22"/>
          <w:szCs w:val="22"/>
        </w:rPr>
      </w:pPr>
      <w:r w:rsidRPr="00460FFF">
        <w:t>1</w:t>
      </w:r>
      <w:r w:rsidR="00A21433" w:rsidRPr="00460FFF">
        <w:t>3</w:t>
      </w:r>
      <w:r w:rsidRPr="00460FFF">
        <w:t xml:space="preserve">.2. </w:t>
      </w:r>
      <w:r w:rsidRPr="00460FFF">
        <w:tab/>
        <w:t xml:space="preserve">Zamawiający zastrzega sobie możliwość, w uzasadnionych przypadkach, na co najmniej 3 dni  </w:t>
      </w:r>
      <w:r w:rsidRPr="00460FFF">
        <w:br/>
        <w:t>przed upływem terminu związania ofertą, jednorazowego zwrócenia  się do Wykonawców</w:t>
      </w:r>
      <w:r w:rsidRPr="00460FFF">
        <w:br/>
        <w:t>o wyrażenie zgody na przedłużenie tego terminu o oznaczony okres, nie dłuższy jednak niż 30 dni.</w:t>
      </w:r>
      <w:r w:rsidRPr="0096385D">
        <w:rPr>
          <w:sz w:val="22"/>
          <w:szCs w:val="22"/>
        </w:rPr>
        <w:tab/>
      </w:r>
      <w:r w:rsidRPr="0096385D">
        <w:rPr>
          <w:sz w:val="22"/>
          <w:szCs w:val="22"/>
        </w:rPr>
        <w:br/>
      </w:r>
    </w:p>
    <w:p w:rsidR="00A21433" w:rsidRPr="0096385D" w:rsidRDefault="00A21433" w:rsidP="00A21433">
      <w:pPr>
        <w:pStyle w:val="Nagwek1"/>
        <w:tabs>
          <w:tab w:val="num" w:pos="0"/>
        </w:tabs>
        <w:suppressAutoHyphens/>
        <w:spacing w:line="276" w:lineRule="auto"/>
        <w:ind w:left="432" w:hanging="432"/>
        <w:rPr>
          <w:sz w:val="24"/>
          <w:u w:val="single"/>
        </w:rPr>
      </w:pPr>
      <w:r w:rsidRPr="0096385D">
        <w:rPr>
          <w:sz w:val="36"/>
          <w:szCs w:val="36"/>
          <w:u w:val="single"/>
        </w:rPr>
        <w:t>1</w:t>
      </w:r>
      <w:r>
        <w:rPr>
          <w:sz w:val="36"/>
          <w:szCs w:val="36"/>
          <w:u w:val="single"/>
        </w:rPr>
        <w:t>4</w:t>
      </w:r>
      <w:r w:rsidRPr="0096385D">
        <w:rPr>
          <w:sz w:val="24"/>
          <w:u w:val="single"/>
        </w:rPr>
        <w:t xml:space="preserve">. </w:t>
      </w:r>
      <w:r w:rsidRPr="00DE180F">
        <w:rPr>
          <w:sz w:val="28"/>
          <w:szCs w:val="28"/>
          <w:u w:val="single"/>
        </w:rPr>
        <w:t>Opis   sposobu   przygotowania   oferty.</w:t>
      </w:r>
    </w:p>
    <w:p w:rsidR="009F4185" w:rsidRPr="00460FFF" w:rsidRDefault="00A21433"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14.1.</w:t>
      </w:r>
      <w:r w:rsidRPr="00460FFF">
        <w:rPr>
          <w:rFonts w:ascii="Times New Roman" w:hAnsi="Times New Roman"/>
          <w:sz w:val="24"/>
          <w:szCs w:val="24"/>
        </w:rPr>
        <w:tab/>
        <w:t>Każdy Wykonawca może złożyć tylko jedną ofertę.</w:t>
      </w:r>
    </w:p>
    <w:p w:rsidR="00836C26" w:rsidRPr="00460FFF" w:rsidRDefault="00836C26"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14.2.</w:t>
      </w:r>
      <w:r w:rsidRPr="00460FFF">
        <w:rPr>
          <w:rFonts w:ascii="Times New Roman" w:hAnsi="Times New Roman"/>
          <w:sz w:val="24"/>
          <w:szCs w:val="24"/>
        </w:rPr>
        <w:tab/>
        <w:t>Ofertę stanowi wypełniony formularz oferty, zgodnie z treścią wzoru stanowiącego załącznik nr 1 do SIWZ.</w:t>
      </w:r>
    </w:p>
    <w:p w:rsidR="009C6298" w:rsidRPr="00460FFF" w:rsidRDefault="00A21433"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836C26" w:rsidRPr="00460FFF">
        <w:rPr>
          <w:rFonts w:ascii="Times New Roman" w:hAnsi="Times New Roman"/>
          <w:sz w:val="24"/>
          <w:szCs w:val="24"/>
        </w:rPr>
        <w:t>3</w:t>
      </w:r>
      <w:r w:rsidRPr="00460FFF">
        <w:rPr>
          <w:rFonts w:ascii="Times New Roman" w:hAnsi="Times New Roman"/>
          <w:sz w:val="24"/>
          <w:szCs w:val="24"/>
        </w:rPr>
        <w:t xml:space="preserve">. </w:t>
      </w:r>
      <w:r w:rsidRPr="00460FFF">
        <w:rPr>
          <w:rFonts w:ascii="Times New Roman" w:hAnsi="Times New Roman"/>
          <w:sz w:val="24"/>
          <w:szCs w:val="24"/>
        </w:rPr>
        <w:tab/>
        <w:t>Oferta musi obejmować całość zamówienia, a jej treść musi odpowiadać treści SIWZ.</w:t>
      </w:r>
    </w:p>
    <w:p w:rsidR="00DE180F" w:rsidRPr="00460FFF" w:rsidRDefault="00CA302A"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 xml:space="preserve">14.4. </w:t>
      </w:r>
      <w:r w:rsidRPr="00460FFF">
        <w:rPr>
          <w:rFonts w:ascii="Times New Roman" w:hAnsi="Times New Roman"/>
          <w:sz w:val="24"/>
          <w:szCs w:val="24"/>
        </w:rPr>
        <w:tab/>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rsidR="00836C26" w:rsidRPr="00460FFF" w:rsidRDefault="00836C26"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14.5.</w:t>
      </w:r>
      <w:r w:rsidRPr="00460FFF">
        <w:rPr>
          <w:rFonts w:ascii="Times New Roman" w:hAnsi="Times New Roman"/>
          <w:sz w:val="24"/>
          <w:szCs w:val="24"/>
        </w:rPr>
        <w:tab/>
        <w:t>Wraz z ofertą wykonawca składa dokumenty i oświadczenia, o których mowa w SIWZ, które są wymagalne przez Zamawiającego w dacie składania oferty.</w:t>
      </w:r>
    </w:p>
    <w:p w:rsidR="00325EBA" w:rsidRPr="00460FFF" w:rsidRDefault="00A21433"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836C26" w:rsidRPr="00460FFF">
        <w:rPr>
          <w:rFonts w:ascii="Times New Roman" w:hAnsi="Times New Roman"/>
          <w:sz w:val="24"/>
          <w:szCs w:val="24"/>
        </w:rPr>
        <w:t>6</w:t>
      </w:r>
      <w:r w:rsidRPr="00460FFF">
        <w:rPr>
          <w:rFonts w:ascii="Times New Roman" w:hAnsi="Times New Roman"/>
          <w:sz w:val="24"/>
          <w:szCs w:val="24"/>
        </w:rPr>
        <w:t>.</w:t>
      </w:r>
      <w:r w:rsidRPr="00460FFF">
        <w:rPr>
          <w:rFonts w:ascii="Times New Roman" w:hAnsi="Times New Roman"/>
          <w:sz w:val="24"/>
          <w:szCs w:val="24"/>
        </w:rPr>
        <w:tab/>
        <w:t xml:space="preserve">Oferta, dokumenty i oświadczenia muszą być podpisane przez osoby upoważnione do składania oświadczenia woli w imieniu Wykonawcy. </w:t>
      </w:r>
    </w:p>
    <w:p w:rsidR="00325EBA" w:rsidRPr="00460FFF" w:rsidRDefault="00836C26"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14.7.</w:t>
      </w:r>
      <w:r w:rsidR="00E6758B" w:rsidRPr="00460FFF">
        <w:rPr>
          <w:rFonts w:ascii="Times New Roman" w:hAnsi="Times New Roman"/>
          <w:sz w:val="24"/>
          <w:szCs w:val="24"/>
        </w:rPr>
        <w:t xml:space="preserve"> </w:t>
      </w:r>
      <w:r w:rsidR="00BB59C2" w:rsidRPr="00460FFF">
        <w:rPr>
          <w:rFonts w:ascii="Times New Roman" w:hAnsi="Times New Roman"/>
          <w:sz w:val="24"/>
          <w:szCs w:val="24"/>
        </w:rPr>
        <w:t xml:space="preserve"> </w:t>
      </w:r>
      <w:r w:rsidR="00E6758B" w:rsidRPr="00460FFF">
        <w:rPr>
          <w:rFonts w:ascii="Times New Roman" w:hAnsi="Times New Roman"/>
          <w:sz w:val="24"/>
          <w:szCs w:val="24"/>
        </w:rPr>
        <w:t>Dokumenty wchodzące w skład oferty mogą być przedstawiane w formie oryginałów lub poświadczonych, za zgodność z oryginałem kopii, podpisanych przez osobę uprawnioną do składania oświadczeń woli w imieniu wykonawcy.</w:t>
      </w:r>
    </w:p>
    <w:p w:rsidR="00836C26" w:rsidRPr="00460FFF" w:rsidRDefault="00836C26"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E6758B" w:rsidRPr="00460FFF">
        <w:rPr>
          <w:rFonts w:ascii="Times New Roman" w:hAnsi="Times New Roman"/>
          <w:sz w:val="24"/>
          <w:szCs w:val="24"/>
        </w:rPr>
        <w:t xml:space="preserve">.8. </w:t>
      </w:r>
      <w:r w:rsidRPr="00460FFF">
        <w:rPr>
          <w:rFonts w:ascii="Times New Roman" w:hAnsi="Times New Roman"/>
          <w:sz w:val="24"/>
          <w:szCs w:val="24"/>
        </w:rPr>
        <w:tab/>
      </w:r>
      <w:r w:rsidR="00E6758B" w:rsidRPr="00460FFF">
        <w:rPr>
          <w:rFonts w:ascii="Times New Roman" w:hAnsi="Times New Roman"/>
          <w:sz w:val="24"/>
          <w:szCs w:val="24"/>
        </w:rPr>
        <w:t>Oświadczenia, o  których mowa w rozporządzeniu dotyczące wykonawcy i innych podmiotów, na których zdolnościach lub sytuacji polega Wykonawca na zasadach określonych w art. 22a ustawy Pzp oraz dotyczące podwykonawców, składane są w oryginale.</w:t>
      </w:r>
    </w:p>
    <w:p w:rsidR="002267FD" w:rsidRPr="00460FFF" w:rsidRDefault="00836C26"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E6758B" w:rsidRPr="00460FFF">
        <w:rPr>
          <w:rFonts w:ascii="Times New Roman" w:hAnsi="Times New Roman"/>
          <w:sz w:val="24"/>
          <w:szCs w:val="24"/>
        </w:rPr>
        <w:t xml:space="preserve">.9. </w:t>
      </w:r>
      <w:r w:rsidRPr="00460FFF">
        <w:rPr>
          <w:rFonts w:ascii="Times New Roman" w:hAnsi="Times New Roman"/>
          <w:sz w:val="24"/>
          <w:szCs w:val="24"/>
        </w:rPr>
        <w:tab/>
      </w:r>
      <w:r w:rsidR="00E6758B" w:rsidRPr="00460FFF">
        <w:rPr>
          <w:rFonts w:ascii="Times New Roman" w:hAnsi="Times New Roman"/>
          <w:sz w:val="24"/>
          <w:szCs w:val="24"/>
        </w:rPr>
        <w:t xml:space="preserve">Dokumenty, o których mowa w rozporządzeniu, inne niż oświadczenia, o których mowa w ust. </w:t>
      </w:r>
      <w:r w:rsidR="002267FD" w:rsidRPr="00460FFF">
        <w:rPr>
          <w:rFonts w:ascii="Times New Roman" w:hAnsi="Times New Roman"/>
          <w:sz w:val="24"/>
          <w:szCs w:val="24"/>
        </w:rPr>
        <w:t>14</w:t>
      </w:r>
      <w:r w:rsidR="00E6758B" w:rsidRPr="00460FFF">
        <w:rPr>
          <w:rFonts w:ascii="Times New Roman" w:hAnsi="Times New Roman"/>
          <w:sz w:val="24"/>
          <w:szCs w:val="24"/>
        </w:rPr>
        <w:t>.7., składane są w oryginale lub kopii poświadczonej za zgodność z oryginałem.</w:t>
      </w:r>
    </w:p>
    <w:p w:rsidR="002267FD" w:rsidRPr="00460FFF" w:rsidRDefault="002267FD"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E6758B" w:rsidRPr="00460FFF">
        <w:rPr>
          <w:rFonts w:ascii="Times New Roman" w:hAnsi="Times New Roman"/>
          <w:sz w:val="24"/>
          <w:szCs w:val="24"/>
        </w:rPr>
        <w:t xml:space="preserve">.10. Poświadczenia za zgodność z oryginałem dokonuje odpowiednio Wykonawca, podmiot, na którego zdolnościach lub sytuacji polega wykonawca, wykonawcy wspólnie ubiegający się </w:t>
      </w:r>
      <w:r w:rsidR="00E6758B" w:rsidRPr="00460FFF">
        <w:rPr>
          <w:rFonts w:ascii="Times New Roman" w:hAnsi="Times New Roman"/>
          <w:sz w:val="24"/>
          <w:szCs w:val="24"/>
        </w:rPr>
        <w:br/>
        <w:t>o udzielenie zamówienia publicznego albo podwykonawca, w zakresie dokumentów, które każdego z nich dotyczą.</w:t>
      </w:r>
    </w:p>
    <w:p w:rsidR="00E6758B" w:rsidRPr="00460FFF" w:rsidRDefault="002267FD"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E6758B" w:rsidRPr="00460FFF">
        <w:rPr>
          <w:rFonts w:ascii="Times New Roman" w:hAnsi="Times New Roman"/>
          <w:sz w:val="24"/>
          <w:szCs w:val="24"/>
        </w:rPr>
        <w:t xml:space="preserve">.11. W przypadku wskazania przez wykonawcę dostępności oświadczeń lub dokumentów, </w:t>
      </w:r>
      <w:r w:rsidR="00E6758B" w:rsidRPr="00460FFF">
        <w:rPr>
          <w:rFonts w:ascii="Times New Roman" w:hAnsi="Times New Roman"/>
          <w:sz w:val="24"/>
          <w:szCs w:val="24"/>
        </w:rPr>
        <w:br/>
        <w:t xml:space="preserve">o których mowa w § 2, § 5 i § 8  rozporządzenia Ministra Rozwoju z dnia 26 lipca 2016 r.  </w:t>
      </w:r>
      <w:r w:rsidR="00E6758B" w:rsidRPr="00460FFF">
        <w:rPr>
          <w:rFonts w:ascii="Times New Roman" w:hAnsi="Times New Roman"/>
          <w:sz w:val="24"/>
          <w:szCs w:val="24"/>
        </w:rPr>
        <w:br/>
        <w:t xml:space="preserve">w sprawie rodzajów dokumentów, jakich może żądać zamawiający od wykonawcy </w:t>
      </w:r>
      <w:r w:rsidR="00E6758B" w:rsidRPr="00460FFF">
        <w:rPr>
          <w:rFonts w:ascii="Times New Roman" w:hAnsi="Times New Roman"/>
          <w:sz w:val="24"/>
          <w:szCs w:val="24"/>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F8140A" w:rsidRPr="00460FFF" w:rsidRDefault="00C7024F"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A21433" w:rsidRPr="00460FFF">
        <w:rPr>
          <w:rFonts w:ascii="Times New Roman" w:hAnsi="Times New Roman"/>
          <w:sz w:val="24"/>
          <w:szCs w:val="24"/>
        </w:rPr>
        <w:t>.</w:t>
      </w:r>
      <w:r w:rsidR="002267FD" w:rsidRPr="00460FFF">
        <w:rPr>
          <w:rFonts w:ascii="Times New Roman" w:hAnsi="Times New Roman"/>
          <w:sz w:val="24"/>
          <w:szCs w:val="24"/>
        </w:rPr>
        <w:t>12</w:t>
      </w:r>
      <w:r w:rsidR="00A21433" w:rsidRPr="00460FFF">
        <w:rPr>
          <w:rFonts w:ascii="Times New Roman" w:hAnsi="Times New Roman"/>
          <w:sz w:val="24"/>
          <w:szCs w:val="24"/>
        </w:rPr>
        <w:t xml:space="preserve">. </w:t>
      </w:r>
      <w:r w:rsidRPr="00460FFF">
        <w:rPr>
          <w:rFonts w:ascii="Times New Roman" w:hAnsi="Times New Roman"/>
          <w:sz w:val="24"/>
          <w:szCs w:val="24"/>
        </w:rPr>
        <w:tab/>
      </w:r>
      <w:r w:rsidR="00A21433" w:rsidRPr="00460FFF">
        <w:rPr>
          <w:rFonts w:ascii="Times New Roman" w:hAnsi="Times New Roman"/>
          <w:sz w:val="24"/>
          <w:szCs w:val="24"/>
        </w:rPr>
        <w:t xml:space="preserve">Wzory dokumentów dołączonych do niniejszej SIWZ powinny zostać wypełnione przez Wykonawcę i dołączone do oferty bądź też przygotowane przez Wykonawcę w zgodnej </w:t>
      </w:r>
      <w:r w:rsidR="00460FFF">
        <w:rPr>
          <w:rFonts w:ascii="Times New Roman" w:hAnsi="Times New Roman"/>
          <w:sz w:val="24"/>
          <w:szCs w:val="24"/>
        </w:rPr>
        <w:br/>
      </w:r>
      <w:r w:rsidR="00BB59C2" w:rsidRPr="00460FFF">
        <w:rPr>
          <w:rFonts w:ascii="Times New Roman" w:hAnsi="Times New Roman"/>
          <w:sz w:val="24"/>
          <w:szCs w:val="24"/>
        </w:rPr>
        <w:t>z niniejszą SIWZ formie.</w:t>
      </w:r>
    </w:p>
    <w:p w:rsidR="00CA302A" w:rsidRPr="00460FFF" w:rsidRDefault="002267FD"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CA302A" w:rsidRPr="00460FFF">
        <w:rPr>
          <w:rFonts w:ascii="Times New Roman" w:hAnsi="Times New Roman"/>
          <w:sz w:val="24"/>
          <w:szCs w:val="24"/>
        </w:rPr>
        <w:t>.</w:t>
      </w:r>
      <w:r w:rsidRPr="00460FFF">
        <w:rPr>
          <w:rFonts w:ascii="Times New Roman" w:hAnsi="Times New Roman"/>
          <w:sz w:val="24"/>
          <w:szCs w:val="24"/>
        </w:rPr>
        <w:t>1</w:t>
      </w:r>
      <w:r w:rsidR="00CA302A" w:rsidRPr="00460FFF">
        <w:rPr>
          <w:rFonts w:ascii="Times New Roman" w:hAnsi="Times New Roman"/>
          <w:sz w:val="24"/>
          <w:szCs w:val="24"/>
        </w:rPr>
        <w:t xml:space="preserve">3. </w:t>
      </w:r>
      <w:r w:rsidR="00CA302A" w:rsidRPr="00460FFF">
        <w:rPr>
          <w:rFonts w:ascii="Times New Roman" w:hAnsi="Times New Roman"/>
          <w:sz w:val="24"/>
          <w:szCs w:val="24"/>
        </w:rPr>
        <w:tab/>
        <w:t xml:space="preserve">Stosowne wypełnienia we wzorach dokumentów stanowiących załączniki do niniejszej SIWZ </w:t>
      </w:r>
      <w:r w:rsidR="00CA302A" w:rsidRPr="00460FFF">
        <w:rPr>
          <w:rFonts w:ascii="Times New Roman" w:hAnsi="Times New Roman"/>
          <w:sz w:val="24"/>
          <w:szCs w:val="24"/>
        </w:rPr>
        <w:br/>
        <w:t>i wchodzących następnie w skład oferty mogą być dokonane komputerowo, maszynowo lub ręcznie.</w:t>
      </w:r>
    </w:p>
    <w:p w:rsidR="002267FD" w:rsidRPr="00460FFF" w:rsidRDefault="002267FD"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CA302A" w:rsidRPr="00460FFF">
        <w:rPr>
          <w:rFonts w:ascii="Times New Roman" w:hAnsi="Times New Roman"/>
          <w:sz w:val="24"/>
          <w:szCs w:val="24"/>
        </w:rPr>
        <w:t>.</w:t>
      </w:r>
      <w:r w:rsidRPr="00460FFF">
        <w:rPr>
          <w:rFonts w:ascii="Times New Roman" w:hAnsi="Times New Roman"/>
          <w:sz w:val="24"/>
          <w:szCs w:val="24"/>
        </w:rPr>
        <w:t>14</w:t>
      </w:r>
      <w:r w:rsidR="00CA302A" w:rsidRPr="00460FFF">
        <w:rPr>
          <w:rFonts w:ascii="Times New Roman" w:hAnsi="Times New Roman"/>
          <w:sz w:val="24"/>
          <w:szCs w:val="24"/>
        </w:rPr>
        <w:t xml:space="preserve">. </w:t>
      </w:r>
      <w:r w:rsidRPr="00460FFF">
        <w:rPr>
          <w:rFonts w:ascii="Times New Roman" w:hAnsi="Times New Roman"/>
          <w:sz w:val="24"/>
          <w:szCs w:val="24"/>
        </w:rPr>
        <w:tab/>
      </w:r>
      <w:r w:rsidR="00CA302A" w:rsidRPr="00460FFF">
        <w:rPr>
          <w:rFonts w:ascii="Times New Roman" w:hAnsi="Times New Roman"/>
          <w:sz w:val="24"/>
          <w:szCs w:val="24"/>
        </w:rPr>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991C7B" w:rsidRPr="00460FFF" w:rsidRDefault="00C7024F" w:rsidP="00460FFF">
      <w:pPr>
        <w:pStyle w:val="Akapitzlist1"/>
        <w:spacing w:after="0"/>
        <w:ind w:left="709" w:hanging="709"/>
        <w:jc w:val="both"/>
        <w:rPr>
          <w:rFonts w:ascii="Times New Roman" w:hAnsi="Times New Roman"/>
          <w:b/>
          <w:bCs/>
          <w:sz w:val="24"/>
          <w:szCs w:val="24"/>
        </w:rPr>
      </w:pPr>
      <w:r w:rsidRPr="00460FFF">
        <w:rPr>
          <w:rFonts w:ascii="Times New Roman" w:hAnsi="Times New Roman"/>
          <w:sz w:val="24"/>
          <w:szCs w:val="24"/>
        </w:rPr>
        <w:t>14</w:t>
      </w:r>
      <w:r w:rsidR="00A21433" w:rsidRPr="00460FFF">
        <w:rPr>
          <w:rFonts w:ascii="Times New Roman" w:hAnsi="Times New Roman"/>
          <w:sz w:val="24"/>
          <w:szCs w:val="24"/>
        </w:rPr>
        <w:t>.</w:t>
      </w:r>
      <w:r w:rsidR="002267FD" w:rsidRPr="00460FFF">
        <w:rPr>
          <w:rFonts w:ascii="Times New Roman" w:hAnsi="Times New Roman"/>
          <w:sz w:val="24"/>
          <w:szCs w:val="24"/>
        </w:rPr>
        <w:t>15</w:t>
      </w:r>
      <w:r w:rsidR="00A21433" w:rsidRPr="00460FFF">
        <w:rPr>
          <w:rFonts w:ascii="Times New Roman" w:hAnsi="Times New Roman"/>
          <w:sz w:val="24"/>
          <w:szCs w:val="24"/>
        </w:rPr>
        <w:t xml:space="preserve">. </w:t>
      </w:r>
      <w:r w:rsidRPr="00460FFF">
        <w:rPr>
          <w:rFonts w:ascii="Times New Roman" w:hAnsi="Times New Roman"/>
          <w:sz w:val="24"/>
          <w:szCs w:val="24"/>
        </w:rPr>
        <w:tab/>
      </w:r>
      <w:r w:rsidR="00A21433" w:rsidRPr="00460FFF">
        <w:rPr>
          <w:rFonts w:ascii="Times New Roman" w:hAnsi="Times New Roman"/>
          <w:sz w:val="24"/>
          <w:szCs w:val="24"/>
        </w:rPr>
        <w:t xml:space="preserve">Jeżeli oferta będzie zawierała informacje objęte tajemnicą przedsiębiorstwa w rozumieniu przepisów ustawy z dnia 16.04.1993 r. o zwalczaniu nieuczciwej  konkurencji /Dz. U. z 2003 r., Nr 153, poz. 1503 ze zmianami/ muszą być oznaczone  klauzulą </w:t>
      </w:r>
      <w:r w:rsidR="00A21433" w:rsidRPr="00460FFF">
        <w:rPr>
          <w:rFonts w:ascii="Times New Roman" w:hAnsi="Times New Roman"/>
          <w:b/>
          <w:i/>
          <w:sz w:val="24"/>
          <w:szCs w:val="24"/>
        </w:rPr>
        <w:t>"nie udostępniać – tajemnica przedsiębiorstwa".</w:t>
      </w:r>
      <w:r w:rsidR="00A21433" w:rsidRPr="00460FFF">
        <w:rPr>
          <w:rFonts w:ascii="Times New Roman" w:hAnsi="Times New Roman"/>
          <w:sz w:val="24"/>
          <w:szCs w:val="24"/>
        </w:rPr>
        <w:t xml:space="preserve"> W przypadku zastrzeżenia informacji przez  wykonawcę, </w:t>
      </w:r>
      <w:r w:rsidR="00A21433" w:rsidRPr="00460FFF">
        <w:rPr>
          <w:rFonts w:ascii="Times New Roman" w:hAnsi="Times New Roman"/>
          <w:bCs/>
          <w:sz w:val="24"/>
          <w:szCs w:val="24"/>
        </w:rPr>
        <w:t>zobowiązany jest on wykazać, że zastrzeżone informacje stanowią tajemnicę przedsiębiorstwa.</w:t>
      </w:r>
      <w:r w:rsidR="00A21433" w:rsidRPr="00460FFF">
        <w:rPr>
          <w:rFonts w:ascii="Times New Roman" w:hAnsi="Times New Roman"/>
          <w:b/>
          <w:bCs/>
          <w:sz w:val="24"/>
          <w:szCs w:val="24"/>
        </w:rPr>
        <w:t xml:space="preserve"> </w:t>
      </w:r>
    </w:p>
    <w:p w:rsidR="00DE180F" w:rsidRPr="00460FFF" w:rsidRDefault="00C7024F"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A21433" w:rsidRPr="00460FFF">
        <w:rPr>
          <w:rFonts w:ascii="Times New Roman" w:hAnsi="Times New Roman"/>
          <w:sz w:val="24"/>
          <w:szCs w:val="24"/>
        </w:rPr>
        <w:t>.</w:t>
      </w:r>
      <w:r w:rsidR="002267FD" w:rsidRPr="00460FFF">
        <w:rPr>
          <w:rFonts w:ascii="Times New Roman" w:hAnsi="Times New Roman"/>
          <w:sz w:val="24"/>
          <w:szCs w:val="24"/>
        </w:rPr>
        <w:t>16</w:t>
      </w:r>
      <w:r w:rsidR="00A21433" w:rsidRPr="00460FFF">
        <w:rPr>
          <w:rFonts w:ascii="Times New Roman" w:hAnsi="Times New Roman"/>
          <w:sz w:val="24"/>
          <w:szCs w:val="24"/>
        </w:rPr>
        <w:t>.</w:t>
      </w:r>
      <w:r w:rsidRPr="00460FFF">
        <w:rPr>
          <w:rFonts w:ascii="Times New Roman" w:hAnsi="Times New Roman"/>
          <w:sz w:val="24"/>
          <w:szCs w:val="24"/>
        </w:rPr>
        <w:tab/>
      </w:r>
      <w:r w:rsidR="00A21433" w:rsidRPr="00460FFF">
        <w:rPr>
          <w:rFonts w:ascii="Times New Roman" w:hAnsi="Times New Roman"/>
          <w:sz w:val="24"/>
          <w:szCs w:val="24"/>
        </w:rPr>
        <w:t>Zastrzeżenie informacji, dokumentów i oświadczeń nie stanowiących tajemnicy przedsiębiorstwa w rozumieniu przepisów o nieuczciwej konkurencji spowoduje ich odtajnienie.</w:t>
      </w:r>
    </w:p>
    <w:p w:rsidR="00BD0E29" w:rsidRPr="00460FFF" w:rsidRDefault="00C7024F"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14.1</w:t>
      </w:r>
      <w:r w:rsidR="002267FD" w:rsidRPr="00460FFF">
        <w:rPr>
          <w:rFonts w:ascii="Times New Roman" w:hAnsi="Times New Roman"/>
          <w:sz w:val="24"/>
          <w:szCs w:val="24"/>
        </w:rPr>
        <w:t>7</w:t>
      </w:r>
      <w:r w:rsidR="00A21433" w:rsidRPr="00460FFF">
        <w:rPr>
          <w:rFonts w:ascii="Times New Roman" w:hAnsi="Times New Roman"/>
          <w:sz w:val="24"/>
          <w:szCs w:val="24"/>
        </w:rPr>
        <w:t xml:space="preserve">. </w:t>
      </w:r>
      <w:r w:rsidRPr="00460FFF">
        <w:rPr>
          <w:rFonts w:ascii="Times New Roman" w:hAnsi="Times New Roman"/>
          <w:sz w:val="24"/>
          <w:szCs w:val="24"/>
        </w:rPr>
        <w:tab/>
      </w:r>
      <w:r w:rsidR="00A21433" w:rsidRPr="00460FFF">
        <w:rPr>
          <w:rFonts w:ascii="Times New Roman" w:hAnsi="Times New Roman"/>
          <w:sz w:val="24"/>
          <w:szCs w:val="24"/>
        </w:rPr>
        <w:t>Wykonawca ponosi wszelkie koszty związane z przygotowaniem i złożeniem ofert</w:t>
      </w:r>
      <w:r w:rsidRPr="00460FFF">
        <w:rPr>
          <w:rFonts w:ascii="Times New Roman" w:hAnsi="Times New Roman"/>
          <w:sz w:val="24"/>
          <w:szCs w:val="24"/>
        </w:rPr>
        <w:t>.</w:t>
      </w:r>
    </w:p>
    <w:p w:rsidR="00BD0E29" w:rsidRPr="00460FFF" w:rsidRDefault="00BD0E29"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14.18. Przedmiar robót, zamieszczony w niniejszej Specyfikacji, jest wyłącznie dokumentem pomocniczym, z którego Wykonawca może skorzystać przy obliczaniu ceny oferty, ale nie ma takiego obowiązku.  Obliczenie ceny oferty może zostać wykonane poprzez kalkulację własną na podstawie załączonej dokumentacji technicznej oraz szczegółowej wizji lokalnej celem uzyskania wszystkich informacji koniecznych do przygotowania oferty i zawarcia umowy. Wykonawca ponosi pełną odpowiedzialność za skutki braku lub mylnego rozpoznania warunków realizacji.</w:t>
      </w:r>
    </w:p>
    <w:p w:rsidR="00BD0E29" w:rsidRPr="00460FFF" w:rsidRDefault="00BD0E29"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 xml:space="preserve">14.19. Wraz z ofertą Wykonawca składa kosztorys ofertowy, który na etapie badania i oceny złożonych ofert </w:t>
      </w:r>
      <w:r w:rsidR="00BB59C2" w:rsidRPr="00460FFF">
        <w:rPr>
          <w:rFonts w:ascii="Times New Roman" w:hAnsi="Times New Roman"/>
          <w:sz w:val="24"/>
          <w:szCs w:val="24"/>
        </w:rPr>
        <w:t xml:space="preserve">  </w:t>
      </w:r>
      <w:r w:rsidRPr="00460FFF">
        <w:rPr>
          <w:rFonts w:ascii="Times New Roman" w:hAnsi="Times New Roman"/>
          <w:sz w:val="24"/>
          <w:szCs w:val="24"/>
        </w:rPr>
        <w:t xml:space="preserve">będzie pełnił funkcję informacyjną.  </w:t>
      </w:r>
    </w:p>
    <w:p w:rsidR="00CA302A" w:rsidRPr="00460FFF" w:rsidRDefault="00BD0E29"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 xml:space="preserve">14.20. </w:t>
      </w:r>
      <w:r w:rsidR="00652B6E" w:rsidRPr="00460FFF">
        <w:rPr>
          <w:rFonts w:ascii="Times New Roman" w:hAnsi="Times New Roman"/>
          <w:sz w:val="24"/>
          <w:szCs w:val="24"/>
        </w:rPr>
        <w:t xml:space="preserve"> </w:t>
      </w:r>
      <w:r w:rsidR="00BB59C2" w:rsidRPr="00460FFF">
        <w:rPr>
          <w:rFonts w:ascii="Times New Roman" w:hAnsi="Times New Roman"/>
          <w:sz w:val="24"/>
          <w:szCs w:val="24"/>
        </w:rPr>
        <w:t>Z</w:t>
      </w:r>
      <w:r w:rsidRPr="00460FFF">
        <w:rPr>
          <w:rFonts w:ascii="Times New Roman" w:hAnsi="Times New Roman"/>
          <w:sz w:val="24"/>
          <w:szCs w:val="24"/>
        </w:rPr>
        <w:t xml:space="preserve">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E6758B" w:rsidRPr="00460FFF" w:rsidRDefault="002267FD"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14.</w:t>
      </w:r>
      <w:r w:rsidR="00BD0E29" w:rsidRPr="00460FFF">
        <w:rPr>
          <w:rFonts w:ascii="Times New Roman" w:hAnsi="Times New Roman"/>
          <w:sz w:val="24"/>
          <w:szCs w:val="24"/>
        </w:rPr>
        <w:t>21</w:t>
      </w:r>
      <w:r w:rsidR="00A21433" w:rsidRPr="00460FFF">
        <w:rPr>
          <w:rFonts w:ascii="Times New Roman" w:hAnsi="Times New Roman"/>
          <w:sz w:val="24"/>
          <w:szCs w:val="24"/>
        </w:rPr>
        <w:t xml:space="preserve">. </w:t>
      </w:r>
      <w:r w:rsidRPr="00460FFF">
        <w:rPr>
          <w:rFonts w:ascii="Times New Roman" w:hAnsi="Times New Roman"/>
          <w:sz w:val="24"/>
          <w:szCs w:val="24"/>
        </w:rPr>
        <w:tab/>
      </w:r>
      <w:r w:rsidR="00A21433" w:rsidRPr="00460FFF">
        <w:rPr>
          <w:rFonts w:ascii="Times New Roman" w:hAnsi="Times New Roman"/>
          <w:sz w:val="24"/>
          <w:szCs w:val="24"/>
        </w:rPr>
        <w:t>Oferta powinna być trwale spięta w sposób uniemożliwiający jej zdekompletowanie.</w:t>
      </w:r>
    </w:p>
    <w:p w:rsidR="00F8140A" w:rsidRPr="00460FFF" w:rsidRDefault="00A14D91" w:rsidP="00460FFF">
      <w:pPr>
        <w:spacing w:line="276" w:lineRule="auto"/>
        <w:ind w:left="709" w:hanging="709"/>
      </w:pPr>
      <w:r w:rsidRPr="00460FFF">
        <w:t>14.</w:t>
      </w:r>
      <w:r w:rsidR="00BD0E29" w:rsidRPr="00460FFF">
        <w:t>22</w:t>
      </w:r>
      <w:r w:rsidRPr="00460FFF">
        <w:t>.</w:t>
      </w:r>
      <w:r w:rsidRPr="00460FFF">
        <w:rPr>
          <w:b/>
        </w:rPr>
        <w:t xml:space="preserve"> </w:t>
      </w:r>
      <w:r w:rsidRPr="00460FFF">
        <w:rPr>
          <w:b/>
        </w:rPr>
        <w:tab/>
      </w:r>
      <w:r w:rsidRPr="00460FFF">
        <w:t xml:space="preserve">Ofertę należy złożyć w nieprzezroczystej, zabezpieczonej przed otwarciem kopercie. </w:t>
      </w:r>
      <w:r w:rsidRPr="00460FFF">
        <w:br/>
        <w:t>Kopertę należy opisać następująco:</w:t>
      </w:r>
    </w:p>
    <w:p w:rsidR="00A14D91" w:rsidRPr="0096385D" w:rsidRDefault="00A14D91" w:rsidP="00BB59C2">
      <w:pPr>
        <w:spacing w:line="276" w:lineRule="auto"/>
        <w:ind w:left="709" w:hanging="708"/>
      </w:pPr>
      <w:r w:rsidRPr="0096385D">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A14D91" w:rsidRPr="0096385D" w:rsidTr="005E19FB">
        <w:trPr>
          <w:trHeight w:val="2091"/>
        </w:trPr>
        <w:tc>
          <w:tcPr>
            <w:tcW w:w="7599" w:type="dxa"/>
          </w:tcPr>
          <w:p w:rsidR="00A14D91" w:rsidRPr="0096385D" w:rsidRDefault="00A14D91" w:rsidP="005E19FB">
            <w:pPr>
              <w:jc w:val="center"/>
            </w:pPr>
            <w:r w:rsidRPr="0096385D">
              <w:rPr>
                <w:b/>
                <w:i/>
              </w:rPr>
              <w:t>GMINA  LUBICZ</w:t>
            </w:r>
          </w:p>
          <w:p w:rsidR="00A14D91" w:rsidRPr="0096385D" w:rsidRDefault="00A14D91" w:rsidP="005E19FB">
            <w:r w:rsidRPr="0096385D">
              <w:t xml:space="preserve">                                          </w:t>
            </w:r>
          </w:p>
          <w:p w:rsidR="00A14D91" w:rsidRPr="0096385D" w:rsidRDefault="00A14D91" w:rsidP="005E19FB"/>
          <w:p w:rsidR="00A14D91" w:rsidRPr="0096385D" w:rsidRDefault="00A14D91" w:rsidP="005E19FB">
            <w:pPr>
              <w:rPr>
                <w:b/>
                <w:sz w:val="28"/>
                <w:szCs w:val="28"/>
              </w:rPr>
            </w:pPr>
            <w:r w:rsidRPr="0096385D">
              <w:t xml:space="preserve">                                                    </w:t>
            </w:r>
            <w:r w:rsidRPr="0096385D">
              <w:rPr>
                <w:b/>
                <w:sz w:val="28"/>
                <w:szCs w:val="28"/>
              </w:rPr>
              <w:t xml:space="preserve">OFERTA </w:t>
            </w:r>
          </w:p>
          <w:p w:rsidR="00A14D91" w:rsidRDefault="00397449" w:rsidP="005E19FB">
            <w:pPr>
              <w:jc w:val="center"/>
              <w:rPr>
                <w:b/>
              </w:rPr>
            </w:pPr>
            <w:r>
              <w:rPr>
                <w:b/>
              </w:rPr>
              <w:t>budowa oświetlenia</w:t>
            </w:r>
          </w:p>
          <w:p w:rsidR="00A14D91" w:rsidRPr="0096385D" w:rsidRDefault="00A14D91" w:rsidP="005E19FB"/>
          <w:p w:rsidR="00A14D91" w:rsidRPr="0096385D" w:rsidRDefault="00A14D91" w:rsidP="005E19FB"/>
          <w:p w:rsidR="00A14D91" w:rsidRPr="0096385D" w:rsidRDefault="00A14D91" w:rsidP="005E19FB">
            <w:r w:rsidRPr="0096385D">
              <w:t xml:space="preserve">Nie otwierać przed dniem:  </w:t>
            </w:r>
            <w:r w:rsidR="00A732A2">
              <w:rPr>
                <w:b/>
                <w:i/>
              </w:rPr>
              <w:t>24 czerwca</w:t>
            </w:r>
            <w:r w:rsidR="00397449">
              <w:rPr>
                <w:b/>
                <w:i/>
              </w:rPr>
              <w:t xml:space="preserve"> 201</w:t>
            </w:r>
            <w:r w:rsidR="00645FE0">
              <w:rPr>
                <w:b/>
                <w:i/>
              </w:rPr>
              <w:t>9</w:t>
            </w:r>
            <w:r w:rsidRPr="0096385D">
              <w:rPr>
                <w:b/>
                <w:i/>
              </w:rPr>
              <w:t xml:space="preserve"> r.  godzina 10</w:t>
            </w:r>
            <w:r w:rsidRPr="0096385D">
              <w:rPr>
                <w:b/>
                <w:i/>
                <w:vertAlign w:val="superscript"/>
              </w:rPr>
              <w:t>15</w:t>
            </w:r>
            <w:r w:rsidRPr="0096385D">
              <w:rPr>
                <w:b/>
                <w:i/>
              </w:rPr>
              <w:t>.</w:t>
            </w:r>
            <w:r w:rsidRPr="0096385D">
              <w:t xml:space="preserve"> </w:t>
            </w:r>
          </w:p>
          <w:p w:rsidR="00A14D91" w:rsidRPr="0096385D" w:rsidRDefault="00A14D91" w:rsidP="005E19FB">
            <w:r w:rsidRPr="0096385D">
              <w:t xml:space="preserve">                                                                      </w:t>
            </w:r>
          </w:p>
          <w:p w:rsidR="00A14D91" w:rsidRPr="0096385D" w:rsidRDefault="00A14D91" w:rsidP="005E19FB">
            <w:pPr>
              <w:jc w:val="right"/>
            </w:pPr>
            <w:r w:rsidRPr="0096385D">
              <w:t>Nazwa i adres Wykonawcy</w:t>
            </w:r>
          </w:p>
        </w:tc>
      </w:tr>
    </w:tbl>
    <w:p w:rsidR="00A14D91" w:rsidRPr="0096385D" w:rsidRDefault="00A14D91" w:rsidP="00A14D91">
      <w:pPr>
        <w:spacing w:line="276" w:lineRule="auto"/>
        <w:rPr>
          <w:b/>
        </w:rPr>
      </w:pPr>
    </w:p>
    <w:p w:rsidR="00A14D91" w:rsidRPr="0096385D" w:rsidRDefault="00A14D91" w:rsidP="00A14D91">
      <w:pPr>
        <w:spacing w:line="276" w:lineRule="auto"/>
        <w:rPr>
          <w:b/>
          <w:shd w:val="clear" w:color="auto" w:fill="FFFF00"/>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ind w:left="730"/>
      </w:pPr>
    </w:p>
    <w:p w:rsidR="00A14D91" w:rsidRPr="0096385D" w:rsidRDefault="00A14D91" w:rsidP="00A14D91">
      <w:pPr>
        <w:spacing w:line="276" w:lineRule="auto"/>
      </w:pPr>
    </w:p>
    <w:p w:rsidR="00A14D91" w:rsidRPr="0096385D" w:rsidRDefault="00A14D91" w:rsidP="00A14D91">
      <w:pPr>
        <w:spacing w:line="276" w:lineRule="auto"/>
        <w:rPr>
          <w:b/>
        </w:rPr>
      </w:pPr>
      <w:r w:rsidRPr="0096385D">
        <w:rPr>
          <w:b/>
          <w:i/>
        </w:rPr>
        <w:t xml:space="preserve">      </w:t>
      </w:r>
      <w:r w:rsidRPr="0096385D">
        <w:rPr>
          <w:b/>
        </w:rPr>
        <w:t xml:space="preserve">  </w:t>
      </w:r>
    </w:p>
    <w:p w:rsidR="00A14D91" w:rsidRPr="0096385D" w:rsidRDefault="00A14D91" w:rsidP="00A14D91">
      <w:pPr>
        <w:spacing w:line="276" w:lineRule="auto"/>
        <w:ind w:left="360" w:hanging="360"/>
      </w:pPr>
      <w:r w:rsidRPr="0096385D">
        <w:tab/>
      </w:r>
      <w:r w:rsidRPr="0096385D">
        <w:tab/>
      </w:r>
    </w:p>
    <w:p w:rsidR="00A14D91" w:rsidRDefault="00A14D91" w:rsidP="00A21433">
      <w:pPr>
        <w:pStyle w:val="Akapitzlist1"/>
        <w:spacing w:after="0"/>
        <w:ind w:left="1418" w:hanging="698"/>
        <w:jc w:val="both"/>
        <w:rPr>
          <w:rFonts w:ascii="Times New Roman" w:hAnsi="Times New Roman"/>
        </w:rPr>
      </w:pPr>
    </w:p>
    <w:p w:rsidR="00A21433" w:rsidRPr="00DE180F" w:rsidRDefault="00A21433" w:rsidP="00A21433">
      <w:pPr>
        <w:pStyle w:val="Nagwek1"/>
        <w:tabs>
          <w:tab w:val="num" w:pos="0"/>
        </w:tabs>
        <w:suppressAutoHyphens/>
        <w:spacing w:line="276" w:lineRule="auto"/>
        <w:ind w:left="432" w:hanging="432"/>
        <w:rPr>
          <w:sz w:val="28"/>
          <w:szCs w:val="28"/>
          <w:u w:val="single"/>
        </w:rPr>
      </w:pPr>
      <w:r w:rsidRPr="0096385D">
        <w:rPr>
          <w:sz w:val="36"/>
          <w:szCs w:val="36"/>
          <w:u w:val="single"/>
        </w:rPr>
        <w:t>1</w:t>
      </w:r>
      <w:r w:rsidR="00A14D91">
        <w:rPr>
          <w:sz w:val="36"/>
          <w:szCs w:val="36"/>
          <w:u w:val="single"/>
        </w:rPr>
        <w:t>5</w:t>
      </w:r>
      <w:r w:rsidRPr="0096385D">
        <w:rPr>
          <w:sz w:val="24"/>
          <w:u w:val="single"/>
        </w:rPr>
        <w:t xml:space="preserve">.  </w:t>
      </w:r>
      <w:r w:rsidRPr="00DE180F">
        <w:rPr>
          <w:sz w:val="28"/>
          <w:szCs w:val="28"/>
          <w:u w:val="single"/>
        </w:rPr>
        <w:t>Miejsce   oraz   termin   składania   i   otwarcia   ofert.</w:t>
      </w:r>
    </w:p>
    <w:p w:rsidR="00A21433" w:rsidRPr="00460FFF" w:rsidRDefault="00737AFB" w:rsidP="00370064">
      <w:pPr>
        <w:suppressAutoHyphens/>
        <w:spacing w:line="276" w:lineRule="auto"/>
        <w:ind w:left="709" w:hanging="709"/>
        <w:jc w:val="both"/>
        <w:rPr>
          <w:b/>
          <w:shd w:val="clear" w:color="auto" w:fill="FFFF00"/>
        </w:rPr>
      </w:pPr>
      <w:r w:rsidRPr="00460FFF">
        <w:t xml:space="preserve">15.1.  </w:t>
      </w:r>
      <w:r w:rsidRPr="00460FFF">
        <w:tab/>
      </w:r>
      <w:r w:rsidR="00A21433" w:rsidRPr="00460FFF">
        <w:t xml:space="preserve">Ofertę należy złożyć w </w:t>
      </w:r>
      <w:r w:rsidR="00A21433" w:rsidRPr="00460FFF">
        <w:rPr>
          <w:b/>
        </w:rPr>
        <w:t xml:space="preserve">Zarządzie Dróg, Gospodarki Mieszkaniowej i Komunalnej </w:t>
      </w:r>
      <w:r w:rsidR="00460FFF">
        <w:rPr>
          <w:b/>
        </w:rPr>
        <w:br/>
      </w:r>
      <w:r w:rsidR="00BB59C2" w:rsidRPr="00460FFF">
        <w:rPr>
          <w:b/>
        </w:rPr>
        <w:t xml:space="preserve">w Lubiczu, </w:t>
      </w:r>
      <w:r w:rsidR="00A21433" w:rsidRPr="00460FFF">
        <w:rPr>
          <w:b/>
        </w:rPr>
        <w:t xml:space="preserve">Lubicz Dolny </w:t>
      </w:r>
      <w:r w:rsidR="00A21433" w:rsidRPr="00460FFF">
        <w:t xml:space="preserve"> </w:t>
      </w:r>
      <w:r w:rsidR="00A21433" w:rsidRPr="00460FFF">
        <w:rPr>
          <w:b/>
        </w:rPr>
        <w:t>ul. Toruńska 36 A</w:t>
      </w:r>
      <w:r w:rsidR="00A21433" w:rsidRPr="00460FFF">
        <w:t xml:space="preserve">, (biuro podawcze) </w:t>
      </w:r>
      <w:r w:rsidR="00A21433" w:rsidRPr="00460FFF">
        <w:rPr>
          <w:bCs/>
          <w:u w:val="single"/>
        </w:rPr>
        <w:t>w nieprzekraczalnym terminie do dnia</w:t>
      </w:r>
      <w:r w:rsidR="00A21433" w:rsidRPr="00460FFF">
        <w:rPr>
          <w:b/>
        </w:rPr>
        <w:t xml:space="preserve">  </w:t>
      </w:r>
      <w:r w:rsidR="00A732A2" w:rsidRPr="00460FFF">
        <w:rPr>
          <w:b/>
        </w:rPr>
        <w:t>24 czerwca</w:t>
      </w:r>
      <w:r w:rsidR="00397449" w:rsidRPr="00460FFF">
        <w:rPr>
          <w:b/>
        </w:rPr>
        <w:t xml:space="preserve"> 201</w:t>
      </w:r>
      <w:r w:rsidR="00645FE0" w:rsidRPr="00460FFF">
        <w:rPr>
          <w:b/>
        </w:rPr>
        <w:t>9</w:t>
      </w:r>
      <w:r w:rsidR="00A21433" w:rsidRPr="00460FFF">
        <w:rPr>
          <w:b/>
        </w:rPr>
        <w:t xml:space="preserve"> r. do godz. 10:00.</w:t>
      </w:r>
    </w:p>
    <w:p w:rsidR="00737AFB" w:rsidRPr="00460FFF" w:rsidRDefault="00737AFB" w:rsidP="00F8140A">
      <w:pPr>
        <w:spacing w:line="276" w:lineRule="auto"/>
      </w:pPr>
      <w:r w:rsidRPr="00460FFF">
        <w:t>15</w:t>
      </w:r>
      <w:r w:rsidR="00A21433" w:rsidRPr="00460FFF">
        <w:t>.</w:t>
      </w:r>
      <w:r w:rsidRPr="00460FFF">
        <w:t>2</w:t>
      </w:r>
      <w:r w:rsidR="00A21433" w:rsidRPr="00460FFF">
        <w:t>.</w:t>
      </w:r>
      <w:r w:rsidR="00A21433" w:rsidRPr="00460FFF">
        <w:tab/>
        <w:t xml:space="preserve">Otwarcie ofert nastąpi w Zarządzie Dróg, Gospodarki Mieszkaniowej i Komunalnej w Lubiczu, </w:t>
      </w:r>
      <w:r w:rsidR="00A21433" w:rsidRPr="00460FFF">
        <w:br/>
        <w:t xml:space="preserve">   </w:t>
      </w:r>
      <w:r w:rsidR="00A21433" w:rsidRPr="00460FFF">
        <w:tab/>
        <w:t xml:space="preserve">w dniu ich składania, tj. </w:t>
      </w:r>
      <w:r w:rsidR="00A732A2" w:rsidRPr="00460FFF">
        <w:rPr>
          <w:b/>
        </w:rPr>
        <w:t>24 czerwca</w:t>
      </w:r>
      <w:r w:rsidR="00397449" w:rsidRPr="00460FFF">
        <w:rPr>
          <w:b/>
        </w:rPr>
        <w:t xml:space="preserve"> 201</w:t>
      </w:r>
      <w:r w:rsidR="00645FE0" w:rsidRPr="00460FFF">
        <w:rPr>
          <w:b/>
        </w:rPr>
        <w:t>9</w:t>
      </w:r>
      <w:r w:rsidR="00397449" w:rsidRPr="00460FFF">
        <w:rPr>
          <w:b/>
        </w:rPr>
        <w:t xml:space="preserve"> </w:t>
      </w:r>
      <w:r w:rsidR="00A21433" w:rsidRPr="00460FFF">
        <w:rPr>
          <w:b/>
        </w:rPr>
        <w:t>r.</w:t>
      </w:r>
      <w:r w:rsidR="00A21433" w:rsidRPr="00460FFF">
        <w:t xml:space="preserve"> </w:t>
      </w:r>
      <w:r w:rsidR="00A21433" w:rsidRPr="00460FFF">
        <w:rPr>
          <w:b/>
        </w:rPr>
        <w:t>o godz</w:t>
      </w:r>
      <w:r w:rsidR="00A21433" w:rsidRPr="00460FFF">
        <w:rPr>
          <w:b/>
          <w:i/>
        </w:rPr>
        <w:t xml:space="preserve">. </w:t>
      </w:r>
      <w:r w:rsidR="00A21433" w:rsidRPr="00460FFF">
        <w:rPr>
          <w:b/>
        </w:rPr>
        <w:t>10</w:t>
      </w:r>
      <w:r w:rsidR="00A21433" w:rsidRPr="00460FFF">
        <w:rPr>
          <w:b/>
          <w:i/>
          <w:vertAlign w:val="superscript"/>
        </w:rPr>
        <w:t>15</w:t>
      </w:r>
      <w:r w:rsidR="00A21433" w:rsidRPr="00460FFF">
        <w:t xml:space="preserve">, pokój </w:t>
      </w:r>
      <w:r w:rsidR="00A21433" w:rsidRPr="00460FFF">
        <w:rPr>
          <w:b/>
        </w:rPr>
        <w:t>Nr 1</w:t>
      </w:r>
      <w:r w:rsidR="00A21433" w:rsidRPr="00460FFF">
        <w:t>.</w:t>
      </w:r>
    </w:p>
    <w:p w:rsidR="001601E1" w:rsidRPr="00460FFF" w:rsidRDefault="00DD1C9A" w:rsidP="00F8140A">
      <w:pPr>
        <w:spacing w:line="276" w:lineRule="auto"/>
      </w:pPr>
      <w:r w:rsidRPr="00460FFF">
        <w:t>15.3.</w:t>
      </w:r>
      <w:r w:rsidRPr="00460FFF">
        <w:tab/>
      </w:r>
      <w:r w:rsidR="00A21433" w:rsidRPr="00460FFF">
        <w:t xml:space="preserve">Zamawiający nie ponosi odpowiedzialności za </w:t>
      </w:r>
      <w:r w:rsidRPr="00460FFF">
        <w:t xml:space="preserve">nieprawidłowe skierowanie lub  </w:t>
      </w:r>
      <w:r w:rsidR="00A21433" w:rsidRPr="00460FFF">
        <w:t xml:space="preserve">przedwczesne </w:t>
      </w:r>
      <w:r w:rsidR="00460FFF">
        <w:t xml:space="preserve">   </w:t>
      </w:r>
      <w:r w:rsidR="00460FFF">
        <w:br/>
        <w:t xml:space="preserve"> </w:t>
      </w:r>
      <w:r w:rsidR="00460FFF">
        <w:tab/>
      </w:r>
      <w:r w:rsidR="00BB59C2" w:rsidRPr="00460FFF">
        <w:t>otwarcie</w:t>
      </w:r>
      <w:r w:rsidR="00460FFF">
        <w:t xml:space="preserve"> </w:t>
      </w:r>
      <w:r w:rsidR="00A21433" w:rsidRPr="00460FFF">
        <w:t>źle oznakowanej koperty zawierającej ofertę.</w:t>
      </w:r>
    </w:p>
    <w:p w:rsidR="001601E1" w:rsidRPr="00460FFF" w:rsidRDefault="001601E1" w:rsidP="00426987">
      <w:pPr>
        <w:spacing w:line="276" w:lineRule="auto"/>
        <w:ind w:left="709" w:hanging="707"/>
      </w:pPr>
      <w:r w:rsidRPr="00460FFF">
        <w:t>15.4.</w:t>
      </w:r>
      <w:r w:rsidRPr="00460FFF">
        <w:tab/>
        <w:t>Niezwłocznie po otwarciu ofert Zamawiający zamieści na swojej stronie internetowej informacje dotyczące:</w:t>
      </w:r>
    </w:p>
    <w:p w:rsidR="00CA6C63" w:rsidRPr="00460FFF" w:rsidRDefault="001601E1" w:rsidP="00DD1C9A">
      <w:pPr>
        <w:spacing w:line="276" w:lineRule="auto"/>
        <w:ind w:firstLine="709"/>
      </w:pPr>
      <w:r w:rsidRPr="00460FFF">
        <w:t>15.4.1.</w:t>
      </w:r>
      <w:r w:rsidRPr="00460FFF">
        <w:tab/>
        <w:t>Kwoty, jaką Zamawiający zamierza przeznaczyć na realizację zamówienia.</w:t>
      </w:r>
    </w:p>
    <w:p w:rsidR="00CA6C63" w:rsidRPr="00460FFF" w:rsidRDefault="00CA6C63" w:rsidP="00CA6C63">
      <w:pPr>
        <w:spacing w:line="276" w:lineRule="auto"/>
        <w:ind w:firstLine="709"/>
      </w:pPr>
      <w:r w:rsidRPr="00460FFF">
        <w:t>15.4.2.</w:t>
      </w:r>
      <w:r w:rsidRPr="00460FFF">
        <w:tab/>
        <w:t>Firm oraz adresów wykonawców, którzy złożyli swoje oferty w terminie.</w:t>
      </w:r>
    </w:p>
    <w:p w:rsidR="00A21433" w:rsidRPr="00460FFF" w:rsidRDefault="00CA6C63" w:rsidP="00CA6C63">
      <w:pPr>
        <w:spacing w:line="276" w:lineRule="auto"/>
        <w:ind w:firstLine="709"/>
      </w:pPr>
      <w:r w:rsidRPr="00460FFF">
        <w:t>15.4.3.</w:t>
      </w:r>
      <w:r w:rsidRPr="00460FFF">
        <w:tab/>
        <w:t>Ceny, terminu wykonania, okresu gwarancji, warunków płatności zawartych w ofertach.</w:t>
      </w:r>
    </w:p>
    <w:p w:rsidR="000F4E23" w:rsidRPr="00460FFF" w:rsidRDefault="000F4E23" w:rsidP="00426987">
      <w:pPr>
        <w:tabs>
          <w:tab w:val="left" w:pos="8980"/>
        </w:tabs>
        <w:spacing w:line="276" w:lineRule="auto"/>
      </w:pPr>
      <w:r w:rsidRPr="00460FFF">
        <w:t xml:space="preserve">15.5.    </w:t>
      </w:r>
      <w:r w:rsidR="00BD0E29" w:rsidRPr="00460FFF">
        <w:t xml:space="preserve">Ofertę złożoną po terminie składania ofert Zamawiający zwróci niezwłocznie Wykonawcy.  </w:t>
      </w:r>
    </w:p>
    <w:p w:rsidR="00F8140A" w:rsidRDefault="00F8140A" w:rsidP="000F4E23">
      <w:pPr>
        <w:tabs>
          <w:tab w:val="left" w:pos="8980"/>
        </w:tabs>
        <w:spacing w:line="276" w:lineRule="auto"/>
        <w:ind w:firstLine="709"/>
        <w:rPr>
          <w:sz w:val="22"/>
          <w:szCs w:val="22"/>
        </w:rPr>
      </w:pPr>
    </w:p>
    <w:p w:rsidR="005A57C9" w:rsidRDefault="005A57C9" w:rsidP="000F4E23">
      <w:pPr>
        <w:tabs>
          <w:tab w:val="left" w:pos="8980"/>
        </w:tabs>
        <w:spacing w:line="276" w:lineRule="auto"/>
        <w:ind w:firstLine="709"/>
        <w:rPr>
          <w:sz w:val="22"/>
          <w:szCs w:val="22"/>
        </w:rPr>
      </w:pPr>
    </w:p>
    <w:p w:rsidR="00DE180F" w:rsidRPr="000F4E23" w:rsidRDefault="000F4E23" w:rsidP="000F4E23">
      <w:pPr>
        <w:tabs>
          <w:tab w:val="left" w:pos="8980"/>
        </w:tabs>
        <w:spacing w:line="276" w:lineRule="auto"/>
        <w:ind w:firstLine="709"/>
        <w:rPr>
          <w:sz w:val="22"/>
          <w:szCs w:val="22"/>
        </w:rPr>
      </w:pPr>
      <w:r w:rsidRPr="000F4E23">
        <w:rPr>
          <w:sz w:val="22"/>
          <w:szCs w:val="22"/>
        </w:rPr>
        <w:tab/>
      </w:r>
    </w:p>
    <w:p w:rsidR="00A21433" w:rsidRPr="0096385D" w:rsidRDefault="00A21433" w:rsidP="00A21433">
      <w:pPr>
        <w:pStyle w:val="Nagwek1"/>
        <w:tabs>
          <w:tab w:val="num" w:pos="0"/>
        </w:tabs>
        <w:suppressAutoHyphens/>
        <w:spacing w:line="276" w:lineRule="auto"/>
        <w:ind w:left="432" w:hanging="432"/>
        <w:rPr>
          <w:sz w:val="24"/>
          <w:u w:val="single"/>
        </w:rPr>
      </w:pPr>
      <w:bookmarkStart w:id="21" w:name="_Toc137362265"/>
      <w:bookmarkStart w:id="22" w:name="_Toc137817864"/>
      <w:bookmarkStart w:id="23" w:name="_Toc137818755"/>
      <w:bookmarkStart w:id="24" w:name="_Toc137830854"/>
      <w:bookmarkStart w:id="25" w:name="_Toc137831193"/>
      <w:bookmarkStart w:id="26" w:name="_Toc137831872"/>
      <w:bookmarkStart w:id="27" w:name="_Toc137865997"/>
      <w:bookmarkStart w:id="28" w:name="_Toc137868996"/>
      <w:bookmarkStart w:id="29" w:name="_Toc137870037"/>
      <w:r w:rsidRPr="0096385D">
        <w:rPr>
          <w:sz w:val="36"/>
          <w:szCs w:val="36"/>
          <w:u w:val="single"/>
        </w:rPr>
        <w:t>1</w:t>
      </w:r>
      <w:r w:rsidR="00CA6C63">
        <w:rPr>
          <w:sz w:val="36"/>
          <w:szCs w:val="36"/>
          <w:u w:val="single"/>
        </w:rPr>
        <w:t>6</w:t>
      </w:r>
      <w:r w:rsidRPr="0096385D">
        <w:rPr>
          <w:sz w:val="24"/>
          <w:u w:val="single"/>
        </w:rPr>
        <w:t xml:space="preserve">. </w:t>
      </w:r>
      <w:r w:rsidRPr="00DE180F">
        <w:rPr>
          <w:sz w:val="28"/>
          <w:szCs w:val="28"/>
          <w:u w:val="single"/>
        </w:rPr>
        <w:t>Opis   sposobu   obliczenia   ceny</w:t>
      </w:r>
      <w:r w:rsidRPr="0096385D">
        <w:rPr>
          <w:sz w:val="24"/>
          <w:u w:val="single"/>
        </w:rPr>
        <w:t>.</w:t>
      </w:r>
      <w:bookmarkEnd w:id="21"/>
      <w:bookmarkEnd w:id="22"/>
      <w:bookmarkEnd w:id="23"/>
      <w:bookmarkEnd w:id="24"/>
      <w:bookmarkEnd w:id="25"/>
      <w:bookmarkEnd w:id="26"/>
      <w:bookmarkEnd w:id="27"/>
      <w:bookmarkEnd w:id="28"/>
      <w:bookmarkEnd w:id="29"/>
    </w:p>
    <w:p w:rsidR="00CA6C63" w:rsidRPr="00460FFF" w:rsidRDefault="00A21433" w:rsidP="00460FFF">
      <w:pPr>
        <w:pStyle w:val="Akapitzlist1"/>
        <w:spacing w:after="0"/>
        <w:ind w:left="709" w:hanging="709"/>
        <w:jc w:val="both"/>
        <w:rPr>
          <w:rFonts w:ascii="Times New Roman" w:hAnsi="Times New Roman"/>
          <w:i/>
          <w:sz w:val="24"/>
          <w:szCs w:val="24"/>
        </w:rPr>
      </w:pPr>
      <w:r w:rsidRPr="00460FFF">
        <w:rPr>
          <w:rFonts w:ascii="Times New Roman" w:hAnsi="Times New Roman"/>
          <w:sz w:val="24"/>
          <w:szCs w:val="24"/>
        </w:rPr>
        <w:t>1</w:t>
      </w:r>
      <w:r w:rsidR="00CA6C63" w:rsidRPr="00460FFF">
        <w:rPr>
          <w:rFonts w:ascii="Times New Roman" w:hAnsi="Times New Roman"/>
          <w:sz w:val="24"/>
          <w:szCs w:val="24"/>
        </w:rPr>
        <w:t>6</w:t>
      </w:r>
      <w:r w:rsidRPr="00460FFF">
        <w:rPr>
          <w:rFonts w:ascii="Times New Roman" w:hAnsi="Times New Roman"/>
          <w:sz w:val="24"/>
          <w:szCs w:val="24"/>
        </w:rPr>
        <w:t xml:space="preserve">.1. </w:t>
      </w:r>
      <w:r w:rsidRPr="00460FFF">
        <w:rPr>
          <w:rFonts w:ascii="Times New Roman" w:hAnsi="Times New Roman"/>
          <w:sz w:val="24"/>
          <w:szCs w:val="24"/>
        </w:rPr>
        <w:tab/>
        <w:t>Podana w ofercie cena musi być wyrażona w złotych polskich [PLN].</w:t>
      </w:r>
      <w:r w:rsidRPr="00460FFF">
        <w:rPr>
          <w:rFonts w:ascii="Times New Roman" w:hAnsi="Times New Roman"/>
          <w:i/>
          <w:sz w:val="24"/>
          <w:szCs w:val="24"/>
        </w:rPr>
        <w:t xml:space="preserve"> </w:t>
      </w:r>
    </w:p>
    <w:p w:rsidR="00CA6C63" w:rsidRPr="00460FFF" w:rsidRDefault="00A21433"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w:t>
      </w:r>
      <w:r w:rsidR="00CA6C63" w:rsidRPr="00460FFF">
        <w:rPr>
          <w:rFonts w:ascii="Times New Roman" w:hAnsi="Times New Roman"/>
          <w:sz w:val="24"/>
          <w:szCs w:val="24"/>
        </w:rPr>
        <w:t>6</w:t>
      </w:r>
      <w:r w:rsidRPr="00460FFF">
        <w:rPr>
          <w:rFonts w:ascii="Times New Roman" w:hAnsi="Times New Roman"/>
          <w:sz w:val="24"/>
          <w:szCs w:val="24"/>
        </w:rPr>
        <w:t xml:space="preserve">.2. </w:t>
      </w:r>
      <w:r w:rsidRPr="00460FFF">
        <w:rPr>
          <w:rFonts w:ascii="Times New Roman" w:hAnsi="Times New Roman"/>
          <w:sz w:val="24"/>
          <w:szCs w:val="24"/>
        </w:rPr>
        <w:tab/>
        <w:t xml:space="preserve">Wykonawca określi cenę oferty brutto, która stanowić będzie wynagrodzenie ryczałtowe za realizację całego przedmiotu zamówienia, podając ją w zapisie liczbowym i słownie </w:t>
      </w:r>
      <w:r w:rsidR="00CA6C63" w:rsidRPr="00460FFF">
        <w:rPr>
          <w:rFonts w:ascii="Times New Roman" w:hAnsi="Times New Roman"/>
          <w:sz w:val="24"/>
          <w:szCs w:val="24"/>
        </w:rPr>
        <w:br/>
      </w:r>
      <w:r w:rsidRPr="00460FFF">
        <w:rPr>
          <w:rFonts w:ascii="Times New Roman" w:hAnsi="Times New Roman"/>
          <w:sz w:val="24"/>
          <w:szCs w:val="24"/>
        </w:rPr>
        <w:t xml:space="preserve">z dokładnością do grosza (do dwóch miejsc po przecinku), uwzględniając podatek VAT </w:t>
      </w:r>
      <w:r w:rsidR="00CA6C63" w:rsidRPr="00460FFF">
        <w:rPr>
          <w:rFonts w:ascii="Times New Roman" w:hAnsi="Times New Roman"/>
          <w:sz w:val="24"/>
          <w:szCs w:val="24"/>
        </w:rPr>
        <w:br/>
      </w:r>
      <w:r w:rsidRPr="00460FFF">
        <w:rPr>
          <w:rFonts w:ascii="Times New Roman" w:hAnsi="Times New Roman"/>
          <w:sz w:val="24"/>
          <w:szCs w:val="24"/>
        </w:rPr>
        <w:t>w wysokości 23% zgodnie z przepisami o podatku od towarów i usług.</w:t>
      </w:r>
    </w:p>
    <w:p w:rsidR="00F53A78" w:rsidRPr="00460FFF" w:rsidRDefault="00A21433"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w:t>
      </w:r>
      <w:r w:rsidR="00CA6C63" w:rsidRPr="00460FFF">
        <w:rPr>
          <w:rFonts w:ascii="Times New Roman" w:hAnsi="Times New Roman"/>
          <w:sz w:val="24"/>
          <w:szCs w:val="24"/>
        </w:rPr>
        <w:t>6</w:t>
      </w:r>
      <w:r w:rsidRPr="00460FFF">
        <w:rPr>
          <w:rFonts w:ascii="Times New Roman" w:hAnsi="Times New Roman"/>
          <w:sz w:val="24"/>
          <w:szCs w:val="24"/>
        </w:rPr>
        <w:t xml:space="preserve">.3. </w:t>
      </w:r>
      <w:r w:rsidRPr="00460FFF">
        <w:rPr>
          <w:rFonts w:ascii="Times New Roman" w:hAnsi="Times New Roman"/>
          <w:sz w:val="24"/>
          <w:szCs w:val="24"/>
        </w:rPr>
        <w:tab/>
        <w:t xml:space="preserve">Cenę oferty należy podać w formie wynagrodzenia ryczałtowego (art. 632 kodeksu cywilnego). Cena oferty musi zawierać wszystkie koszty niezbędne do zrealizowania zamówienia 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w:t>
      </w:r>
      <w:r w:rsidR="00460FFF">
        <w:rPr>
          <w:rFonts w:ascii="Times New Roman" w:hAnsi="Times New Roman"/>
          <w:sz w:val="24"/>
          <w:szCs w:val="24"/>
        </w:rPr>
        <w:br/>
      </w:r>
      <w:r w:rsidRPr="00460FFF">
        <w:rPr>
          <w:rFonts w:ascii="Times New Roman" w:hAnsi="Times New Roman"/>
          <w:sz w:val="24"/>
          <w:szCs w:val="24"/>
        </w:rPr>
        <w:t>z istotą wynagrodzenia ryczałtowego wyliczenie ceny oferty wykonawca winien sporządzić rzetelnie i ostatecznie. Wykonawca musi przewidzieć wszystkie okoliczności, które mogą wpłynąć na cenę zamówienia.</w:t>
      </w:r>
    </w:p>
    <w:p w:rsidR="009A5231" w:rsidRPr="00460FFF" w:rsidRDefault="00F53A78"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16.4.</w:t>
      </w:r>
      <w:r w:rsidRPr="00460FFF">
        <w:rPr>
          <w:rFonts w:ascii="Times New Roman" w:hAnsi="Times New Roman"/>
          <w:sz w:val="24"/>
          <w:szCs w:val="24"/>
        </w:rPr>
        <w:tab/>
        <w:t>Wykonawca nie będzie mógł żądać podwyższenia w</w:t>
      </w:r>
      <w:r w:rsidR="009A5231" w:rsidRPr="00460FFF">
        <w:rPr>
          <w:rFonts w:ascii="Times New Roman" w:hAnsi="Times New Roman"/>
          <w:sz w:val="24"/>
          <w:szCs w:val="24"/>
        </w:rPr>
        <w:t>ynagrodzenia nawet w przypadku nieuwzględnienia w trakcie realizacji zamówienia wszystkich kosztów robót lub innych świadczeń.</w:t>
      </w:r>
    </w:p>
    <w:p w:rsidR="00133D3D" w:rsidRPr="00460FFF" w:rsidRDefault="009A5231"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 xml:space="preserve">16.5. </w:t>
      </w:r>
      <w:r w:rsidRPr="00460FFF">
        <w:rPr>
          <w:rFonts w:ascii="Times New Roman" w:hAnsi="Times New Roman"/>
          <w:sz w:val="24"/>
          <w:szCs w:val="24"/>
        </w:rPr>
        <w:tab/>
        <w:t>Zamawiający zastrzega, że wszędzie tam, gdzie w treści SIWZ zostały wskazane znaki towarowe, patenty, lub pochodzenie, Zamawiający dopuszcza metody, materiały i urządzenia</w:t>
      </w:r>
      <w:r w:rsidR="005C510C" w:rsidRPr="00460FFF">
        <w:rPr>
          <w:rFonts w:ascii="Times New Roman" w:hAnsi="Times New Roman"/>
          <w:sz w:val="24"/>
          <w:szCs w:val="24"/>
        </w:rPr>
        <w:t xml:space="preserve">, systemy i technologie itp. równoważne do przedstawionych w SIWZ. Dopuszcza się wobec tego </w:t>
      </w:r>
      <w:r w:rsidR="00133D3D" w:rsidRPr="00460FFF">
        <w:rPr>
          <w:rFonts w:ascii="Times New Roman" w:hAnsi="Times New Roman"/>
          <w:sz w:val="24"/>
          <w:szCs w:val="24"/>
        </w:rPr>
        <w:t>zaproponowanie w ofercie</w:t>
      </w:r>
      <w:r w:rsidR="005E19FB" w:rsidRPr="00460FFF">
        <w:rPr>
          <w:rFonts w:ascii="Times New Roman" w:hAnsi="Times New Roman"/>
          <w:sz w:val="24"/>
          <w:szCs w:val="24"/>
        </w:rPr>
        <w:t xml:space="preserve"> wszelkich równoważnych odpowiedników rynkowych </w:t>
      </w:r>
      <w:r w:rsidR="00460FFF">
        <w:rPr>
          <w:rFonts w:ascii="Times New Roman" w:hAnsi="Times New Roman"/>
          <w:sz w:val="24"/>
          <w:szCs w:val="24"/>
        </w:rPr>
        <w:br/>
      </w:r>
      <w:r w:rsidR="005E19FB" w:rsidRPr="00460FFF">
        <w:rPr>
          <w:rFonts w:ascii="Times New Roman" w:hAnsi="Times New Roman"/>
          <w:sz w:val="24"/>
          <w:szCs w:val="24"/>
        </w:rPr>
        <w:t>o właściwościach nie gorszych niż wskazane przez Zamawiającego.</w:t>
      </w:r>
    </w:p>
    <w:p w:rsidR="00A21433" w:rsidRPr="00460FFF" w:rsidRDefault="005E19FB" w:rsidP="00460FFF">
      <w:pPr>
        <w:pStyle w:val="Akapitzlist1"/>
        <w:spacing w:after="0"/>
        <w:ind w:left="709" w:hanging="709"/>
        <w:jc w:val="both"/>
        <w:rPr>
          <w:rFonts w:ascii="Times New Roman" w:hAnsi="Times New Roman"/>
          <w:sz w:val="24"/>
          <w:szCs w:val="24"/>
        </w:rPr>
      </w:pPr>
      <w:r w:rsidRPr="00460FFF">
        <w:rPr>
          <w:rFonts w:ascii="Times New Roman" w:hAnsi="Times New Roman"/>
          <w:sz w:val="24"/>
          <w:szCs w:val="24"/>
        </w:rPr>
        <w:t>16</w:t>
      </w:r>
      <w:r w:rsidR="00A21433" w:rsidRPr="00460FFF">
        <w:rPr>
          <w:rFonts w:ascii="Times New Roman" w:hAnsi="Times New Roman"/>
          <w:sz w:val="24"/>
          <w:szCs w:val="24"/>
        </w:rPr>
        <w:t>.</w:t>
      </w:r>
      <w:r w:rsidRPr="00460FFF">
        <w:rPr>
          <w:rFonts w:ascii="Times New Roman" w:hAnsi="Times New Roman"/>
          <w:sz w:val="24"/>
          <w:szCs w:val="24"/>
        </w:rPr>
        <w:t>6</w:t>
      </w:r>
      <w:r w:rsidR="00A21433" w:rsidRPr="00460FFF">
        <w:rPr>
          <w:rFonts w:ascii="Times New Roman" w:hAnsi="Times New Roman"/>
          <w:sz w:val="24"/>
          <w:szCs w:val="24"/>
        </w:rPr>
        <w:t xml:space="preserve">. </w:t>
      </w:r>
      <w:r w:rsidR="00A21433" w:rsidRPr="00460FFF">
        <w:rPr>
          <w:rFonts w:ascii="Times New Roman" w:hAnsi="Times New Roman"/>
          <w:sz w:val="24"/>
          <w:szCs w:val="24"/>
        </w:rPr>
        <w:tab/>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w:t>
      </w:r>
    </w:p>
    <w:p w:rsidR="00A21433" w:rsidRPr="0096385D" w:rsidRDefault="00A21433" w:rsidP="00A21433">
      <w:pPr>
        <w:spacing w:line="276" w:lineRule="auto"/>
        <w:ind w:left="708" w:hanging="708"/>
        <w:rPr>
          <w:sz w:val="22"/>
          <w:szCs w:val="22"/>
        </w:rPr>
      </w:pPr>
      <w:r w:rsidRPr="0096385D">
        <w:rPr>
          <w:sz w:val="22"/>
          <w:szCs w:val="22"/>
        </w:rPr>
        <w:t xml:space="preserve">    </w:t>
      </w:r>
      <w:r w:rsidRPr="0096385D">
        <w:rPr>
          <w:sz w:val="22"/>
          <w:szCs w:val="22"/>
        </w:rPr>
        <w:tab/>
      </w:r>
      <w:r w:rsidRPr="0096385D">
        <w:rPr>
          <w:sz w:val="22"/>
          <w:szCs w:val="22"/>
        </w:rPr>
        <w:tab/>
      </w:r>
    </w:p>
    <w:p w:rsidR="000F4E23" w:rsidRDefault="000F4E23" w:rsidP="009960B1">
      <w:pPr>
        <w:pStyle w:val="Bezodstpw"/>
        <w:spacing w:line="276" w:lineRule="auto"/>
        <w:ind w:left="1416" w:hanging="708"/>
        <w:jc w:val="both"/>
        <w:rPr>
          <w:rStyle w:val="Nagwek1Znak"/>
          <w:b w:val="0"/>
          <w:bCs w:val="0"/>
          <w:smallCaps w:val="0"/>
          <w:sz w:val="22"/>
          <w:szCs w:val="22"/>
        </w:rPr>
      </w:pPr>
    </w:p>
    <w:p w:rsidR="005E19FB" w:rsidRPr="0096385D" w:rsidRDefault="005E19FB" w:rsidP="00DE180F">
      <w:pPr>
        <w:pStyle w:val="Nagwek1"/>
        <w:tabs>
          <w:tab w:val="num" w:pos="0"/>
        </w:tabs>
        <w:suppressAutoHyphens/>
        <w:spacing w:line="276" w:lineRule="auto"/>
        <w:ind w:left="709" w:hanging="709"/>
        <w:rPr>
          <w:sz w:val="24"/>
          <w:u w:val="single"/>
        </w:rPr>
      </w:pPr>
      <w:r w:rsidRPr="0096385D">
        <w:rPr>
          <w:sz w:val="36"/>
          <w:szCs w:val="36"/>
          <w:u w:val="single"/>
        </w:rPr>
        <w:t>1</w:t>
      </w:r>
      <w:r>
        <w:rPr>
          <w:sz w:val="36"/>
          <w:szCs w:val="36"/>
          <w:u w:val="single"/>
        </w:rPr>
        <w:t>7</w:t>
      </w:r>
      <w:r w:rsidRPr="0096385D">
        <w:rPr>
          <w:sz w:val="24"/>
          <w:u w:val="single"/>
        </w:rPr>
        <w:t xml:space="preserve">. </w:t>
      </w:r>
      <w:r w:rsidRPr="00DE180F">
        <w:rPr>
          <w:sz w:val="28"/>
          <w:szCs w:val="28"/>
          <w:u w:val="single"/>
          <w:shd w:val="clear" w:color="auto" w:fill="FFFFFF"/>
        </w:rPr>
        <w:t>opis kryteriów, którymi zamawiający będzie się kierował przy wyborze oferty, wraz z podaniem wag tych kryteriów i sposobu oceny ofert.</w:t>
      </w:r>
    </w:p>
    <w:p w:rsidR="005E19FB" w:rsidRPr="00460FFF" w:rsidRDefault="005E19FB" w:rsidP="00426987">
      <w:pPr>
        <w:spacing w:line="276" w:lineRule="auto"/>
        <w:rPr>
          <w:noProof/>
        </w:rPr>
      </w:pPr>
      <w:r w:rsidRPr="00460FFF">
        <w:rPr>
          <w:noProof/>
        </w:rPr>
        <w:t>17.1.</w:t>
      </w:r>
      <w:r w:rsidRPr="00460FFF">
        <w:rPr>
          <w:noProof/>
        </w:rPr>
        <w:tab/>
        <w:t>Zamawiający przy wyborze ofert będzie kierował się n/w kryteriami oceny ofert:</w:t>
      </w:r>
    </w:p>
    <w:p w:rsidR="005E19FB" w:rsidRPr="00460FFF" w:rsidRDefault="005E19FB" w:rsidP="00426987">
      <w:pPr>
        <w:spacing w:line="276" w:lineRule="auto"/>
        <w:ind w:left="1701" w:hanging="992"/>
        <w:rPr>
          <w:noProof/>
        </w:rPr>
      </w:pPr>
      <w:r w:rsidRPr="00460FFF">
        <w:rPr>
          <w:noProof/>
        </w:rPr>
        <w:t xml:space="preserve">17.1.1. </w:t>
      </w:r>
      <w:r w:rsidRPr="00460FFF">
        <w:rPr>
          <w:noProof/>
        </w:rPr>
        <w:tab/>
      </w:r>
      <w:r w:rsidRPr="00460FFF">
        <w:t xml:space="preserve">Cena – waga kryterium </w:t>
      </w:r>
      <w:r w:rsidRPr="00460FFF">
        <w:rPr>
          <w:b/>
        </w:rPr>
        <w:t xml:space="preserve">60 %  </w:t>
      </w:r>
      <w:r w:rsidRPr="00460FFF">
        <w:t>- maksymalną liczbę punktów w kryterium „cena: otrzyma oferta z najniższą ceną</w:t>
      </w:r>
      <w:r w:rsidRPr="00460FFF">
        <w:rPr>
          <w:noProof/>
        </w:rPr>
        <w:t>.</w:t>
      </w:r>
      <w:r w:rsidRPr="00460FFF">
        <w:rPr>
          <w:noProof/>
        </w:rPr>
        <w:br/>
        <w:t>Cena będzie liczona wg wzoru arytmetycznego z dokładnością do dwóch  miejsc po przecinku:</w:t>
      </w:r>
    </w:p>
    <w:p w:rsidR="00702791" w:rsidRPr="00460FFF" w:rsidRDefault="00702791" w:rsidP="005E19FB">
      <w:pPr>
        <w:spacing w:line="276" w:lineRule="auto"/>
        <w:ind w:left="2832" w:hanging="1416"/>
        <w:rPr>
          <w:noProof/>
        </w:rPr>
      </w:pPr>
    </w:p>
    <w:p w:rsidR="005E19FB" w:rsidRPr="00460FFF" w:rsidRDefault="005E19FB" w:rsidP="005E19FB">
      <w:pPr>
        <w:pStyle w:val="Bezodstpw"/>
        <w:spacing w:line="276" w:lineRule="auto"/>
        <w:rPr>
          <w:noProof/>
        </w:rPr>
      </w:pPr>
      <w:r w:rsidRPr="00460FFF">
        <w:rPr>
          <w:noProof/>
        </w:rPr>
        <w:tab/>
      </w:r>
      <w:r w:rsidRPr="00460FFF">
        <w:rPr>
          <w:noProof/>
        </w:rPr>
        <w:tab/>
      </w:r>
      <w:r w:rsidRPr="00460FFF">
        <w:rPr>
          <w:noProof/>
        </w:rPr>
        <w:tab/>
      </w:r>
      <w:r w:rsidRPr="00460FFF">
        <w:rPr>
          <w:noProof/>
        </w:rPr>
        <w:tab/>
      </w:r>
      <w:r w:rsidR="00702791" w:rsidRPr="00460FFF">
        <w:rPr>
          <w:noProof/>
        </w:rPr>
        <w:tab/>
      </w:r>
      <w:r w:rsidRPr="00460FFF">
        <w:rPr>
          <w:noProof/>
        </w:rPr>
        <w:t>C = (C</w:t>
      </w:r>
      <w:r w:rsidRPr="00460FFF">
        <w:rPr>
          <w:noProof/>
          <w:vertAlign w:val="subscript"/>
        </w:rPr>
        <w:t>min</w:t>
      </w:r>
      <w:r w:rsidRPr="00460FFF">
        <w:rPr>
          <w:noProof/>
        </w:rPr>
        <w:t xml:space="preserve"> : C</w:t>
      </w:r>
      <w:r w:rsidRPr="00460FFF">
        <w:rPr>
          <w:noProof/>
          <w:vertAlign w:val="subscript"/>
        </w:rPr>
        <w:t>bad</w:t>
      </w:r>
      <w:r w:rsidRPr="00460FFF">
        <w:rPr>
          <w:noProof/>
        </w:rPr>
        <w:t xml:space="preserve"> ) x 60 </w:t>
      </w:r>
    </w:p>
    <w:p w:rsidR="005E19FB" w:rsidRPr="00460FFF" w:rsidRDefault="005E19FB" w:rsidP="005E19FB">
      <w:pPr>
        <w:pStyle w:val="Bezodstpw"/>
        <w:spacing w:line="276" w:lineRule="auto"/>
        <w:rPr>
          <w:noProof/>
        </w:rPr>
      </w:pPr>
      <w:r w:rsidRPr="00460FFF">
        <w:rPr>
          <w:noProof/>
        </w:rPr>
        <w:tab/>
        <w:t xml:space="preserve">     </w:t>
      </w:r>
      <w:r w:rsidRPr="00460FFF">
        <w:rPr>
          <w:noProof/>
        </w:rPr>
        <w:tab/>
      </w:r>
      <w:r w:rsidRPr="00460FFF">
        <w:rPr>
          <w:noProof/>
        </w:rPr>
        <w:tab/>
      </w:r>
      <w:r w:rsidR="00481FCE" w:rsidRPr="00460FFF">
        <w:rPr>
          <w:noProof/>
        </w:rPr>
        <w:t xml:space="preserve">        </w:t>
      </w:r>
      <w:r w:rsidRPr="00460FFF">
        <w:rPr>
          <w:noProof/>
        </w:rPr>
        <w:t>gdzie:</w:t>
      </w:r>
    </w:p>
    <w:p w:rsidR="005E19FB" w:rsidRPr="00460FFF" w:rsidRDefault="005E19FB" w:rsidP="005E19FB">
      <w:pPr>
        <w:pStyle w:val="Bezodstpw"/>
        <w:spacing w:line="276" w:lineRule="auto"/>
        <w:rPr>
          <w:noProof/>
        </w:rPr>
      </w:pPr>
      <w:r w:rsidRPr="00460FFF">
        <w:rPr>
          <w:noProof/>
        </w:rPr>
        <w:tab/>
      </w:r>
      <w:r w:rsidRPr="00460FFF">
        <w:rPr>
          <w:noProof/>
        </w:rPr>
        <w:tab/>
      </w:r>
      <w:r w:rsidRPr="00460FFF">
        <w:rPr>
          <w:noProof/>
        </w:rPr>
        <w:tab/>
      </w:r>
      <w:r w:rsidRPr="00460FFF">
        <w:rPr>
          <w:noProof/>
        </w:rPr>
        <w:tab/>
      </w:r>
      <w:r w:rsidR="00C25E04" w:rsidRPr="00460FFF">
        <w:rPr>
          <w:noProof/>
        </w:rPr>
        <w:tab/>
      </w:r>
      <w:r w:rsidRPr="00460FFF">
        <w:rPr>
          <w:noProof/>
        </w:rPr>
        <w:t>C – liczba punktów w kryterium cena oferty</w:t>
      </w:r>
    </w:p>
    <w:p w:rsidR="005E19FB" w:rsidRPr="00460FFF" w:rsidRDefault="005E19FB" w:rsidP="005E19FB">
      <w:pPr>
        <w:pStyle w:val="Bezodstpw"/>
        <w:spacing w:line="276" w:lineRule="auto"/>
        <w:rPr>
          <w:noProof/>
        </w:rPr>
      </w:pPr>
      <w:r w:rsidRPr="00460FFF">
        <w:rPr>
          <w:noProof/>
        </w:rPr>
        <w:tab/>
      </w:r>
      <w:r w:rsidRPr="00460FFF">
        <w:rPr>
          <w:noProof/>
        </w:rPr>
        <w:tab/>
      </w:r>
      <w:r w:rsidRPr="00460FFF">
        <w:rPr>
          <w:noProof/>
        </w:rPr>
        <w:tab/>
      </w:r>
      <w:r w:rsidRPr="00460FFF">
        <w:rPr>
          <w:noProof/>
        </w:rPr>
        <w:tab/>
      </w:r>
      <w:r w:rsidR="00C25E04" w:rsidRPr="00460FFF">
        <w:rPr>
          <w:noProof/>
        </w:rPr>
        <w:tab/>
      </w:r>
      <w:r w:rsidRPr="00460FFF">
        <w:rPr>
          <w:noProof/>
        </w:rPr>
        <w:t>C</w:t>
      </w:r>
      <w:r w:rsidRPr="00460FFF">
        <w:rPr>
          <w:noProof/>
          <w:vertAlign w:val="subscript"/>
        </w:rPr>
        <w:t>min</w:t>
      </w:r>
      <w:r w:rsidRPr="00460FFF">
        <w:rPr>
          <w:noProof/>
        </w:rPr>
        <w:t xml:space="preserve"> – cena najniższej oferty</w:t>
      </w:r>
    </w:p>
    <w:p w:rsidR="005E19FB" w:rsidRPr="00460FFF" w:rsidRDefault="005E19FB" w:rsidP="005E19FB">
      <w:pPr>
        <w:pStyle w:val="Bezodstpw"/>
        <w:spacing w:line="276" w:lineRule="auto"/>
        <w:rPr>
          <w:noProof/>
        </w:rPr>
      </w:pPr>
      <w:r w:rsidRPr="00460FFF">
        <w:rPr>
          <w:noProof/>
        </w:rPr>
        <w:tab/>
      </w:r>
      <w:r w:rsidRPr="00460FFF">
        <w:rPr>
          <w:noProof/>
        </w:rPr>
        <w:tab/>
      </w:r>
      <w:r w:rsidRPr="00460FFF">
        <w:rPr>
          <w:noProof/>
        </w:rPr>
        <w:tab/>
      </w:r>
      <w:r w:rsidRPr="00460FFF">
        <w:rPr>
          <w:noProof/>
        </w:rPr>
        <w:tab/>
      </w:r>
      <w:r w:rsidR="00C25E04" w:rsidRPr="00460FFF">
        <w:rPr>
          <w:noProof/>
        </w:rPr>
        <w:tab/>
      </w:r>
      <w:r w:rsidRPr="00460FFF">
        <w:rPr>
          <w:noProof/>
        </w:rPr>
        <w:t>C</w:t>
      </w:r>
      <w:r w:rsidRPr="00460FFF">
        <w:rPr>
          <w:noProof/>
          <w:vertAlign w:val="subscript"/>
        </w:rPr>
        <w:t>bad</w:t>
      </w:r>
      <w:r w:rsidRPr="00460FFF">
        <w:rPr>
          <w:noProof/>
        </w:rPr>
        <w:t xml:space="preserve"> – cena badanej oferty</w:t>
      </w:r>
    </w:p>
    <w:p w:rsidR="003E1F82" w:rsidRPr="00460FFF" w:rsidRDefault="003E1F82" w:rsidP="005E19FB">
      <w:pPr>
        <w:pStyle w:val="Bezodstpw"/>
        <w:spacing w:line="276" w:lineRule="auto"/>
        <w:rPr>
          <w:noProof/>
        </w:rPr>
      </w:pPr>
    </w:p>
    <w:p w:rsidR="00A732A2" w:rsidRPr="00460FFF" w:rsidRDefault="00A732A2" w:rsidP="00A732A2">
      <w:pPr>
        <w:pStyle w:val="Tekstpodstawowywcity"/>
        <w:suppressAutoHyphens/>
        <w:spacing w:after="0" w:line="276" w:lineRule="auto"/>
        <w:ind w:left="1701" w:hanging="992"/>
        <w:jc w:val="both"/>
        <w:textAlignment w:val="top"/>
        <w:rPr>
          <w:rFonts w:eastAsia="Calibri"/>
        </w:rPr>
      </w:pPr>
      <w:r w:rsidRPr="00460FFF">
        <w:rPr>
          <w:noProof/>
        </w:rPr>
        <w:t xml:space="preserve">17.1.2. </w:t>
      </w:r>
      <w:r w:rsidRPr="00460FFF">
        <w:rPr>
          <w:noProof/>
        </w:rPr>
        <w:tab/>
      </w:r>
      <w:r w:rsidRPr="00460FFF">
        <w:rPr>
          <w:b/>
          <w:noProof/>
        </w:rPr>
        <w:t>Termin</w:t>
      </w:r>
      <w:r w:rsidRPr="00460FFF">
        <w:rPr>
          <w:rFonts w:eastAsia="Calibri"/>
          <w:b/>
        </w:rPr>
        <w:t xml:space="preserve"> realizacji przedmiotu zamówienia</w:t>
      </w:r>
      <w:r w:rsidRPr="00460FFF">
        <w:rPr>
          <w:rFonts w:eastAsia="Calibri"/>
        </w:rPr>
        <w:t xml:space="preserve"> – </w:t>
      </w:r>
      <w:r w:rsidRPr="00460FFF">
        <w:t xml:space="preserve">waga kryterium </w:t>
      </w:r>
      <w:r w:rsidRPr="00460FFF">
        <w:rPr>
          <w:b/>
        </w:rPr>
        <w:t>20 %</w:t>
      </w:r>
      <w:r w:rsidRPr="00460FFF">
        <w:t xml:space="preserve"> - maksymalną liczbę punktów w kryterium „termin realizacji” otrzyma oferta z najkrótszym  terminem wykonania przedmiotu zamówienia w odniesieniu do pkt. 3.2. SIWZ. </w:t>
      </w:r>
      <w:r w:rsidRPr="00460FFF">
        <w:rPr>
          <w:rFonts w:eastAsia="Calibri"/>
        </w:rPr>
        <w:t xml:space="preserve">Zamawiający oczekuje wykonania przedmiotu zamówienia w terminie do </w:t>
      </w:r>
      <w:r w:rsidRPr="00460FFF">
        <w:rPr>
          <w:rFonts w:eastAsia="Calibri"/>
        </w:rPr>
        <w:br/>
        <w:t>25 września 2019 r.</w:t>
      </w:r>
    </w:p>
    <w:p w:rsidR="00A732A2" w:rsidRPr="00460FFF" w:rsidRDefault="00A732A2" w:rsidP="00A732A2">
      <w:pPr>
        <w:spacing w:line="276" w:lineRule="auto"/>
        <w:ind w:left="1776"/>
        <w:jc w:val="both"/>
        <w:rPr>
          <w:rFonts w:eastAsia="Calibri"/>
        </w:rPr>
      </w:pPr>
      <w:r w:rsidRPr="00460FFF">
        <w:rPr>
          <w:rFonts w:eastAsia="Calibri"/>
        </w:rPr>
        <w:t xml:space="preserve">17.1.2.1. </w:t>
      </w:r>
      <w:r w:rsidRPr="00460FFF">
        <w:rPr>
          <w:rFonts w:eastAsia="Calibri"/>
        </w:rPr>
        <w:tab/>
        <w:t xml:space="preserve">Zaoferowanie przez wykonawcę wykonanie przedmiotu zamówienia </w:t>
      </w:r>
      <w:r w:rsidRPr="00460FFF">
        <w:rPr>
          <w:rFonts w:eastAsia="Calibri"/>
        </w:rPr>
        <w:br/>
      </w:r>
      <w:r w:rsidRPr="00460FFF">
        <w:rPr>
          <w:rFonts w:eastAsia="Calibri"/>
        </w:rPr>
        <w:tab/>
      </w:r>
      <w:r w:rsidRPr="00460FFF">
        <w:rPr>
          <w:rFonts w:eastAsia="Calibri"/>
        </w:rPr>
        <w:tab/>
        <w:t>w terminie do dnia 14 września 2019 r.  – 10 % = 10 pkt.</w:t>
      </w:r>
    </w:p>
    <w:p w:rsidR="004952F8" w:rsidRPr="00460FFF" w:rsidRDefault="00A732A2" w:rsidP="00A732A2">
      <w:pPr>
        <w:spacing w:line="276" w:lineRule="auto"/>
        <w:ind w:left="1776"/>
        <w:jc w:val="both"/>
        <w:rPr>
          <w:rFonts w:eastAsia="Calibri"/>
        </w:rPr>
      </w:pPr>
      <w:r w:rsidRPr="00460FFF">
        <w:rPr>
          <w:rFonts w:eastAsia="Calibri"/>
        </w:rPr>
        <w:t xml:space="preserve">17.1.2.2. </w:t>
      </w:r>
      <w:r w:rsidRPr="00460FFF">
        <w:rPr>
          <w:rFonts w:eastAsia="Calibri"/>
        </w:rPr>
        <w:tab/>
        <w:t xml:space="preserve">Zaoferowanie przez wykonawcę wykonanie przedmiotu zamówienia </w:t>
      </w:r>
      <w:r w:rsidRPr="00460FFF">
        <w:rPr>
          <w:rFonts w:eastAsia="Calibri"/>
        </w:rPr>
        <w:br/>
      </w:r>
      <w:r w:rsidRPr="00460FFF">
        <w:rPr>
          <w:rFonts w:eastAsia="Calibri"/>
        </w:rPr>
        <w:tab/>
      </w:r>
      <w:r w:rsidRPr="00460FFF">
        <w:rPr>
          <w:rFonts w:eastAsia="Calibri"/>
        </w:rPr>
        <w:tab/>
        <w:t>w terminie do dnia 31 sierpnia 2019 r.  – 20 % = 20 pkt.</w:t>
      </w:r>
    </w:p>
    <w:p w:rsidR="00A732A2" w:rsidRPr="00460FFF" w:rsidRDefault="004952F8" w:rsidP="004952F8">
      <w:pPr>
        <w:spacing w:line="276" w:lineRule="auto"/>
        <w:ind w:left="1776" w:hanging="1067"/>
        <w:jc w:val="both"/>
        <w:rPr>
          <w:rFonts w:eastAsia="Calibri"/>
        </w:rPr>
      </w:pPr>
      <w:r w:rsidRPr="00460FFF">
        <w:rPr>
          <w:rFonts w:eastAsia="Calibri"/>
        </w:rPr>
        <w:t xml:space="preserve">17.1.3. </w:t>
      </w:r>
      <w:r w:rsidRPr="00460FFF">
        <w:rPr>
          <w:rFonts w:eastAsia="Calibri"/>
        </w:rPr>
        <w:tab/>
      </w:r>
      <w:r w:rsidR="00A732A2" w:rsidRPr="00460FFF">
        <w:t>Zaoferowanie przez Wykonawcę terminu realizacji zamówienia powyżej ustalonego w pkt. 4.2, bądź też brak wskazania w formularzu ofertowym jakiegokolwiek terminu realizacji spowoduje odrzucenie oferty jako niezgodnej z treścią Specyfikacji art. 89 ust. 1 pkt 2 Ustawy Pzp</w:t>
      </w:r>
    </w:p>
    <w:p w:rsidR="005E19FB" w:rsidRPr="00460FFF" w:rsidRDefault="00C25E04" w:rsidP="00426987">
      <w:pPr>
        <w:pStyle w:val="Bezodstpw"/>
        <w:spacing w:line="276" w:lineRule="auto"/>
        <w:ind w:left="1701" w:hanging="994"/>
        <w:rPr>
          <w:noProof/>
        </w:rPr>
      </w:pPr>
      <w:r w:rsidRPr="00460FFF">
        <w:rPr>
          <w:noProof/>
        </w:rPr>
        <w:t>17</w:t>
      </w:r>
      <w:r w:rsidR="00F9013E" w:rsidRPr="00460FFF">
        <w:rPr>
          <w:noProof/>
        </w:rPr>
        <w:t>.1.</w:t>
      </w:r>
      <w:r w:rsidR="004952F8" w:rsidRPr="00460FFF">
        <w:rPr>
          <w:noProof/>
        </w:rPr>
        <w:t>4</w:t>
      </w:r>
      <w:r w:rsidR="00F9013E" w:rsidRPr="00460FFF">
        <w:rPr>
          <w:noProof/>
        </w:rPr>
        <w:t xml:space="preserve">.      </w:t>
      </w:r>
      <w:r w:rsidR="005E19FB" w:rsidRPr="00460FFF">
        <w:rPr>
          <w:b/>
          <w:bCs/>
        </w:rPr>
        <w:t>Okres gwarancji</w:t>
      </w:r>
      <w:r w:rsidR="005E19FB" w:rsidRPr="00460FFF">
        <w:t xml:space="preserve"> – waga kryterium </w:t>
      </w:r>
      <w:r w:rsidR="00A732A2" w:rsidRPr="00460FFF">
        <w:rPr>
          <w:b/>
        </w:rPr>
        <w:t>2</w:t>
      </w:r>
      <w:r w:rsidR="005E19FB" w:rsidRPr="00460FFF">
        <w:rPr>
          <w:b/>
        </w:rPr>
        <w:t>0 %</w:t>
      </w:r>
      <w:r w:rsidR="005E19FB" w:rsidRPr="00460FFF">
        <w:t xml:space="preserve"> - maksymalną liczbę punktów </w:t>
      </w:r>
      <w:r w:rsidR="00F9013E" w:rsidRPr="00460FFF">
        <w:br/>
      </w:r>
      <w:r w:rsidR="005E19FB" w:rsidRPr="00460FFF">
        <w:t xml:space="preserve">w kryterium „okres gwarancji” otrzyma oferta z najdłuższym okresem gwarancji. Zamawiający ustala minimalny termin gwarancji na przedmiot zamówienia na </w:t>
      </w:r>
      <w:r w:rsidR="0071373E" w:rsidRPr="00460FFF">
        <w:t>3</w:t>
      </w:r>
      <w:r w:rsidR="005E19FB" w:rsidRPr="00460FFF">
        <w:t xml:space="preserve"> </w:t>
      </w:r>
      <w:r w:rsidRPr="00460FFF">
        <w:t>lat</w:t>
      </w:r>
      <w:r w:rsidR="0071373E" w:rsidRPr="00460FFF">
        <w:t>a</w:t>
      </w:r>
      <w:r w:rsidRPr="00460FFF">
        <w:t>.</w:t>
      </w:r>
    </w:p>
    <w:p w:rsidR="005E19FB" w:rsidRPr="00460FFF" w:rsidRDefault="005E19FB" w:rsidP="003E1F82">
      <w:pPr>
        <w:pStyle w:val="Bezodstpw"/>
        <w:spacing w:line="276" w:lineRule="auto"/>
        <w:rPr>
          <w:noProof/>
        </w:rPr>
      </w:pPr>
      <w:r w:rsidRPr="00460FFF">
        <w:rPr>
          <w:noProof/>
        </w:rPr>
        <w:t xml:space="preserve">                          </w:t>
      </w:r>
      <w:r w:rsidR="00426987" w:rsidRPr="00460FFF">
        <w:rPr>
          <w:noProof/>
        </w:rPr>
        <w:t xml:space="preserve">     </w:t>
      </w:r>
      <w:r w:rsidR="00481FCE" w:rsidRPr="00460FFF">
        <w:rPr>
          <w:noProof/>
        </w:rPr>
        <w:t>17</w:t>
      </w:r>
      <w:r w:rsidRPr="00460FFF">
        <w:rPr>
          <w:noProof/>
        </w:rPr>
        <w:t>.1.</w:t>
      </w:r>
      <w:r w:rsidR="004952F8" w:rsidRPr="00460FFF">
        <w:rPr>
          <w:noProof/>
        </w:rPr>
        <w:t>4</w:t>
      </w:r>
      <w:r w:rsidRPr="00460FFF">
        <w:rPr>
          <w:noProof/>
        </w:rPr>
        <w:t>.</w:t>
      </w:r>
      <w:r w:rsidR="00481FCE" w:rsidRPr="00460FFF">
        <w:rPr>
          <w:noProof/>
        </w:rPr>
        <w:t>1</w:t>
      </w:r>
      <w:r w:rsidRPr="00460FFF">
        <w:rPr>
          <w:noProof/>
        </w:rPr>
        <w:t xml:space="preserve">. </w:t>
      </w:r>
      <w:r w:rsidR="00481FCE" w:rsidRPr="00460FFF">
        <w:rPr>
          <w:noProof/>
        </w:rPr>
        <w:tab/>
      </w:r>
      <w:r w:rsidRPr="00460FFF">
        <w:rPr>
          <w:noProof/>
        </w:rPr>
        <w:t>Za</w:t>
      </w:r>
      <w:r w:rsidR="00A61470" w:rsidRPr="00460FFF">
        <w:rPr>
          <w:noProof/>
        </w:rPr>
        <w:t xml:space="preserve"> przedłużenie okresu gwarancji </w:t>
      </w:r>
      <w:r w:rsidR="0071373E" w:rsidRPr="00460FFF">
        <w:rPr>
          <w:noProof/>
        </w:rPr>
        <w:t xml:space="preserve"> </w:t>
      </w:r>
      <w:r w:rsidR="00645FE0" w:rsidRPr="00460FFF">
        <w:rPr>
          <w:noProof/>
        </w:rPr>
        <w:t>do</w:t>
      </w:r>
      <w:r w:rsidR="0071373E" w:rsidRPr="00460FFF">
        <w:rPr>
          <w:noProof/>
        </w:rPr>
        <w:t xml:space="preserve"> </w:t>
      </w:r>
      <w:r w:rsidR="00A732A2" w:rsidRPr="00460FFF">
        <w:rPr>
          <w:noProof/>
        </w:rPr>
        <w:t>6</w:t>
      </w:r>
      <w:r w:rsidR="0071373E" w:rsidRPr="00460FFF">
        <w:rPr>
          <w:noProof/>
        </w:rPr>
        <w:t xml:space="preserve"> </w:t>
      </w:r>
      <w:r w:rsidR="00A61470" w:rsidRPr="00460FFF">
        <w:rPr>
          <w:noProof/>
        </w:rPr>
        <w:t>lat</w:t>
      </w:r>
      <w:r w:rsidRPr="00460FFF">
        <w:rPr>
          <w:noProof/>
        </w:rPr>
        <w:t xml:space="preserve">– </w:t>
      </w:r>
      <w:r w:rsidR="00645FE0" w:rsidRPr="00460FFF">
        <w:rPr>
          <w:noProof/>
        </w:rPr>
        <w:t>1</w:t>
      </w:r>
      <w:r w:rsidRPr="00460FFF">
        <w:rPr>
          <w:noProof/>
        </w:rPr>
        <w:t xml:space="preserve">0 % = </w:t>
      </w:r>
      <w:r w:rsidR="00645FE0" w:rsidRPr="00460FFF">
        <w:rPr>
          <w:noProof/>
        </w:rPr>
        <w:t>1</w:t>
      </w:r>
      <w:r w:rsidRPr="00460FFF">
        <w:rPr>
          <w:noProof/>
        </w:rPr>
        <w:t>0 pkt.</w:t>
      </w:r>
    </w:p>
    <w:p w:rsidR="00A732A2" w:rsidRPr="00460FFF" w:rsidRDefault="00481FCE" w:rsidP="00A732A2">
      <w:pPr>
        <w:pStyle w:val="Tekstpodstawowywcity"/>
        <w:suppressAutoHyphens/>
        <w:spacing w:after="0" w:line="276" w:lineRule="auto"/>
        <w:ind w:left="2410" w:hanging="709"/>
        <w:textAlignment w:val="top"/>
        <w:rPr>
          <w:noProof/>
        </w:rPr>
      </w:pPr>
      <w:r w:rsidRPr="00460FFF">
        <w:rPr>
          <w:noProof/>
        </w:rPr>
        <w:t>17.1.</w:t>
      </w:r>
      <w:r w:rsidR="004952F8" w:rsidRPr="00460FFF">
        <w:rPr>
          <w:noProof/>
        </w:rPr>
        <w:t>4</w:t>
      </w:r>
      <w:r w:rsidRPr="00460FFF">
        <w:rPr>
          <w:noProof/>
        </w:rPr>
        <w:t>.</w:t>
      </w:r>
      <w:r w:rsidR="00645FE0" w:rsidRPr="00460FFF">
        <w:rPr>
          <w:noProof/>
        </w:rPr>
        <w:t>2</w:t>
      </w:r>
      <w:r w:rsidRPr="00460FFF">
        <w:rPr>
          <w:noProof/>
        </w:rPr>
        <w:t xml:space="preserve">. </w:t>
      </w:r>
      <w:r w:rsidRPr="00460FFF">
        <w:rPr>
          <w:noProof/>
        </w:rPr>
        <w:tab/>
        <w:t xml:space="preserve">Za przedłużenie okresu gwarancji </w:t>
      </w:r>
      <w:r w:rsidR="0071373E" w:rsidRPr="00460FFF">
        <w:rPr>
          <w:noProof/>
        </w:rPr>
        <w:t xml:space="preserve"> </w:t>
      </w:r>
      <w:r w:rsidR="00A61470" w:rsidRPr="00460FFF">
        <w:rPr>
          <w:noProof/>
        </w:rPr>
        <w:t xml:space="preserve">do </w:t>
      </w:r>
      <w:r w:rsidR="00A732A2" w:rsidRPr="00460FFF">
        <w:rPr>
          <w:noProof/>
        </w:rPr>
        <w:t>7</w:t>
      </w:r>
      <w:r w:rsidR="00A61470" w:rsidRPr="00460FFF">
        <w:rPr>
          <w:noProof/>
        </w:rPr>
        <w:t xml:space="preserve"> lat</w:t>
      </w:r>
      <w:r w:rsidRPr="00460FFF">
        <w:rPr>
          <w:noProof/>
        </w:rPr>
        <w:t xml:space="preserve"> – </w:t>
      </w:r>
      <w:r w:rsidR="00645FE0" w:rsidRPr="00460FFF">
        <w:rPr>
          <w:noProof/>
        </w:rPr>
        <w:t>2</w:t>
      </w:r>
      <w:r w:rsidRPr="00460FFF">
        <w:rPr>
          <w:noProof/>
        </w:rPr>
        <w:t xml:space="preserve">0 % = </w:t>
      </w:r>
      <w:r w:rsidR="00645FE0" w:rsidRPr="00460FFF">
        <w:rPr>
          <w:noProof/>
        </w:rPr>
        <w:t>2</w:t>
      </w:r>
      <w:r w:rsidRPr="00460FFF">
        <w:rPr>
          <w:noProof/>
        </w:rPr>
        <w:t>0 pkt.</w:t>
      </w:r>
    </w:p>
    <w:p w:rsidR="005E19FB" w:rsidRPr="00460FFF" w:rsidRDefault="00F9013E" w:rsidP="00426987">
      <w:pPr>
        <w:pStyle w:val="Bezodstpw"/>
        <w:spacing w:line="276" w:lineRule="auto"/>
        <w:ind w:left="1701" w:hanging="992"/>
        <w:jc w:val="both"/>
      </w:pPr>
      <w:r w:rsidRPr="00460FFF">
        <w:rPr>
          <w:noProof/>
        </w:rPr>
        <w:t>17.</w:t>
      </w:r>
      <w:r w:rsidR="005E19FB" w:rsidRPr="00460FFF">
        <w:rPr>
          <w:noProof/>
        </w:rPr>
        <w:t>1.</w:t>
      </w:r>
      <w:r w:rsidR="004952F8" w:rsidRPr="00460FFF">
        <w:rPr>
          <w:noProof/>
        </w:rPr>
        <w:t>5</w:t>
      </w:r>
      <w:r w:rsidR="005E19FB" w:rsidRPr="00460FFF">
        <w:rPr>
          <w:noProof/>
        </w:rPr>
        <w:t xml:space="preserve">. </w:t>
      </w:r>
      <w:r w:rsidRPr="00460FFF">
        <w:rPr>
          <w:noProof/>
        </w:rPr>
        <w:t xml:space="preserve">   </w:t>
      </w:r>
      <w:r w:rsidR="005E19FB" w:rsidRPr="00460FFF">
        <w:t xml:space="preserve">W przypadku gdy Wykonawca w ofercie zaoferuje termin gwarancji dłuższy niż </w:t>
      </w:r>
      <w:r w:rsidRPr="00460FFF">
        <w:t>7 lat</w:t>
      </w:r>
      <w:r w:rsidR="005E19FB" w:rsidRPr="00460FFF">
        <w:t xml:space="preserve"> do punktacji przyjmuje się, że termin został określony na poziomie maksymalnym – </w:t>
      </w:r>
      <w:r w:rsidRPr="00460FFF">
        <w:t>7 lat</w:t>
      </w:r>
      <w:r w:rsidR="005E19FB" w:rsidRPr="00460FFF">
        <w:t xml:space="preserve">, ale do umowy zostanie wpisany termin wynikający </w:t>
      </w:r>
      <w:r w:rsidR="00426987" w:rsidRPr="00460FFF">
        <w:t>z formularza</w:t>
      </w:r>
      <w:r w:rsidR="005E19FB" w:rsidRPr="00460FFF">
        <w:br/>
        <w:t>ofertowego.</w:t>
      </w:r>
    </w:p>
    <w:p w:rsidR="005E19FB" w:rsidRPr="00460FFF" w:rsidRDefault="003E1F82" w:rsidP="00426987">
      <w:pPr>
        <w:pStyle w:val="Bezodstpw"/>
        <w:spacing w:line="276" w:lineRule="auto"/>
        <w:ind w:left="1701" w:hanging="992"/>
        <w:jc w:val="both"/>
      </w:pPr>
      <w:r w:rsidRPr="00460FFF">
        <w:rPr>
          <w:noProof/>
        </w:rPr>
        <w:t>17.1</w:t>
      </w:r>
      <w:r w:rsidR="005E19FB" w:rsidRPr="00460FFF">
        <w:t>.</w:t>
      </w:r>
      <w:r w:rsidR="004952F8" w:rsidRPr="00460FFF">
        <w:t>6</w:t>
      </w:r>
      <w:r w:rsidR="005E19FB" w:rsidRPr="00460FFF">
        <w:t>.</w:t>
      </w:r>
      <w:r w:rsidRPr="00460FFF">
        <w:t xml:space="preserve">  </w:t>
      </w:r>
      <w:r w:rsidR="00426987" w:rsidRPr="00460FFF">
        <w:t xml:space="preserve"> </w:t>
      </w:r>
      <w:r w:rsidR="005E19FB" w:rsidRPr="00460FFF">
        <w:t>Zaoferowanie przez Wykonawcę terminu gwarancji zamówienia poniżej ustalonego minimum, spowoduje odrzucenie oferty jako niezgodnej z treścią Specyfikacji art.89 ust. 1 pkt 2 Ustawy Pzp.</w:t>
      </w:r>
    </w:p>
    <w:p w:rsidR="005E19FB" w:rsidRPr="00460FFF" w:rsidRDefault="005E19FB" w:rsidP="005E19FB">
      <w:pPr>
        <w:pStyle w:val="Tekstpodstawowywcity"/>
        <w:tabs>
          <w:tab w:val="left" w:pos="708"/>
          <w:tab w:val="left" w:pos="1416"/>
          <w:tab w:val="left" w:pos="1848"/>
        </w:tabs>
        <w:spacing w:line="276" w:lineRule="auto"/>
        <w:ind w:left="1416" w:hanging="708"/>
        <w:rPr>
          <w:shd w:val="clear" w:color="auto" w:fill="FFFFFF"/>
        </w:rPr>
      </w:pPr>
      <w:r w:rsidRPr="00460FFF">
        <w:rPr>
          <w:shd w:val="clear" w:color="auto" w:fill="FFFFFF"/>
        </w:rPr>
        <w:tab/>
      </w:r>
      <w:r w:rsidRPr="00460FFF">
        <w:rPr>
          <w:shd w:val="clear" w:color="auto" w:fill="FFFFFF"/>
        </w:rPr>
        <w:tab/>
      </w:r>
    </w:p>
    <w:p w:rsidR="005E19FB" w:rsidRPr="00460FFF" w:rsidRDefault="005E19FB" w:rsidP="005E19FB">
      <w:pPr>
        <w:pStyle w:val="Tekstpodstawowywcity"/>
        <w:tabs>
          <w:tab w:val="left" w:pos="708"/>
          <w:tab w:val="left" w:pos="1416"/>
          <w:tab w:val="left" w:pos="1848"/>
        </w:tabs>
        <w:spacing w:line="276" w:lineRule="auto"/>
        <w:ind w:left="1416" w:hanging="708"/>
        <w:rPr>
          <w:noProof/>
        </w:rPr>
      </w:pPr>
    </w:p>
    <w:p w:rsidR="005E19FB" w:rsidRPr="00DE180F" w:rsidRDefault="005E19FB" w:rsidP="00DE180F">
      <w:pPr>
        <w:pStyle w:val="Nagwek1"/>
        <w:tabs>
          <w:tab w:val="num" w:pos="0"/>
        </w:tabs>
        <w:suppressAutoHyphens/>
        <w:spacing w:line="276" w:lineRule="auto"/>
        <w:ind w:left="709" w:hanging="709"/>
        <w:rPr>
          <w:sz w:val="28"/>
          <w:szCs w:val="28"/>
          <w:u w:val="single"/>
        </w:rPr>
      </w:pPr>
      <w:r w:rsidRPr="0096385D">
        <w:rPr>
          <w:sz w:val="36"/>
          <w:szCs w:val="36"/>
          <w:u w:val="single"/>
        </w:rPr>
        <w:t>1</w:t>
      </w:r>
      <w:r w:rsidR="00917537">
        <w:rPr>
          <w:sz w:val="36"/>
          <w:szCs w:val="36"/>
          <w:u w:val="single"/>
        </w:rPr>
        <w:t>8</w:t>
      </w:r>
      <w:r w:rsidRPr="0096385D">
        <w:rPr>
          <w:sz w:val="24"/>
          <w:u w:val="single"/>
        </w:rPr>
        <w:t xml:space="preserve">. </w:t>
      </w:r>
      <w:r w:rsidR="00DE180F">
        <w:rPr>
          <w:sz w:val="24"/>
          <w:u w:val="single"/>
        </w:rPr>
        <w:tab/>
      </w:r>
      <w:r w:rsidRPr="00DE180F">
        <w:rPr>
          <w:sz w:val="28"/>
          <w:szCs w:val="28"/>
          <w:u w:val="single"/>
        </w:rPr>
        <w:t xml:space="preserve">informacje  o   formalnościach  jakie  powinny  zostać  dopełnione  po </w:t>
      </w:r>
      <w:r w:rsidRPr="00DE180F">
        <w:rPr>
          <w:sz w:val="28"/>
          <w:szCs w:val="28"/>
          <w:u w:val="single"/>
        </w:rPr>
        <w:br/>
        <w:t xml:space="preserve">wyborze oferty w celu zawarcia umowy w sprawie zamówienia </w:t>
      </w:r>
      <w:r w:rsidRPr="00DE180F">
        <w:rPr>
          <w:sz w:val="28"/>
          <w:szCs w:val="28"/>
          <w:u w:val="single"/>
        </w:rPr>
        <w:br/>
        <w:t>publicznego.</w:t>
      </w:r>
    </w:p>
    <w:p w:rsidR="00917537" w:rsidRPr="004952F8" w:rsidRDefault="00917537" w:rsidP="004952F8">
      <w:pPr>
        <w:pStyle w:val="Bezodstpw"/>
        <w:spacing w:before="240" w:line="276" w:lineRule="auto"/>
        <w:ind w:left="709" w:hanging="709"/>
        <w:jc w:val="both"/>
      </w:pPr>
      <w:r w:rsidRPr="004952F8">
        <w:t>18.1</w:t>
      </w:r>
      <w:r w:rsidR="005E19FB" w:rsidRPr="004952F8">
        <w:t>.</w:t>
      </w:r>
      <w:r w:rsidR="005E19FB" w:rsidRPr="004952F8">
        <w:tab/>
        <w:t xml:space="preserve">Wykonawca, którego oferta została wybrana </w:t>
      </w:r>
      <w:r w:rsidRPr="004952F8">
        <w:t xml:space="preserve">jako najkorzystniejsza zobowiązany będzie </w:t>
      </w:r>
      <w:r w:rsidR="004952F8" w:rsidRPr="004952F8">
        <w:br/>
      </w:r>
      <w:r w:rsidRPr="004952F8">
        <w:t>w terminie nie krótszym niż 5 dni</w:t>
      </w:r>
      <w:r w:rsidR="005E19FB" w:rsidRPr="004952F8">
        <w:t xml:space="preserve"> </w:t>
      </w:r>
      <w:r w:rsidRPr="004952F8">
        <w:t>od przesłania zawiadomienia o wyborze najkorzystniejszej oferty, z zastrzeżeniem art. 94 ust. 2 ustawy Pzp, a przed podpisaniem umowy, przedłożyć  Zamawiającemu:</w:t>
      </w:r>
    </w:p>
    <w:p w:rsidR="005E19FB" w:rsidRPr="004952F8" w:rsidRDefault="00274BC1" w:rsidP="00426987">
      <w:pPr>
        <w:pStyle w:val="Bezodstpw"/>
        <w:spacing w:line="276" w:lineRule="auto"/>
        <w:ind w:left="1843" w:hanging="1134"/>
        <w:jc w:val="both"/>
      </w:pPr>
      <w:r w:rsidRPr="004952F8">
        <w:t xml:space="preserve">18.1.1.    </w:t>
      </w:r>
      <w:r w:rsidR="00426987" w:rsidRPr="004952F8">
        <w:tab/>
      </w:r>
      <w:r w:rsidRPr="004952F8">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274BC1" w:rsidRPr="004952F8" w:rsidRDefault="00274BC1" w:rsidP="00426987">
      <w:pPr>
        <w:pStyle w:val="Bezodstpw"/>
        <w:spacing w:line="276" w:lineRule="auto"/>
        <w:ind w:left="1843" w:hanging="1133"/>
        <w:jc w:val="both"/>
      </w:pPr>
      <w:r w:rsidRPr="004952F8">
        <w:t>18.1.2.</w:t>
      </w:r>
      <w:r w:rsidRPr="004952F8">
        <w:tab/>
        <w:t>Dokument potwierdzający wniesienie zabezpieczenia należytego wykonania umowy na zasadach określonych w pkt. 12 SIWZ.</w:t>
      </w:r>
    </w:p>
    <w:p w:rsidR="00274BC1" w:rsidRPr="004952F8" w:rsidRDefault="00274BC1" w:rsidP="00426987">
      <w:pPr>
        <w:pStyle w:val="Bezodstpw"/>
        <w:spacing w:line="276" w:lineRule="auto"/>
        <w:ind w:left="1843" w:hanging="1133"/>
        <w:jc w:val="both"/>
      </w:pPr>
      <w:r w:rsidRPr="004952F8">
        <w:t>18.1.3.</w:t>
      </w:r>
      <w:r w:rsidRPr="004952F8">
        <w:tab/>
      </w:r>
      <w:r w:rsidR="00444BA1" w:rsidRPr="004952F8">
        <w:t xml:space="preserve">Kopię wymaganych </w:t>
      </w:r>
      <w:r w:rsidR="00416613" w:rsidRPr="004952F8">
        <w:t xml:space="preserve">uprawnień oraz kopię aktualnego zaświadczenia potwierdzającego przynależność do właściwej izby samorządu zawodowego </w:t>
      </w:r>
      <w:r w:rsidR="004952F8" w:rsidRPr="004952F8">
        <w:br/>
      </w:r>
      <w:r w:rsidR="00416613" w:rsidRPr="004952F8">
        <w:t>w odniesieniu do osób wskazanych przez wykonawcę w pkt. 7.1</w:t>
      </w:r>
      <w:r w:rsidR="004952F8" w:rsidRPr="004952F8">
        <w:t>2</w:t>
      </w:r>
      <w:r w:rsidR="00416613" w:rsidRPr="004952F8">
        <w:t>.2 SIWZ.</w:t>
      </w:r>
      <w:r w:rsidR="004952F8" w:rsidRPr="004952F8">
        <w:t xml:space="preserve"> </w:t>
      </w:r>
    </w:p>
    <w:p w:rsidR="005E19FB" w:rsidRPr="004952F8" w:rsidRDefault="00416613" w:rsidP="00426987">
      <w:pPr>
        <w:pStyle w:val="Bezodstpw"/>
        <w:spacing w:line="276" w:lineRule="auto"/>
        <w:ind w:left="1843" w:hanging="1133"/>
        <w:jc w:val="both"/>
      </w:pPr>
      <w:r w:rsidRPr="004952F8">
        <w:t>18.1.4.</w:t>
      </w:r>
      <w:r w:rsidRPr="004952F8">
        <w:tab/>
      </w:r>
      <w:r w:rsidR="005E19FB" w:rsidRPr="004952F8">
        <w:t>Opracowany harmonogram rzeczowo – finansowy</w:t>
      </w:r>
      <w:r w:rsidRPr="004952F8">
        <w:t xml:space="preserve"> w oparciu o który wykonawca będzie realizował prace projektowe i następnie roboty budowlane.</w:t>
      </w:r>
    </w:p>
    <w:p w:rsidR="00416613" w:rsidRPr="004952F8" w:rsidRDefault="00E35063" w:rsidP="00F8140A">
      <w:pPr>
        <w:spacing w:line="276" w:lineRule="auto"/>
        <w:ind w:left="1843" w:hanging="1134"/>
        <w:jc w:val="both"/>
        <w:rPr>
          <w:shd w:val="clear" w:color="auto" w:fill="FFFFFF"/>
        </w:rPr>
      </w:pPr>
      <w:r w:rsidRPr="004952F8">
        <w:t>18.1.5.</w:t>
      </w:r>
      <w:r w:rsidRPr="004952F8">
        <w:tab/>
        <w:t xml:space="preserve">Oświadczenie </w:t>
      </w:r>
      <w:r w:rsidR="00ED2A97" w:rsidRPr="004952F8">
        <w:t>o z</w:t>
      </w:r>
      <w:r w:rsidR="00ED2A97" w:rsidRPr="004952F8">
        <w:rPr>
          <w:noProof/>
        </w:rPr>
        <w:t xml:space="preserve">atrudnieniu pracowników robót fizycznych na podstawie umowy </w:t>
      </w:r>
      <w:r w:rsidR="004952F8" w:rsidRPr="004952F8">
        <w:rPr>
          <w:noProof/>
        </w:rPr>
        <w:br/>
      </w:r>
      <w:r w:rsidR="00ED2A97" w:rsidRPr="004952F8">
        <w:rPr>
          <w:noProof/>
        </w:rPr>
        <w:t xml:space="preserve">o pracę w myśl przepisów </w:t>
      </w:r>
      <w:r w:rsidR="00ED2A97" w:rsidRPr="004952F8">
        <w:rPr>
          <w:shd w:val="clear" w:color="auto" w:fill="FFFFFF"/>
        </w:rPr>
        <w:t>ustawy z dnia 26 czerwca 1974 r. - Kodeks pracy (Dz. U. z 201</w:t>
      </w:r>
      <w:r w:rsidR="00645FE0" w:rsidRPr="004952F8">
        <w:rPr>
          <w:shd w:val="clear" w:color="auto" w:fill="FFFFFF"/>
        </w:rPr>
        <w:t>8</w:t>
      </w:r>
      <w:r w:rsidR="00ED2A97" w:rsidRPr="004952F8">
        <w:rPr>
          <w:shd w:val="clear" w:color="auto" w:fill="FFFFFF"/>
        </w:rPr>
        <w:t xml:space="preserve"> r. poz. </w:t>
      </w:r>
      <w:r w:rsidR="00645FE0" w:rsidRPr="004952F8">
        <w:rPr>
          <w:shd w:val="clear" w:color="auto" w:fill="FFFFFF"/>
        </w:rPr>
        <w:t>917</w:t>
      </w:r>
      <w:r w:rsidR="00ED2A97" w:rsidRPr="004952F8">
        <w:rPr>
          <w:shd w:val="clear" w:color="auto" w:fill="FFFFFF"/>
        </w:rPr>
        <w:t xml:space="preserve">, ze zmianami)  w ilości przekraczającej  min. </w:t>
      </w:r>
      <w:r w:rsidR="00426987" w:rsidRPr="004952F8">
        <w:rPr>
          <w:shd w:val="clear" w:color="auto" w:fill="FFFFFF"/>
        </w:rPr>
        <w:t>50 % ogólnej liczby</w:t>
      </w:r>
      <w:r w:rsidR="004952F8">
        <w:rPr>
          <w:shd w:val="clear" w:color="auto" w:fill="FFFFFF"/>
        </w:rPr>
        <w:t xml:space="preserve"> </w:t>
      </w:r>
      <w:r w:rsidR="00ED2A97" w:rsidRPr="004952F8">
        <w:rPr>
          <w:shd w:val="clear" w:color="auto" w:fill="FFFFFF"/>
        </w:rPr>
        <w:t>pracowników.</w:t>
      </w:r>
      <w:r w:rsidR="00ED2A97" w:rsidRPr="004952F8">
        <w:rPr>
          <w:shd w:val="clear" w:color="auto" w:fill="FFFFFF"/>
        </w:rPr>
        <w:tab/>
      </w:r>
    </w:p>
    <w:p w:rsidR="004952F8" w:rsidRPr="004952F8" w:rsidRDefault="004952F8" w:rsidP="004952F8">
      <w:pPr>
        <w:pStyle w:val="Akapitzlist1"/>
        <w:spacing w:after="0"/>
        <w:ind w:left="1843" w:hanging="1134"/>
        <w:jc w:val="both"/>
        <w:rPr>
          <w:rFonts w:ascii="Times New Roman" w:hAnsi="Times New Roman"/>
          <w:sz w:val="24"/>
          <w:szCs w:val="24"/>
        </w:rPr>
      </w:pPr>
      <w:r w:rsidRPr="004952F8">
        <w:rPr>
          <w:sz w:val="24"/>
          <w:szCs w:val="24"/>
        </w:rPr>
        <w:t>18.1.6.</w:t>
      </w:r>
      <w:r w:rsidRPr="004952F8">
        <w:rPr>
          <w:sz w:val="24"/>
          <w:szCs w:val="24"/>
        </w:rPr>
        <w:tab/>
      </w:r>
      <w:r w:rsidRPr="004952F8">
        <w:rPr>
          <w:rFonts w:ascii="Times New Roman" w:hAnsi="Times New Roman"/>
          <w:sz w:val="24"/>
          <w:szCs w:val="24"/>
        </w:rPr>
        <w:t xml:space="preserve">Zamawiający żąda od wykonawcy posiadania ubezpieczenia odpowiedzialności </w:t>
      </w:r>
      <w:r w:rsidRPr="004952F8">
        <w:rPr>
          <w:rFonts w:ascii="Times New Roman" w:hAnsi="Times New Roman"/>
          <w:sz w:val="24"/>
          <w:szCs w:val="24"/>
        </w:rPr>
        <w:br/>
        <w:t xml:space="preserve">cywilnej w zakresie prowadzonej działalności związanej z przedmiotem zamówienia na kwotę co najmniej 200.000 zł. na jedno i wszystkie zdarzenia w okresie ubezpieczenia. </w:t>
      </w:r>
    </w:p>
    <w:p w:rsidR="004952F8" w:rsidRPr="004952F8" w:rsidRDefault="004952F8" w:rsidP="004952F8">
      <w:pPr>
        <w:pStyle w:val="Akapitzlist1"/>
        <w:spacing w:after="0"/>
        <w:ind w:left="1843" w:hanging="1134"/>
        <w:jc w:val="both"/>
        <w:rPr>
          <w:rFonts w:ascii="Times New Roman" w:hAnsi="Times New Roman"/>
          <w:sz w:val="24"/>
          <w:szCs w:val="24"/>
          <w:u w:val="single"/>
        </w:rPr>
      </w:pPr>
      <w:r w:rsidRPr="004952F8">
        <w:rPr>
          <w:rStyle w:val="Uwydatnienie"/>
          <w:rFonts w:ascii="Times New Roman" w:hAnsi="Times New Roman"/>
          <w:i w:val="0"/>
          <w:iCs w:val="0"/>
          <w:sz w:val="24"/>
          <w:szCs w:val="24"/>
        </w:rPr>
        <w:tab/>
        <w:t>Na dzień podpisania umowy, przed rozpoczęciem robót, wykonawca przedłoży Zamawiającemu kopie polis ubezpieczeniowych na budowę (roboty budowlane będące przedmiotem niniejszego zamówienia) obejmujące okres trwania budowy oraz aktualną polisę ubezpieczenia odpowiedzialności cywilnej wykonawcy obejmującej cały okres trwania umowy</w:t>
      </w:r>
      <w:r w:rsidRPr="004952F8">
        <w:rPr>
          <w:rStyle w:val="Uwydatnienie"/>
          <w:i w:val="0"/>
          <w:iCs w:val="0"/>
          <w:sz w:val="24"/>
          <w:szCs w:val="24"/>
        </w:rPr>
        <w:t>.</w:t>
      </w:r>
    </w:p>
    <w:p w:rsidR="000C5DF3" w:rsidRPr="004952F8" w:rsidRDefault="00416613" w:rsidP="00F8140A">
      <w:pPr>
        <w:pStyle w:val="Bezodstpw"/>
        <w:spacing w:line="276" w:lineRule="auto"/>
        <w:ind w:left="709" w:hanging="708"/>
        <w:jc w:val="both"/>
      </w:pPr>
      <w:r w:rsidRPr="004952F8">
        <w:t xml:space="preserve">18.2. </w:t>
      </w:r>
      <w:r w:rsidRPr="004952F8">
        <w:tab/>
      </w:r>
      <w:r w:rsidR="000C5DF3" w:rsidRPr="004952F8">
        <w:t>W przypadku nie przełożenia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Pzp dokona wyboru najkorzystniejszej of</w:t>
      </w:r>
      <w:r w:rsidR="00F8140A" w:rsidRPr="004952F8">
        <w:t>erty spośród ofert pozostałych.</w:t>
      </w:r>
    </w:p>
    <w:p w:rsidR="005E19FB" w:rsidRPr="004952F8" w:rsidRDefault="000C5DF3" w:rsidP="00426987">
      <w:pPr>
        <w:pStyle w:val="Bezodstpw"/>
        <w:spacing w:line="276" w:lineRule="auto"/>
        <w:ind w:left="709" w:hanging="708"/>
        <w:jc w:val="both"/>
        <w:rPr>
          <w:rStyle w:val="Nagwek1Znak"/>
          <w:b w:val="0"/>
          <w:bCs w:val="0"/>
          <w:smallCaps w:val="0"/>
          <w:sz w:val="24"/>
        </w:rPr>
      </w:pPr>
      <w:r w:rsidRPr="004952F8">
        <w:rPr>
          <w:rStyle w:val="Nagwek1Znak"/>
          <w:b w:val="0"/>
          <w:bCs w:val="0"/>
          <w:smallCaps w:val="0"/>
          <w:sz w:val="24"/>
        </w:rPr>
        <w:t>18.3.</w:t>
      </w:r>
      <w:r w:rsidRPr="004952F8">
        <w:rPr>
          <w:rStyle w:val="Nagwek1Znak"/>
          <w:b w:val="0"/>
          <w:bCs w:val="0"/>
          <w:smallCaps w:val="0"/>
          <w:sz w:val="24"/>
        </w:rPr>
        <w:tab/>
      </w:r>
      <w:r w:rsidR="00344111" w:rsidRPr="004952F8">
        <w:rPr>
          <w:rStyle w:val="Nagwek1Znak"/>
          <w:b w:val="0"/>
          <w:bCs w:val="0"/>
          <w:smallCaps w:val="0"/>
          <w:sz w:val="24"/>
        </w:rPr>
        <w:t>Po podpisaniu umowy, przed rozpoczęciem robót, wykonawca przedłoży Zamawiającemu kop</w:t>
      </w:r>
      <w:r w:rsidR="000F20E6" w:rsidRPr="004952F8">
        <w:rPr>
          <w:rStyle w:val="Nagwek1Znak"/>
          <w:b w:val="0"/>
          <w:bCs w:val="0"/>
          <w:smallCaps w:val="0"/>
          <w:sz w:val="24"/>
        </w:rPr>
        <w:t>i</w:t>
      </w:r>
      <w:r w:rsidR="00344111" w:rsidRPr="004952F8">
        <w:rPr>
          <w:rStyle w:val="Nagwek1Znak"/>
          <w:b w:val="0"/>
          <w:bCs w:val="0"/>
          <w:smallCaps w:val="0"/>
          <w:sz w:val="24"/>
        </w:rPr>
        <w:t>e polis ubezpieczeniowych na budowę (roboty budowlane będące przedmiotem ni</w:t>
      </w:r>
      <w:r w:rsidR="000F20E6" w:rsidRPr="004952F8">
        <w:rPr>
          <w:rStyle w:val="Nagwek1Znak"/>
          <w:b w:val="0"/>
          <w:bCs w:val="0"/>
          <w:smallCaps w:val="0"/>
          <w:sz w:val="24"/>
        </w:rPr>
        <w:t>niejszego zamówienia) obejmujące okres trwania budowy oraz aktualną polisę ubezpieczenia odpowiedzialności cywilnej wykonawcy obejmującej cały okres trwania umowy.</w:t>
      </w:r>
    </w:p>
    <w:p w:rsidR="005A57C9" w:rsidRDefault="005A57C9" w:rsidP="009960B1">
      <w:pPr>
        <w:pStyle w:val="Bezodstpw"/>
        <w:spacing w:line="276" w:lineRule="auto"/>
        <w:ind w:left="1416" w:hanging="708"/>
        <w:jc w:val="both"/>
        <w:rPr>
          <w:rStyle w:val="Nagwek1Znak"/>
          <w:b w:val="0"/>
          <w:bCs w:val="0"/>
          <w:smallCaps w:val="0"/>
          <w:sz w:val="22"/>
          <w:szCs w:val="22"/>
        </w:rPr>
      </w:pPr>
    </w:p>
    <w:p w:rsidR="004952F8" w:rsidRDefault="004952F8" w:rsidP="009960B1">
      <w:pPr>
        <w:pStyle w:val="Bezodstpw"/>
        <w:spacing w:line="276" w:lineRule="auto"/>
        <w:ind w:left="1416" w:hanging="708"/>
        <w:jc w:val="both"/>
        <w:rPr>
          <w:rStyle w:val="Nagwek1Znak"/>
          <w:b w:val="0"/>
          <w:bCs w:val="0"/>
          <w:smallCaps w:val="0"/>
          <w:sz w:val="22"/>
          <w:szCs w:val="22"/>
        </w:rPr>
      </w:pPr>
    </w:p>
    <w:p w:rsidR="000F20E6" w:rsidRPr="0096385D" w:rsidRDefault="000F20E6" w:rsidP="000F20E6">
      <w:pPr>
        <w:pStyle w:val="Nagwek1"/>
        <w:suppressAutoHyphens/>
        <w:spacing w:line="276" w:lineRule="auto"/>
        <w:ind w:left="567" w:hanging="567"/>
        <w:rPr>
          <w:sz w:val="24"/>
          <w:u w:val="single"/>
          <w:shd w:val="clear" w:color="auto" w:fill="FFFFFF"/>
        </w:rPr>
      </w:pPr>
      <w:r w:rsidRPr="0096385D">
        <w:rPr>
          <w:sz w:val="36"/>
          <w:szCs w:val="36"/>
          <w:u w:val="single"/>
        </w:rPr>
        <w:t>1</w:t>
      </w:r>
      <w:r>
        <w:rPr>
          <w:sz w:val="36"/>
          <w:szCs w:val="36"/>
          <w:u w:val="single"/>
        </w:rPr>
        <w:t>9</w:t>
      </w:r>
      <w:r w:rsidRPr="0096385D">
        <w:rPr>
          <w:sz w:val="22"/>
          <w:szCs w:val="22"/>
          <w:u w:val="single"/>
        </w:rPr>
        <w:t xml:space="preserve">. </w:t>
      </w:r>
      <w:r w:rsidRPr="00754A2A">
        <w:rPr>
          <w:sz w:val="28"/>
          <w:szCs w:val="28"/>
          <w:u w:val="single"/>
          <w:shd w:val="clear" w:color="auto" w:fill="FFFFFF"/>
        </w:rPr>
        <w:t>istotne dla stron postanowienia, które zostaną wprowadzone do treści zawieranej umowy w sprawie zamówienia pu</w:t>
      </w:r>
      <w:r w:rsidR="00FA3ED5" w:rsidRPr="00754A2A">
        <w:rPr>
          <w:sz w:val="28"/>
          <w:szCs w:val="28"/>
          <w:u w:val="single"/>
          <w:shd w:val="clear" w:color="auto" w:fill="FFFFFF"/>
        </w:rPr>
        <w:t>b</w:t>
      </w:r>
      <w:r w:rsidRPr="00754A2A">
        <w:rPr>
          <w:sz w:val="28"/>
          <w:szCs w:val="28"/>
          <w:u w:val="single"/>
          <w:shd w:val="clear" w:color="auto" w:fill="FFFFFF"/>
        </w:rPr>
        <w:t>licznego, ogólne warunki umowy albo wzór umowy.</w:t>
      </w:r>
    </w:p>
    <w:p w:rsidR="000F20E6" w:rsidRPr="003F4C39" w:rsidRDefault="000F20E6" w:rsidP="000F20E6">
      <w:pPr>
        <w:pStyle w:val="Lista"/>
        <w:spacing w:line="276" w:lineRule="auto"/>
        <w:ind w:left="567"/>
        <w:jc w:val="left"/>
        <w:textAlignment w:val="top"/>
        <w:rPr>
          <w:noProof/>
        </w:rPr>
      </w:pPr>
      <w:r w:rsidRPr="003F4C39">
        <w:rPr>
          <w:noProof/>
        </w:rPr>
        <w:t xml:space="preserve">Umowa zostanie zawarta zgodnie z postanowieniami art. 94 ust. 1 ustawy Pzp wg wzoru stanowiącego załącznik Nr </w:t>
      </w:r>
      <w:r w:rsidR="00211D31" w:rsidRPr="003F4C39">
        <w:rPr>
          <w:noProof/>
        </w:rPr>
        <w:t>1</w:t>
      </w:r>
      <w:r w:rsidRPr="003F4C39">
        <w:rPr>
          <w:noProof/>
        </w:rPr>
        <w:t xml:space="preserve"> do SIWZ.</w:t>
      </w:r>
    </w:p>
    <w:p w:rsidR="00FA3ED5" w:rsidRDefault="00FA3ED5" w:rsidP="00FA3ED5">
      <w:pPr>
        <w:pStyle w:val="Akapitzlist1"/>
        <w:spacing w:after="0"/>
        <w:ind w:left="1256" w:hanging="547"/>
        <w:jc w:val="both"/>
        <w:rPr>
          <w:rFonts w:ascii="Arial Narrow" w:hAnsi="Arial Narrow"/>
          <w:sz w:val="24"/>
          <w:szCs w:val="24"/>
        </w:rPr>
      </w:pPr>
    </w:p>
    <w:p w:rsidR="00FA3ED5" w:rsidRPr="00273D84" w:rsidRDefault="00FA3ED5" w:rsidP="00FA3ED5">
      <w:pPr>
        <w:pStyle w:val="Nagwek1"/>
        <w:spacing w:line="276" w:lineRule="auto"/>
        <w:ind w:left="567" w:hanging="567"/>
        <w:rPr>
          <w:sz w:val="24"/>
          <w:u w:val="single"/>
        </w:rPr>
      </w:pPr>
      <w:r>
        <w:rPr>
          <w:sz w:val="36"/>
          <w:szCs w:val="36"/>
          <w:u w:val="single"/>
        </w:rPr>
        <w:t>20</w:t>
      </w:r>
      <w:r>
        <w:rPr>
          <w:sz w:val="24"/>
          <w:u w:val="single"/>
        </w:rPr>
        <w:t xml:space="preserve">. </w:t>
      </w:r>
      <w:r w:rsidR="00754A2A">
        <w:rPr>
          <w:sz w:val="24"/>
          <w:u w:val="single"/>
        </w:rPr>
        <w:t xml:space="preserve"> </w:t>
      </w:r>
      <w:r w:rsidRPr="00754A2A">
        <w:rPr>
          <w:sz w:val="28"/>
          <w:szCs w:val="28"/>
          <w:u w:val="single"/>
        </w:rPr>
        <w:t>Pouczenie o środkach ochrony prawnej przysługujących Wykonawcy w toku postępowania o udzielenie zamówienia</w:t>
      </w:r>
    </w:p>
    <w:p w:rsidR="006B526D" w:rsidRPr="003F4C39" w:rsidRDefault="00FA3ED5" w:rsidP="00460FFF">
      <w:pPr>
        <w:pStyle w:val="Lista"/>
        <w:spacing w:line="276" w:lineRule="auto"/>
        <w:ind w:left="709" w:hanging="707"/>
        <w:rPr>
          <w:rFonts w:cs="Times New Roman"/>
        </w:rPr>
      </w:pPr>
      <w:r w:rsidRPr="003F4C39">
        <w:rPr>
          <w:rFonts w:cs="Times New Roman"/>
        </w:rPr>
        <w:t xml:space="preserve">20.1 </w:t>
      </w:r>
      <w:r w:rsidRPr="003F4C39">
        <w:rPr>
          <w:rFonts w:cs="Times New Roman"/>
        </w:rPr>
        <w:tab/>
      </w:r>
      <w:r w:rsidR="006B526D" w:rsidRPr="003F4C39">
        <w:rPr>
          <w:rFonts w:cs="Times New Roman"/>
        </w:rPr>
        <w:t>Podmiotom, których interes prawny doznał uszczerbku w wyniku naruszenia przez Zamawiającego określonych w ustawie zasad udzielania zamówień publicznych przysługują środki ochrony prawnej uregulowane w dziale VI ustawy Pzp.</w:t>
      </w:r>
    </w:p>
    <w:p w:rsidR="00B55AE0" w:rsidRPr="003F4C39" w:rsidRDefault="006B526D" w:rsidP="00460FFF">
      <w:pPr>
        <w:pStyle w:val="Lista"/>
        <w:spacing w:line="276" w:lineRule="auto"/>
        <w:ind w:left="709" w:hanging="707"/>
        <w:rPr>
          <w:rFonts w:cs="Times New Roman"/>
        </w:rPr>
      </w:pPr>
      <w:r w:rsidRPr="003F4C39">
        <w:rPr>
          <w:rFonts w:cs="Times New Roman"/>
        </w:rPr>
        <w:t xml:space="preserve">20.2. </w:t>
      </w:r>
      <w:r w:rsidRPr="003F4C39">
        <w:rPr>
          <w:rFonts w:cs="Times New Roman"/>
        </w:rPr>
        <w:tab/>
      </w:r>
      <w:r w:rsidR="00FA3ED5" w:rsidRPr="003F4C39">
        <w:rPr>
          <w:rFonts w:cs="Times New Roman"/>
        </w:rPr>
        <w:t xml:space="preserve">Środki ochrony prawnej przysługują wykonawcy, uczestnikowi , a także innemu podmiotowi, jeżeli </w:t>
      </w:r>
      <w:r w:rsidR="00B55AE0" w:rsidRPr="003F4C39">
        <w:rPr>
          <w:rFonts w:cs="Times New Roman"/>
        </w:rPr>
        <w:t xml:space="preserve">ma lub </w:t>
      </w:r>
      <w:r w:rsidR="00FA3ED5" w:rsidRPr="003F4C39">
        <w:rPr>
          <w:rFonts w:cs="Times New Roman"/>
        </w:rPr>
        <w:t>miał interes</w:t>
      </w:r>
      <w:r w:rsidR="00B55AE0" w:rsidRPr="003F4C39">
        <w:rPr>
          <w:rFonts w:cs="Times New Roman"/>
        </w:rPr>
        <w:t xml:space="preserve"> w uzyskaniu danego zamówienia oraz poniósł lub może ponieść szkodę w wyniku naruszenia przez Zamawiającego przepisów ustawy Pzp.</w:t>
      </w:r>
    </w:p>
    <w:p w:rsidR="00B55AE0" w:rsidRPr="003F4C39" w:rsidRDefault="00B55AE0" w:rsidP="00460FFF">
      <w:pPr>
        <w:pStyle w:val="Lista"/>
        <w:spacing w:line="276" w:lineRule="auto"/>
        <w:ind w:left="709" w:hanging="707"/>
        <w:rPr>
          <w:rFonts w:cs="Times New Roman"/>
        </w:rPr>
      </w:pPr>
      <w:r w:rsidRPr="003F4C39">
        <w:rPr>
          <w:rFonts w:cs="Times New Roman"/>
        </w:rPr>
        <w:t>20.</w:t>
      </w:r>
      <w:r w:rsidR="006B526D" w:rsidRPr="003F4C39">
        <w:rPr>
          <w:rFonts w:cs="Times New Roman"/>
        </w:rPr>
        <w:t>3</w:t>
      </w:r>
      <w:r w:rsidRPr="003F4C39">
        <w:rPr>
          <w:rFonts w:cs="Times New Roman"/>
        </w:rPr>
        <w:t>.</w:t>
      </w:r>
      <w:r w:rsidRPr="003F4C39">
        <w:rPr>
          <w:rFonts w:cs="Times New Roman"/>
        </w:rPr>
        <w:tab/>
        <w:t xml:space="preserve">Środki ochrony prawnej wobec ogłoszenia  o zamówienia oraz SIWZ przysługują również organizacjom wpisanym na listę, o której mowa w art. 154, pkt. 5 ustawy Pzp. </w:t>
      </w:r>
    </w:p>
    <w:p w:rsidR="00B55AE0" w:rsidRPr="003F4C39" w:rsidRDefault="00B55AE0" w:rsidP="00460FFF">
      <w:pPr>
        <w:pStyle w:val="Lista"/>
        <w:spacing w:line="276" w:lineRule="auto"/>
        <w:ind w:left="709" w:hanging="707"/>
        <w:rPr>
          <w:rFonts w:cs="Times New Roman"/>
        </w:rPr>
      </w:pPr>
      <w:r w:rsidRPr="003F4C39">
        <w:rPr>
          <w:rFonts w:cs="Times New Roman"/>
        </w:rPr>
        <w:t>20.</w:t>
      </w:r>
      <w:r w:rsidR="006B526D" w:rsidRPr="003F4C39">
        <w:rPr>
          <w:rFonts w:cs="Times New Roman"/>
        </w:rPr>
        <w:t>4</w:t>
      </w:r>
      <w:r w:rsidRPr="003F4C39">
        <w:rPr>
          <w:rFonts w:cs="Times New Roman"/>
        </w:rPr>
        <w:t xml:space="preserve">. </w:t>
      </w:r>
      <w:r w:rsidRPr="003F4C39">
        <w:rPr>
          <w:rFonts w:cs="Times New Roman"/>
        </w:rPr>
        <w:tab/>
        <w:t>Odwołanie przysługuje wyłącznie od niezgodnej z przepisami ustawy czynności Zamawiającego podjętej w postępowaniu o udzielenie zamówienia lub zaniechania czynności, do której Zamawiający jest zobowiązany na podstawie ustawy Pzp.</w:t>
      </w:r>
    </w:p>
    <w:p w:rsidR="00394C96" w:rsidRPr="003F4C39" w:rsidRDefault="00B55AE0" w:rsidP="00460FFF">
      <w:pPr>
        <w:pStyle w:val="Lista"/>
        <w:spacing w:line="276" w:lineRule="auto"/>
        <w:ind w:left="709" w:hanging="707"/>
        <w:rPr>
          <w:rFonts w:cs="Times New Roman"/>
        </w:rPr>
      </w:pPr>
      <w:r w:rsidRPr="003F4C39">
        <w:rPr>
          <w:rFonts w:cs="Times New Roman"/>
        </w:rPr>
        <w:t>20.</w:t>
      </w:r>
      <w:r w:rsidR="006B526D" w:rsidRPr="003F4C39">
        <w:rPr>
          <w:rFonts w:cs="Times New Roman"/>
        </w:rPr>
        <w:t>5</w:t>
      </w:r>
      <w:r w:rsidRPr="003F4C39">
        <w:rPr>
          <w:rFonts w:cs="Times New Roman"/>
        </w:rPr>
        <w:t>.</w:t>
      </w:r>
      <w:r w:rsidRPr="003F4C39">
        <w:rPr>
          <w:rFonts w:cs="Times New Roman"/>
        </w:rPr>
        <w:tab/>
      </w:r>
      <w:r w:rsidR="005A57C9" w:rsidRPr="003F4C39">
        <w:rPr>
          <w:rFonts w:cs="Times New Roman"/>
        </w:rPr>
        <w:t xml:space="preserve">  </w:t>
      </w:r>
      <w:r w:rsidR="000D45C1" w:rsidRPr="003F4C39">
        <w:rPr>
          <w:rFonts w:cs="Times New Roman"/>
        </w:rPr>
        <w:t>Odwołanie przysługuje wobec czynności określonych w art. 180 ust.2 ustawy Pzp.</w:t>
      </w:r>
    </w:p>
    <w:p w:rsidR="00D25C76" w:rsidRPr="003F4C39" w:rsidRDefault="000D45C1" w:rsidP="00460FFF">
      <w:pPr>
        <w:pStyle w:val="Lista"/>
        <w:spacing w:line="276" w:lineRule="auto"/>
        <w:ind w:left="709" w:hanging="707"/>
        <w:rPr>
          <w:rFonts w:cs="Times New Roman"/>
        </w:rPr>
      </w:pPr>
      <w:r w:rsidRPr="003F4C39">
        <w:rPr>
          <w:rFonts w:cs="Times New Roman"/>
        </w:rPr>
        <w:t>20.</w:t>
      </w:r>
      <w:r w:rsidR="006B526D" w:rsidRPr="003F4C39">
        <w:rPr>
          <w:rFonts w:cs="Times New Roman"/>
        </w:rPr>
        <w:t>6</w:t>
      </w:r>
      <w:r w:rsidRPr="003F4C39">
        <w:rPr>
          <w:rFonts w:cs="Times New Roman"/>
        </w:rPr>
        <w:t>.</w:t>
      </w:r>
      <w:r w:rsidRPr="003F4C39">
        <w:rPr>
          <w:rFonts w:cs="Times New Roman"/>
        </w:rPr>
        <w:tab/>
      </w:r>
      <w:r w:rsidR="00D25C76" w:rsidRPr="003F4C39">
        <w:rPr>
          <w:rFonts w:cs="Times New Roman"/>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D25C76" w:rsidRPr="003F4C39" w:rsidRDefault="00D25C76" w:rsidP="00460FFF">
      <w:pPr>
        <w:pStyle w:val="Lista"/>
        <w:spacing w:line="276" w:lineRule="auto"/>
        <w:ind w:left="709" w:hanging="707"/>
        <w:rPr>
          <w:rFonts w:cs="Times New Roman"/>
        </w:rPr>
      </w:pPr>
      <w:r w:rsidRPr="003F4C39">
        <w:rPr>
          <w:rFonts w:cs="Times New Roman"/>
        </w:rPr>
        <w:t>20.</w:t>
      </w:r>
      <w:r w:rsidR="006B526D" w:rsidRPr="003F4C39">
        <w:rPr>
          <w:rFonts w:cs="Times New Roman"/>
        </w:rPr>
        <w:t>7</w:t>
      </w:r>
      <w:r w:rsidRPr="003F4C39">
        <w:rPr>
          <w:rFonts w:cs="Times New Roman"/>
        </w:rPr>
        <w:t>.</w:t>
      </w:r>
      <w:r w:rsidRPr="003F4C39">
        <w:rPr>
          <w:rFonts w:cs="Times New Roman"/>
        </w:rPr>
        <w:tab/>
        <w:t>Odwołanie wnosi</w:t>
      </w:r>
      <w:r w:rsidR="000D45C1" w:rsidRPr="003F4C39">
        <w:rPr>
          <w:rFonts w:cs="Times New Roman"/>
        </w:rPr>
        <w:t xml:space="preserve"> się do Prezesa Krajowej Izby Odwoławczej w formie pisemnej albo w formie elektronicznej opatrzone odpowiednio własnoręcznym podpisem kwalifikowanym albo podpisem elektronicznym.</w:t>
      </w:r>
    </w:p>
    <w:p w:rsidR="00FA3ED5" w:rsidRPr="003F4C39" w:rsidRDefault="00FA3ED5" w:rsidP="00FA3ED5">
      <w:pPr>
        <w:pStyle w:val="Lista"/>
        <w:spacing w:line="276" w:lineRule="auto"/>
        <w:rPr>
          <w:rFonts w:ascii="Arial Narrow" w:hAnsi="Arial Narrow"/>
        </w:rPr>
      </w:pPr>
    </w:p>
    <w:p w:rsidR="00211D31" w:rsidRDefault="00211D31" w:rsidP="00FA3ED5">
      <w:pPr>
        <w:pStyle w:val="Lista"/>
        <w:spacing w:line="276" w:lineRule="auto"/>
        <w:rPr>
          <w:rFonts w:ascii="Arial Narrow" w:hAnsi="Arial Narrow"/>
        </w:rPr>
      </w:pPr>
    </w:p>
    <w:p w:rsidR="00FA3ED5" w:rsidRPr="00754A2A" w:rsidRDefault="006B526D" w:rsidP="00FA3ED5">
      <w:pPr>
        <w:pStyle w:val="Nagwek1"/>
        <w:spacing w:line="276" w:lineRule="auto"/>
        <w:ind w:left="708" w:hanging="708"/>
        <w:rPr>
          <w:sz w:val="28"/>
          <w:szCs w:val="28"/>
          <w:u w:val="single"/>
        </w:rPr>
      </w:pPr>
      <w:r>
        <w:rPr>
          <w:sz w:val="36"/>
          <w:szCs w:val="36"/>
          <w:u w:val="single"/>
        </w:rPr>
        <w:t>21</w:t>
      </w:r>
      <w:r w:rsidR="00FA3ED5" w:rsidRPr="00720527">
        <w:rPr>
          <w:sz w:val="36"/>
          <w:szCs w:val="36"/>
          <w:u w:val="single"/>
        </w:rPr>
        <w:t>.</w:t>
      </w:r>
      <w:r w:rsidR="00FA3ED5">
        <w:rPr>
          <w:sz w:val="24"/>
          <w:u w:val="single"/>
        </w:rPr>
        <w:t xml:space="preserve"> </w:t>
      </w:r>
      <w:r w:rsidR="00FA3ED5">
        <w:rPr>
          <w:sz w:val="24"/>
          <w:u w:val="single"/>
        </w:rPr>
        <w:tab/>
      </w:r>
      <w:r w:rsidR="00FA3ED5" w:rsidRPr="00754A2A">
        <w:rPr>
          <w:sz w:val="28"/>
          <w:szCs w:val="28"/>
          <w:u w:val="single"/>
        </w:rPr>
        <w:t>Informacja o obowiązku osobistego wykonania przez wykonawcę kluczowych części zamówienia, jeżeli Zamawiający dokonuje takiego zastrzeżenia zgodnie z art. 36a ust. 2</w:t>
      </w:r>
    </w:p>
    <w:p w:rsidR="00FA3ED5" w:rsidRPr="003F4C39" w:rsidRDefault="00FA3ED5" w:rsidP="00FA3ED5">
      <w:pPr>
        <w:pStyle w:val="Akapitzlist1"/>
        <w:spacing w:after="0"/>
        <w:jc w:val="both"/>
        <w:rPr>
          <w:rFonts w:ascii="Times New Roman" w:hAnsi="Times New Roman"/>
          <w:sz w:val="24"/>
          <w:szCs w:val="24"/>
        </w:rPr>
      </w:pPr>
      <w:r w:rsidRPr="003F4C39">
        <w:rPr>
          <w:rFonts w:ascii="Times New Roman" w:hAnsi="Times New Roman"/>
          <w:sz w:val="24"/>
          <w:szCs w:val="24"/>
        </w:rPr>
        <w:t>Zamawiający nie dokonuje zastrzeżenia osobistego wykonania kluczowych części zamówienia przez Wykonawcę.</w:t>
      </w:r>
    </w:p>
    <w:p w:rsidR="00FA3ED5" w:rsidRDefault="00FA3ED5" w:rsidP="00FA3ED5">
      <w:pPr>
        <w:pStyle w:val="Akapitzlist1"/>
        <w:spacing w:after="0"/>
        <w:jc w:val="both"/>
        <w:rPr>
          <w:rFonts w:ascii="Times New Roman" w:hAnsi="Times New Roman"/>
        </w:rPr>
      </w:pPr>
    </w:p>
    <w:p w:rsidR="005A57C9" w:rsidRDefault="005A57C9" w:rsidP="00FA3ED5">
      <w:pPr>
        <w:pStyle w:val="Akapitzlist1"/>
        <w:spacing w:after="0"/>
        <w:jc w:val="both"/>
        <w:rPr>
          <w:rFonts w:ascii="Times New Roman" w:hAnsi="Times New Roman"/>
        </w:rPr>
      </w:pPr>
    </w:p>
    <w:p w:rsidR="00FA3ED5" w:rsidRPr="00720527" w:rsidRDefault="006B526D" w:rsidP="00FA3ED5">
      <w:pPr>
        <w:pStyle w:val="Nagwek1"/>
        <w:ind w:left="708" w:hanging="708"/>
        <w:rPr>
          <w:sz w:val="24"/>
          <w:u w:val="single"/>
        </w:rPr>
      </w:pPr>
      <w:r>
        <w:rPr>
          <w:sz w:val="36"/>
          <w:szCs w:val="36"/>
          <w:u w:val="single"/>
        </w:rPr>
        <w:t>22</w:t>
      </w:r>
      <w:r w:rsidR="00FA3ED5" w:rsidRPr="00720527">
        <w:rPr>
          <w:sz w:val="36"/>
          <w:szCs w:val="36"/>
          <w:u w:val="single"/>
        </w:rPr>
        <w:t>.</w:t>
      </w:r>
      <w:r w:rsidR="00FA3ED5">
        <w:rPr>
          <w:sz w:val="36"/>
          <w:szCs w:val="36"/>
          <w:u w:val="single"/>
        </w:rPr>
        <w:tab/>
      </w:r>
      <w:r w:rsidR="00FA3ED5" w:rsidRPr="00754A2A">
        <w:rPr>
          <w:sz w:val="28"/>
          <w:szCs w:val="28"/>
          <w:u w:val="single"/>
        </w:rPr>
        <w:t>Wymagania umowy dotyczące umowy o podwykonawstwo, której przedmiotem są roboty budowlane, których niespełnienie spowoduje zgłoszenie przez Zamawiającego odpowiednio zastrzeżeń lub sprzeciwu, jeżeli Zamawiający określa takie wymagania</w:t>
      </w:r>
    </w:p>
    <w:p w:rsidR="00FA3ED5" w:rsidRPr="003F4C39" w:rsidRDefault="005A57C9" w:rsidP="00FA3ED5">
      <w:pPr>
        <w:pStyle w:val="Akapitzlist1"/>
        <w:spacing w:after="0"/>
        <w:jc w:val="both"/>
        <w:rPr>
          <w:rFonts w:ascii="Times New Roman" w:hAnsi="Times New Roman"/>
          <w:sz w:val="24"/>
          <w:szCs w:val="24"/>
        </w:rPr>
      </w:pPr>
      <w:r w:rsidRPr="003F4C39">
        <w:rPr>
          <w:rFonts w:ascii="Times New Roman" w:hAnsi="Times New Roman"/>
          <w:sz w:val="24"/>
          <w:szCs w:val="24"/>
        </w:rPr>
        <w:t>Zamawiający nie określił wymogów w tym zakresie.</w:t>
      </w:r>
    </w:p>
    <w:p w:rsidR="00FA3ED5" w:rsidRDefault="00FA3ED5" w:rsidP="00FA3ED5">
      <w:pPr>
        <w:spacing w:line="276" w:lineRule="auto"/>
        <w:rPr>
          <w:sz w:val="22"/>
          <w:szCs w:val="22"/>
        </w:rPr>
      </w:pPr>
      <w:r w:rsidRPr="0096385D">
        <w:rPr>
          <w:sz w:val="22"/>
          <w:szCs w:val="22"/>
        </w:rPr>
        <w:tab/>
      </w:r>
    </w:p>
    <w:p w:rsidR="0045787A" w:rsidRDefault="0045787A" w:rsidP="00FA3ED5">
      <w:pPr>
        <w:spacing w:line="276" w:lineRule="auto"/>
        <w:rPr>
          <w:sz w:val="22"/>
          <w:szCs w:val="22"/>
        </w:rPr>
      </w:pPr>
    </w:p>
    <w:p w:rsidR="00507057" w:rsidRPr="00507057" w:rsidRDefault="00507057" w:rsidP="00507057">
      <w:pPr>
        <w:pStyle w:val="Nagwek1"/>
        <w:spacing w:line="276" w:lineRule="auto"/>
        <w:rPr>
          <w:sz w:val="28"/>
          <w:szCs w:val="28"/>
          <w:u w:val="single"/>
        </w:rPr>
      </w:pPr>
      <w:r w:rsidRPr="00507057">
        <w:rPr>
          <w:sz w:val="36"/>
          <w:szCs w:val="36"/>
          <w:u w:val="single"/>
        </w:rPr>
        <w:t>23.</w:t>
      </w:r>
      <w:r w:rsidRPr="00507057">
        <w:rPr>
          <w:sz w:val="28"/>
          <w:szCs w:val="28"/>
          <w:u w:val="single"/>
        </w:rPr>
        <w:t xml:space="preserve"> </w:t>
      </w:r>
      <w:r>
        <w:rPr>
          <w:sz w:val="28"/>
          <w:szCs w:val="28"/>
          <w:u w:val="single"/>
        </w:rPr>
        <w:tab/>
      </w:r>
      <w:r w:rsidRPr="00507057">
        <w:rPr>
          <w:sz w:val="28"/>
          <w:szCs w:val="28"/>
          <w:u w:val="single"/>
          <w:shd w:val="clear" w:color="auto" w:fill="FFFFFF"/>
        </w:rPr>
        <w:t>zamówienia   częściowe</w:t>
      </w:r>
    </w:p>
    <w:p w:rsidR="00507057" w:rsidRPr="003F4C39" w:rsidRDefault="00507057" w:rsidP="00507057">
      <w:pPr>
        <w:spacing w:line="276" w:lineRule="auto"/>
        <w:rPr>
          <w:shd w:val="clear" w:color="auto" w:fill="FFFFFF"/>
        </w:rPr>
      </w:pPr>
      <w:r w:rsidRPr="003F4C39">
        <w:tab/>
      </w:r>
      <w:r w:rsidRPr="003F4C39">
        <w:rPr>
          <w:shd w:val="clear" w:color="auto" w:fill="FFFFFF"/>
        </w:rPr>
        <w:t>Zamawiający</w:t>
      </w:r>
      <w:r w:rsidR="003F4C39">
        <w:rPr>
          <w:shd w:val="clear" w:color="auto" w:fill="FFFFFF"/>
        </w:rPr>
        <w:t xml:space="preserve"> nie</w:t>
      </w:r>
      <w:r w:rsidRPr="003F4C39">
        <w:rPr>
          <w:shd w:val="clear" w:color="auto" w:fill="FFFFFF"/>
        </w:rPr>
        <w:t xml:space="preserve"> przewiduje możliwości składania ofert  częściowych. </w:t>
      </w:r>
    </w:p>
    <w:p w:rsidR="00507057" w:rsidRDefault="00507057" w:rsidP="00507057">
      <w:pPr>
        <w:spacing w:line="276" w:lineRule="auto"/>
      </w:pPr>
    </w:p>
    <w:p w:rsidR="00370064" w:rsidRPr="0096385D" w:rsidRDefault="00370064" w:rsidP="00507057">
      <w:pPr>
        <w:spacing w:line="276" w:lineRule="auto"/>
      </w:pPr>
    </w:p>
    <w:p w:rsidR="00FA3ED5" w:rsidRPr="00720527" w:rsidRDefault="00FA3ED5" w:rsidP="00FA3ED5">
      <w:pPr>
        <w:pStyle w:val="Nagwek1"/>
        <w:rPr>
          <w:sz w:val="24"/>
          <w:u w:val="single"/>
        </w:rPr>
      </w:pPr>
      <w:r w:rsidRPr="00720527">
        <w:rPr>
          <w:sz w:val="36"/>
          <w:szCs w:val="36"/>
          <w:u w:val="single"/>
        </w:rPr>
        <w:t>2</w:t>
      </w:r>
      <w:r w:rsidR="0045787A">
        <w:rPr>
          <w:sz w:val="36"/>
          <w:szCs w:val="36"/>
          <w:u w:val="single"/>
        </w:rPr>
        <w:t>4</w:t>
      </w:r>
      <w:r w:rsidRPr="00720527">
        <w:rPr>
          <w:sz w:val="36"/>
          <w:szCs w:val="36"/>
          <w:u w:val="single"/>
        </w:rPr>
        <w:t>.</w:t>
      </w:r>
      <w:r>
        <w:rPr>
          <w:sz w:val="24"/>
          <w:u w:val="single"/>
        </w:rPr>
        <w:tab/>
      </w:r>
      <w:r w:rsidRPr="00754A2A">
        <w:rPr>
          <w:sz w:val="28"/>
          <w:szCs w:val="28"/>
          <w:u w:val="single"/>
        </w:rPr>
        <w:t>Postanowienia końcowe</w:t>
      </w:r>
      <w:r w:rsidR="00754A2A">
        <w:rPr>
          <w:sz w:val="28"/>
          <w:szCs w:val="28"/>
          <w:u w:val="single"/>
        </w:rPr>
        <w:t>.</w:t>
      </w:r>
    </w:p>
    <w:p w:rsidR="00754A2A" w:rsidRPr="003F4C39" w:rsidRDefault="00FA3ED5" w:rsidP="00460FFF">
      <w:pPr>
        <w:pStyle w:val="Akapitzlist1"/>
        <w:spacing w:after="0"/>
        <w:ind w:left="709" w:hanging="709"/>
        <w:jc w:val="both"/>
        <w:rPr>
          <w:rFonts w:ascii="Times New Roman" w:hAnsi="Times New Roman"/>
          <w:sz w:val="24"/>
          <w:szCs w:val="24"/>
        </w:rPr>
      </w:pPr>
      <w:r w:rsidRPr="003F4C39">
        <w:rPr>
          <w:rFonts w:ascii="Times New Roman" w:hAnsi="Times New Roman"/>
          <w:sz w:val="24"/>
          <w:szCs w:val="24"/>
        </w:rPr>
        <w:t>2</w:t>
      </w:r>
      <w:r w:rsidR="0045787A" w:rsidRPr="003F4C39">
        <w:rPr>
          <w:rFonts w:ascii="Times New Roman" w:hAnsi="Times New Roman"/>
          <w:sz w:val="24"/>
          <w:szCs w:val="24"/>
        </w:rPr>
        <w:t>4</w:t>
      </w:r>
      <w:r w:rsidRPr="003F4C39">
        <w:rPr>
          <w:rFonts w:ascii="Times New Roman" w:hAnsi="Times New Roman"/>
          <w:sz w:val="24"/>
          <w:szCs w:val="24"/>
        </w:rPr>
        <w:t>.1.</w:t>
      </w:r>
      <w:r w:rsidRPr="003F4C39">
        <w:rPr>
          <w:rFonts w:ascii="Times New Roman" w:hAnsi="Times New Roman"/>
          <w:sz w:val="24"/>
          <w:szCs w:val="24"/>
        </w:rPr>
        <w:tab/>
        <w:t>Zamawiający nie przewiduje zawarcia umowy ramowej.</w:t>
      </w:r>
    </w:p>
    <w:p w:rsidR="00250C70" w:rsidRPr="003F4C39" w:rsidRDefault="00754A2A" w:rsidP="00460FFF">
      <w:pPr>
        <w:pStyle w:val="Akapitzlist1"/>
        <w:spacing w:after="0"/>
        <w:ind w:left="709" w:hanging="709"/>
        <w:jc w:val="both"/>
        <w:rPr>
          <w:rFonts w:ascii="Times New Roman" w:hAnsi="Times New Roman"/>
          <w:sz w:val="24"/>
          <w:szCs w:val="24"/>
        </w:rPr>
      </w:pPr>
      <w:r w:rsidRPr="003F4C39">
        <w:rPr>
          <w:rFonts w:ascii="Times New Roman" w:hAnsi="Times New Roman"/>
          <w:sz w:val="24"/>
          <w:szCs w:val="24"/>
        </w:rPr>
        <w:t>2</w:t>
      </w:r>
      <w:r w:rsidR="0045787A" w:rsidRPr="003F4C39">
        <w:rPr>
          <w:rFonts w:ascii="Times New Roman" w:hAnsi="Times New Roman"/>
          <w:sz w:val="24"/>
          <w:szCs w:val="24"/>
        </w:rPr>
        <w:t>4</w:t>
      </w:r>
      <w:r w:rsidRPr="003F4C39">
        <w:rPr>
          <w:rFonts w:ascii="Times New Roman" w:hAnsi="Times New Roman"/>
          <w:sz w:val="24"/>
          <w:szCs w:val="24"/>
        </w:rPr>
        <w:t>.2.</w:t>
      </w:r>
      <w:r w:rsidRPr="003F4C39">
        <w:rPr>
          <w:rFonts w:ascii="Times New Roman" w:hAnsi="Times New Roman"/>
          <w:sz w:val="24"/>
          <w:szCs w:val="24"/>
        </w:rPr>
        <w:tab/>
      </w:r>
      <w:r w:rsidRPr="003F4C39">
        <w:rPr>
          <w:rFonts w:ascii="Times New Roman" w:hAnsi="Times New Roman"/>
          <w:sz w:val="24"/>
          <w:szCs w:val="24"/>
          <w:shd w:val="clear" w:color="auto" w:fill="FFFFFF"/>
        </w:rPr>
        <w:t>Zamawiający nie dopuszcza składania ofert  wariantowych</w:t>
      </w:r>
      <w:r w:rsidRPr="003F4C39">
        <w:rPr>
          <w:sz w:val="24"/>
          <w:szCs w:val="24"/>
          <w:shd w:val="clear" w:color="auto" w:fill="FFFFFF"/>
        </w:rPr>
        <w:t>.</w:t>
      </w:r>
    </w:p>
    <w:p w:rsidR="006B526D" w:rsidRPr="003F4C39" w:rsidRDefault="00FA3ED5" w:rsidP="00460FFF">
      <w:pPr>
        <w:pStyle w:val="Akapitzlist1"/>
        <w:spacing w:after="0"/>
        <w:ind w:left="709" w:hanging="709"/>
        <w:jc w:val="both"/>
        <w:rPr>
          <w:rFonts w:ascii="Times New Roman" w:hAnsi="Times New Roman"/>
          <w:sz w:val="24"/>
          <w:szCs w:val="24"/>
        </w:rPr>
      </w:pPr>
      <w:r w:rsidRPr="003F4C39">
        <w:rPr>
          <w:rFonts w:ascii="Times New Roman" w:hAnsi="Times New Roman"/>
          <w:sz w:val="24"/>
          <w:szCs w:val="24"/>
        </w:rPr>
        <w:t>2</w:t>
      </w:r>
      <w:r w:rsidR="00D31731" w:rsidRPr="003F4C39">
        <w:rPr>
          <w:rFonts w:ascii="Times New Roman" w:hAnsi="Times New Roman"/>
          <w:sz w:val="24"/>
          <w:szCs w:val="24"/>
        </w:rPr>
        <w:t>4</w:t>
      </w:r>
      <w:r w:rsidRPr="003F4C39">
        <w:rPr>
          <w:rFonts w:ascii="Times New Roman" w:hAnsi="Times New Roman"/>
          <w:sz w:val="24"/>
          <w:szCs w:val="24"/>
        </w:rPr>
        <w:t>.</w:t>
      </w:r>
      <w:r w:rsidR="00652B6E" w:rsidRPr="003F4C39">
        <w:rPr>
          <w:rFonts w:ascii="Times New Roman" w:hAnsi="Times New Roman"/>
          <w:sz w:val="24"/>
          <w:szCs w:val="24"/>
        </w:rPr>
        <w:t>3</w:t>
      </w:r>
      <w:r w:rsidRPr="003F4C39">
        <w:rPr>
          <w:rFonts w:ascii="Times New Roman" w:hAnsi="Times New Roman"/>
          <w:sz w:val="24"/>
          <w:szCs w:val="24"/>
        </w:rPr>
        <w:t>.</w:t>
      </w:r>
      <w:r w:rsidRPr="003F4C39">
        <w:rPr>
          <w:rFonts w:ascii="Times New Roman" w:hAnsi="Times New Roman"/>
          <w:sz w:val="24"/>
          <w:szCs w:val="24"/>
        </w:rPr>
        <w:tab/>
        <w:t>Zamawiający nie przewiduje udzielenia zamówień, o których mowa w art. 67 u</w:t>
      </w:r>
      <w:r w:rsidR="006B526D" w:rsidRPr="003F4C39">
        <w:rPr>
          <w:rFonts w:ascii="Times New Roman" w:hAnsi="Times New Roman"/>
          <w:sz w:val="24"/>
          <w:szCs w:val="24"/>
        </w:rPr>
        <w:t>s</w:t>
      </w:r>
      <w:r w:rsidRPr="003F4C39">
        <w:rPr>
          <w:rFonts w:ascii="Times New Roman" w:hAnsi="Times New Roman"/>
          <w:sz w:val="24"/>
          <w:szCs w:val="24"/>
        </w:rPr>
        <w:t>t. 1 pkt 6 i 7 ustawy Pzp.</w:t>
      </w:r>
    </w:p>
    <w:p w:rsidR="00FA3ED5" w:rsidRPr="003F4C39" w:rsidRDefault="00FA3ED5" w:rsidP="00460FFF">
      <w:pPr>
        <w:pStyle w:val="Akapitzlist1"/>
        <w:tabs>
          <w:tab w:val="left" w:pos="1560"/>
        </w:tabs>
        <w:spacing w:after="0"/>
        <w:ind w:left="709" w:hanging="709"/>
        <w:jc w:val="both"/>
        <w:rPr>
          <w:rFonts w:ascii="Times New Roman" w:hAnsi="Times New Roman"/>
          <w:sz w:val="24"/>
          <w:szCs w:val="24"/>
        </w:rPr>
      </w:pPr>
      <w:r w:rsidRPr="003F4C39">
        <w:rPr>
          <w:rFonts w:ascii="Times New Roman" w:hAnsi="Times New Roman"/>
          <w:sz w:val="24"/>
          <w:szCs w:val="24"/>
        </w:rPr>
        <w:t>2</w:t>
      </w:r>
      <w:r w:rsidR="00D31731" w:rsidRPr="003F4C39">
        <w:rPr>
          <w:rFonts w:ascii="Times New Roman" w:hAnsi="Times New Roman"/>
          <w:sz w:val="24"/>
          <w:szCs w:val="24"/>
        </w:rPr>
        <w:t>4</w:t>
      </w:r>
      <w:r w:rsidRPr="003F4C39">
        <w:rPr>
          <w:rFonts w:ascii="Times New Roman" w:hAnsi="Times New Roman"/>
          <w:sz w:val="24"/>
          <w:szCs w:val="24"/>
        </w:rPr>
        <w:t>.</w:t>
      </w:r>
      <w:r w:rsidR="00652B6E" w:rsidRPr="003F4C39">
        <w:rPr>
          <w:rFonts w:ascii="Times New Roman" w:hAnsi="Times New Roman"/>
          <w:sz w:val="24"/>
          <w:szCs w:val="24"/>
        </w:rPr>
        <w:t>4</w:t>
      </w:r>
      <w:r w:rsidRPr="003F4C39">
        <w:rPr>
          <w:rFonts w:ascii="Times New Roman" w:hAnsi="Times New Roman"/>
          <w:sz w:val="24"/>
          <w:szCs w:val="24"/>
        </w:rPr>
        <w:t>.</w:t>
      </w:r>
      <w:r w:rsidRPr="003F4C39">
        <w:rPr>
          <w:rFonts w:ascii="Times New Roman" w:hAnsi="Times New Roman"/>
          <w:sz w:val="24"/>
          <w:szCs w:val="24"/>
        </w:rPr>
        <w:tab/>
      </w:r>
      <w:r w:rsidR="006349D1" w:rsidRPr="003F4C39">
        <w:rPr>
          <w:rFonts w:ascii="Times New Roman" w:hAnsi="Times New Roman"/>
          <w:sz w:val="24"/>
          <w:szCs w:val="24"/>
        </w:rPr>
        <w:t>Zamawiający nie przewiduje ustanowienia dynamicznego systemu zakupów.</w:t>
      </w:r>
    </w:p>
    <w:p w:rsidR="000919D8" w:rsidRPr="003F4C39" w:rsidRDefault="00FA3ED5" w:rsidP="00460FFF">
      <w:pPr>
        <w:pStyle w:val="Akapitzlist1"/>
        <w:tabs>
          <w:tab w:val="left" w:pos="1560"/>
        </w:tabs>
        <w:spacing w:after="0"/>
        <w:ind w:left="709" w:hanging="709"/>
        <w:jc w:val="both"/>
        <w:rPr>
          <w:rFonts w:ascii="Times New Roman" w:hAnsi="Times New Roman"/>
          <w:sz w:val="24"/>
          <w:szCs w:val="24"/>
        </w:rPr>
      </w:pPr>
      <w:r w:rsidRPr="003F4C39">
        <w:rPr>
          <w:rFonts w:ascii="Times New Roman" w:hAnsi="Times New Roman"/>
          <w:sz w:val="24"/>
          <w:szCs w:val="24"/>
        </w:rPr>
        <w:t>2</w:t>
      </w:r>
      <w:r w:rsidR="00D31731" w:rsidRPr="003F4C39">
        <w:rPr>
          <w:rFonts w:ascii="Times New Roman" w:hAnsi="Times New Roman"/>
          <w:sz w:val="24"/>
          <w:szCs w:val="24"/>
        </w:rPr>
        <w:t>4</w:t>
      </w:r>
      <w:r w:rsidRPr="003F4C39">
        <w:rPr>
          <w:rFonts w:ascii="Times New Roman" w:hAnsi="Times New Roman"/>
          <w:sz w:val="24"/>
          <w:szCs w:val="24"/>
        </w:rPr>
        <w:t>.</w:t>
      </w:r>
      <w:r w:rsidR="00652B6E" w:rsidRPr="003F4C39">
        <w:rPr>
          <w:rFonts w:ascii="Times New Roman" w:hAnsi="Times New Roman"/>
          <w:sz w:val="24"/>
          <w:szCs w:val="24"/>
        </w:rPr>
        <w:t>5</w:t>
      </w:r>
      <w:r w:rsidR="006349D1" w:rsidRPr="003F4C39">
        <w:rPr>
          <w:rFonts w:ascii="Times New Roman" w:hAnsi="Times New Roman"/>
          <w:sz w:val="24"/>
          <w:szCs w:val="24"/>
        </w:rPr>
        <w:t xml:space="preserve">.  </w:t>
      </w:r>
      <w:r w:rsidR="00D31731" w:rsidRPr="003F4C39">
        <w:rPr>
          <w:rFonts w:ascii="Times New Roman" w:hAnsi="Times New Roman"/>
          <w:sz w:val="24"/>
          <w:szCs w:val="24"/>
        </w:rPr>
        <w:tab/>
      </w:r>
      <w:r w:rsidR="006349D1" w:rsidRPr="003F4C39">
        <w:rPr>
          <w:rFonts w:ascii="Times New Roman" w:hAnsi="Times New Roman"/>
          <w:sz w:val="24"/>
          <w:szCs w:val="24"/>
        </w:rPr>
        <w:t>Zamawiający  nie przewiduje w</w:t>
      </w:r>
      <w:r w:rsidRPr="003F4C39">
        <w:rPr>
          <w:rFonts w:ascii="Times New Roman" w:hAnsi="Times New Roman"/>
          <w:sz w:val="24"/>
          <w:szCs w:val="24"/>
        </w:rPr>
        <w:t>yboru najkorzystniejszej oferty z zastosowaniem aukcji elektronicznej.</w:t>
      </w:r>
    </w:p>
    <w:p w:rsidR="006349D1" w:rsidRPr="003F4C39" w:rsidRDefault="000919D8" w:rsidP="00460FFF">
      <w:pPr>
        <w:pStyle w:val="Akapitzlist1"/>
        <w:tabs>
          <w:tab w:val="left" w:pos="1560"/>
        </w:tabs>
        <w:spacing w:after="0"/>
        <w:ind w:left="709" w:hanging="709"/>
        <w:jc w:val="both"/>
        <w:rPr>
          <w:rFonts w:ascii="Times New Roman" w:hAnsi="Times New Roman"/>
          <w:sz w:val="24"/>
          <w:szCs w:val="24"/>
        </w:rPr>
      </w:pPr>
      <w:r w:rsidRPr="003F4C39">
        <w:rPr>
          <w:rFonts w:ascii="Times New Roman" w:hAnsi="Times New Roman"/>
          <w:sz w:val="24"/>
          <w:szCs w:val="24"/>
        </w:rPr>
        <w:t>2</w:t>
      </w:r>
      <w:r w:rsidR="00D31731" w:rsidRPr="003F4C39">
        <w:rPr>
          <w:rFonts w:ascii="Times New Roman" w:hAnsi="Times New Roman"/>
          <w:sz w:val="24"/>
          <w:szCs w:val="24"/>
        </w:rPr>
        <w:t>4</w:t>
      </w:r>
      <w:r w:rsidRPr="003F4C39">
        <w:rPr>
          <w:rFonts w:ascii="Times New Roman" w:hAnsi="Times New Roman"/>
          <w:sz w:val="24"/>
          <w:szCs w:val="24"/>
        </w:rPr>
        <w:t>.</w:t>
      </w:r>
      <w:r w:rsidR="00652B6E" w:rsidRPr="003F4C39">
        <w:rPr>
          <w:rFonts w:ascii="Times New Roman" w:hAnsi="Times New Roman"/>
          <w:sz w:val="24"/>
          <w:szCs w:val="24"/>
        </w:rPr>
        <w:t>6</w:t>
      </w:r>
      <w:r w:rsidRPr="003F4C39">
        <w:rPr>
          <w:rFonts w:ascii="Times New Roman" w:hAnsi="Times New Roman"/>
          <w:sz w:val="24"/>
          <w:szCs w:val="24"/>
        </w:rPr>
        <w:t>.</w:t>
      </w:r>
      <w:r w:rsidRPr="003F4C39">
        <w:rPr>
          <w:rFonts w:ascii="Times New Roman" w:hAnsi="Times New Roman"/>
          <w:sz w:val="24"/>
          <w:szCs w:val="24"/>
        </w:rPr>
        <w:tab/>
        <w:t xml:space="preserve">Zamawiający  nie przewiduje wymogu lub możliwości  składania ofert w formie katalogów elektronicznych lub dołączania katalogów elektronicznych do oferty. </w:t>
      </w:r>
    </w:p>
    <w:p w:rsidR="006349D1" w:rsidRPr="003F4C39" w:rsidRDefault="006349D1" w:rsidP="00460FFF">
      <w:pPr>
        <w:pStyle w:val="Akapitzlist1"/>
        <w:numPr>
          <w:ilvl w:val="1"/>
          <w:numId w:val="30"/>
        </w:numPr>
        <w:tabs>
          <w:tab w:val="left" w:pos="1560"/>
        </w:tabs>
        <w:spacing w:after="0"/>
        <w:ind w:left="709" w:hanging="709"/>
        <w:jc w:val="both"/>
        <w:rPr>
          <w:rFonts w:ascii="Times New Roman" w:hAnsi="Times New Roman"/>
          <w:sz w:val="24"/>
          <w:szCs w:val="24"/>
        </w:rPr>
      </w:pPr>
      <w:r w:rsidRPr="003F4C39">
        <w:rPr>
          <w:rFonts w:ascii="Times New Roman" w:hAnsi="Times New Roman"/>
          <w:sz w:val="24"/>
          <w:szCs w:val="24"/>
        </w:rPr>
        <w:t>Zamawiający  nie przewiduje zwrotu kosztów udziału w postępowaniu, z zastrzeż</w:t>
      </w:r>
      <w:r w:rsidR="00394C96" w:rsidRPr="003F4C39">
        <w:rPr>
          <w:rFonts w:ascii="Times New Roman" w:hAnsi="Times New Roman"/>
          <w:sz w:val="24"/>
          <w:szCs w:val="24"/>
        </w:rPr>
        <w:t>eniem art. 93 ust. 4 ustawy Pzp.</w:t>
      </w:r>
    </w:p>
    <w:p w:rsidR="006349D1" w:rsidRPr="003F4C39" w:rsidRDefault="006349D1" w:rsidP="00460FFF">
      <w:pPr>
        <w:pStyle w:val="Akapitzlist1"/>
        <w:numPr>
          <w:ilvl w:val="1"/>
          <w:numId w:val="30"/>
        </w:numPr>
        <w:tabs>
          <w:tab w:val="left" w:pos="1418"/>
        </w:tabs>
        <w:spacing w:after="0"/>
        <w:ind w:left="709" w:hanging="709"/>
        <w:jc w:val="both"/>
        <w:rPr>
          <w:rFonts w:ascii="Times New Roman" w:hAnsi="Times New Roman"/>
          <w:sz w:val="24"/>
          <w:szCs w:val="24"/>
        </w:rPr>
      </w:pPr>
      <w:r w:rsidRPr="003F4C39">
        <w:rPr>
          <w:rFonts w:ascii="Times New Roman" w:hAnsi="Times New Roman"/>
          <w:sz w:val="24"/>
          <w:szCs w:val="24"/>
        </w:rPr>
        <w:t>Wszystkie rozliczenia pomiędzy Zamawiającym a Wykonawcą będą prowadzone w złotych polskich [PLN].</w:t>
      </w:r>
    </w:p>
    <w:p w:rsidR="00FA3ED5" w:rsidRDefault="00FA3ED5" w:rsidP="00460FFF">
      <w:pPr>
        <w:pStyle w:val="Bezodstpw"/>
        <w:spacing w:line="276" w:lineRule="auto"/>
        <w:ind w:left="709" w:hanging="709"/>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370064" w:rsidRDefault="00370064" w:rsidP="00370064">
      <w:pPr>
        <w:rPr>
          <w:rStyle w:val="Nagwek1Znak"/>
          <w:b w:val="0"/>
          <w:bCs w:val="0"/>
          <w:smallCaps w:val="0"/>
          <w:sz w:val="22"/>
          <w:szCs w:val="22"/>
        </w:rPr>
      </w:pPr>
    </w:p>
    <w:p w:rsidR="00370064" w:rsidRPr="00370064" w:rsidRDefault="00370064" w:rsidP="00370064">
      <w:r>
        <w:t xml:space="preserve">Lubicz dnia </w:t>
      </w:r>
      <w:r w:rsidR="003F4C39">
        <w:t>6 czerwca</w:t>
      </w:r>
      <w:r>
        <w:t xml:space="preserve"> 2019 r. </w:t>
      </w:r>
    </w:p>
    <w:sectPr w:rsidR="00370064" w:rsidRPr="00370064" w:rsidSect="00E219F0">
      <w:headerReference w:type="default" r:id="rId9"/>
      <w:footerReference w:type="default" r:id="rId10"/>
      <w:pgSz w:w="11906" w:h="16838"/>
      <w:pgMar w:top="567"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595" w:rsidRDefault="004E4595" w:rsidP="00AE2BF1">
      <w:r>
        <w:separator/>
      </w:r>
    </w:p>
  </w:endnote>
  <w:endnote w:type="continuationSeparator" w:id="0">
    <w:p w:rsidR="004E4595" w:rsidRDefault="004E4595" w:rsidP="00AE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2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509249"/>
      <w:docPartObj>
        <w:docPartGallery w:val="Page Numbers (Bottom of Page)"/>
        <w:docPartUnique/>
      </w:docPartObj>
    </w:sdtPr>
    <w:sdtEndPr/>
    <w:sdtContent>
      <w:p w:rsidR="00E122DF" w:rsidRDefault="00E122DF">
        <w:pPr>
          <w:pStyle w:val="Stopka"/>
          <w:jc w:val="right"/>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sdtContent>
  </w:sdt>
  <w:p w:rsidR="00E122DF" w:rsidRDefault="00E122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595" w:rsidRDefault="004E4595" w:rsidP="00AE2BF1">
      <w:r>
        <w:separator/>
      </w:r>
    </w:p>
  </w:footnote>
  <w:footnote w:type="continuationSeparator" w:id="0">
    <w:p w:rsidR="004E4595" w:rsidRDefault="004E4595" w:rsidP="00AE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2DF" w:rsidRPr="005434EB" w:rsidRDefault="00E122DF">
    <w:pPr>
      <w:pStyle w:val="Nagwek"/>
      <w:rPr>
        <w:iCs/>
      </w:rPr>
    </w:pPr>
    <w:bookmarkStart w:id="30" w:name="_Hlk10709036"/>
    <w:r w:rsidRPr="005434EB">
      <w:rPr>
        <w:b/>
        <w:iCs/>
      </w:rPr>
      <w:t>ZDG.271.522.11.2019</w:t>
    </w:r>
  </w:p>
  <w:bookmarkEnd w:id="30"/>
  <w:p w:rsidR="00E122DF" w:rsidRDefault="00E122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3267E94"/>
    <w:multiLevelType w:val="multilevel"/>
    <w:tmpl w:val="A422466E"/>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246951"/>
    <w:multiLevelType w:val="multilevel"/>
    <w:tmpl w:val="22488F04"/>
    <w:lvl w:ilvl="0">
      <w:start w:val="3"/>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0B2E07E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C0306F1"/>
    <w:multiLevelType w:val="multilevel"/>
    <w:tmpl w:val="E26025E6"/>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10" w15:restartNumberingAfterBreak="0">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610BD"/>
    <w:multiLevelType w:val="multilevel"/>
    <w:tmpl w:val="B8C868B2"/>
    <w:lvl w:ilvl="0">
      <w:start w:val="7"/>
      <w:numFmt w:val="decimal"/>
      <w:lvlText w:val="%1"/>
      <w:lvlJc w:val="left"/>
      <w:pPr>
        <w:ind w:left="552" w:hanging="552"/>
      </w:pPr>
      <w:rPr>
        <w:rFonts w:hint="default"/>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1FD608C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39304CD"/>
    <w:multiLevelType w:val="multilevel"/>
    <w:tmpl w:val="9DD45D20"/>
    <w:lvl w:ilvl="0">
      <w:start w:val="7"/>
      <w:numFmt w:val="decimal"/>
      <w:lvlText w:val="%1."/>
      <w:lvlJc w:val="left"/>
      <w:pPr>
        <w:ind w:left="444" w:hanging="444"/>
      </w:pPr>
      <w:rPr>
        <w:rFonts w:hint="default"/>
      </w:rPr>
    </w:lvl>
    <w:lvl w:ilvl="1">
      <w:start w:val="13"/>
      <w:numFmt w:val="decimal"/>
      <w:lvlText w:val="%1.%2."/>
      <w:lvlJc w:val="left"/>
      <w:pPr>
        <w:ind w:left="1579"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179" w:hanging="720"/>
      </w:pPr>
      <w:rPr>
        <w:rFonts w:hint="default"/>
      </w:rPr>
    </w:lvl>
    <w:lvl w:ilvl="4">
      <w:start w:val="1"/>
      <w:numFmt w:val="decimal"/>
      <w:lvlText w:val="%1.%2.%3.%4.%5."/>
      <w:lvlJc w:val="left"/>
      <w:pPr>
        <w:ind w:left="5692" w:hanging="1080"/>
      </w:pPr>
      <w:rPr>
        <w:rFonts w:hint="default"/>
      </w:rPr>
    </w:lvl>
    <w:lvl w:ilvl="5">
      <w:start w:val="1"/>
      <w:numFmt w:val="decimal"/>
      <w:lvlText w:val="%1.%2.%3.%4.%5.%6."/>
      <w:lvlJc w:val="left"/>
      <w:pPr>
        <w:ind w:left="6845" w:hanging="1080"/>
      </w:pPr>
      <w:rPr>
        <w:rFonts w:hint="default"/>
      </w:rPr>
    </w:lvl>
    <w:lvl w:ilvl="6">
      <w:start w:val="1"/>
      <w:numFmt w:val="decimal"/>
      <w:lvlText w:val="%1.%2.%3.%4.%5.%6.%7."/>
      <w:lvlJc w:val="left"/>
      <w:pPr>
        <w:ind w:left="8358" w:hanging="1440"/>
      </w:pPr>
      <w:rPr>
        <w:rFonts w:hint="default"/>
      </w:rPr>
    </w:lvl>
    <w:lvl w:ilvl="7">
      <w:start w:val="1"/>
      <w:numFmt w:val="decimal"/>
      <w:lvlText w:val="%1.%2.%3.%4.%5.%6.%7.%8."/>
      <w:lvlJc w:val="left"/>
      <w:pPr>
        <w:ind w:left="9511" w:hanging="1440"/>
      </w:pPr>
      <w:rPr>
        <w:rFonts w:hint="default"/>
      </w:rPr>
    </w:lvl>
    <w:lvl w:ilvl="8">
      <w:start w:val="1"/>
      <w:numFmt w:val="decimal"/>
      <w:lvlText w:val="%1.%2.%3.%4.%5.%6.%7.%8.%9."/>
      <w:lvlJc w:val="left"/>
      <w:pPr>
        <w:ind w:left="11024" w:hanging="1800"/>
      </w:pPr>
      <w:rPr>
        <w:rFonts w:hint="default"/>
      </w:rPr>
    </w:lvl>
  </w:abstractNum>
  <w:abstractNum w:abstractNumId="15" w15:restartNumberingAfterBreak="0">
    <w:nsid w:val="28A75209"/>
    <w:multiLevelType w:val="multilevel"/>
    <w:tmpl w:val="CCF20D96"/>
    <w:lvl w:ilvl="0">
      <w:start w:val="7"/>
      <w:numFmt w:val="decimal"/>
      <w:lvlText w:val="%1."/>
      <w:lvlJc w:val="left"/>
      <w:pPr>
        <w:ind w:left="444" w:hanging="444"/>
      </w:pPr>
      <w:rPr>
        <w:rFonts w:hint="default"/>
      </w:rPr>
    </w:lvl>
    <w:lvl w:ilvl="1">
      <w:start w:val="14"/>
      <w:numFmt w:val="decimal"/>
      <w:lvlText w:val="%1.%2."/>
      <w:lvlJc w:val="left"/>
      <w:pPr>
        <w:ind w:left="1721" w:hanging="444"/>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0C75D2"/>
    <w:multiLevelType w:val="multilevel"/>
    <w:tmpl w:val="B46AD018"/>
    <w:lvl w:ilvl="0">
      <w:start w:val="23"/>
      <w:numFmt w:val="decimal"/>
      <w:lvlText w:val="%1."/>
      <w:lvlJc w:val="left"/>
      <w:pPr>
        <w:ind w:left="444" w:hanging="444"/>
      </w:pPr>
      <w:rPr>
        <w:rFonts w:hint="default"/>
      </w:rPr>
    </w:lvl>
    <w:lvl w:ilvl="1">
      <w:start w:val="8"/>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13A1B55"/>
    <w:multiLevelType w:val="multilevel"/>
    <w:tmpl w:val="8CCCD466"/>
    <w:lvl w:ilvl="0">
      <w:start w:val="5"/>
      <w:numFmt w:val="decimal"/>
      <w:lvlText w:val="%1"/>
      <w:lvlJc w:val="left"/>
      <w:pPr>
        <w:ind w:left="612" w:hanging="612"/>
      </w:pPr>
      <w:rPr>
        <w:rFonts w:hint="default"/>
      </w:rPr>
    </w:lvl>
    <w:lvl w:ilvl="1">
      <w:start w:val="1"/>
      <w:numFmt w:val="decimal"/>
      <w:lvlText w:val="%1.%2"/>
      <w:lvlJc w:val="left"/>
      <w:pPr>
        <w:ind w:left="1441" w:hanging="612"/>
      </w:pPr>
      <w:rPr>
        <w:rFonts w:hint="default"/>
      </w:rPr>
    </w:lvl>
    <w:lvl w:ilvl="2">
      <w:start w:val="3"/>
      <w:numFmt w:val="decimal"/>
      <w:lvlText w:val="%1.%2.%3"/>
      <w:lvlJc w:val="left"/>
      <w:pPr>
        <w:ind w:left="2378" w:hanging="720"/>
      </w:pPr>
      <w:rPr>
        <w:rFonts w:hint="default"/>
      </w:rPr>
    </w:lvl>
    <w:lvl w:ilvl="3">
      <w:start w:val="2"/>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072" w:hanging="1440"/>
      </w:pPr>
      <w:rPr>
        <w:rFonts w:hint="default"/>
      </w:rPr>
    </w:lvl>
  </w:abstractNum>
  <w:abstractNum w:abstractNumId="19" w15:restartNumberingAfterBreak="0">
    <w:nsid w:val="418C678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2487AC2"/>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BF654A4"/>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DB72600"/>
    <w:multiLevelType w:val="multilevel"/>
    <w:tmpl w:val="7EA86DF6"/>
    <w:lvl w:ilvl="0">
      <w:start w:val="1"/>
      <w:numFmt w:val="decimal"/>
      <w:lvlText w:val="%1."/>
      <w:lvlJc w:val="left"/>
      <w:pPr>
        <w:ind w:left="720" w:hanging="360"/>
      </w:pPr>
      <w:rPr>
        <w:rFonts w:hint="default"/>
      </w:rPr>
    </w:lvl>
    <w:lvl w:ilvl="1">
      <w:start w:val="1"/>
      <w:numFmt w:val="decimal"/>
      <w:isLgl/>
      <w:lvlText w:val="%1.%2."/>
      <w:lvlJc w:val="left"/>
      <w:pPr>
        <w:ind w:left="1117"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71" w:hanging="720"/>
      </w:pPr>
      <w:rPr>
        <w:rFonts w:hint="default"/>
      </w:rPr>
    </w:lvl>
    <w:lvl w:ilvl="4">
      <w:start w:val="1"/>
      <w:numFmt w:val="decimal"/>
      <w:isLgl/>
      <w:lvlText w:val="%1.%2.%3.%4.%5."/>
      <w:lvlJc w:val="left"/>
      <w:pPr>
        <w:ind w:left="3028" w:hanging="1080"/>
      </w:pPr>
      <w:rPr>
        <w:rFonts w:hint="default"/>
      </w:rPr>
    </w:lvl>
    <w:lvl w:ilvl="5">
      <w:start w:val="1"/>
      <w:numFmt w:val="decimal"/>
      <w:isLgl/>
      <w:lvlText w:val="%1.%2.%3.%4.%5.%6."/>
      <w:lvlJc w:val="left"/>
      <w:pPr>
        <w:ind w:left="3425" w:hanging="1080"/>
      </w:pPr>
      <w:rPr>
        <w:rFonts w:hint="default"/>
      </w:rPr>
    </w:lvl>
    <w:lvl w:ilvl="6">
      <w:start w:val="1"/>
      <w:numFmt w:val="decimal"/>
      <w:isLgl/>
      <w:lvlText w:val="%1.%2.%3.%4.%5.%6.%7."/>
      <w:lvlJc w:val="left"/>
      <w:pPr>
        <w:ind w:left="4182" w:hanging="1440"/>
      </w:pPr>
      <w:rPr>
        <w:rFonts w:hint="default"/>
      </w:rPr>
    </w:lvl>
    <w:lvl w:ilvl="7">
      <w:start w:val="1"/>
      <w:numFmt w:val="decimal"/>
      <w:isLgl/>
      <w:lvlText w:val="%1.%2.%3.%4.%5.%6.%7.%8."/>
      <w:lvlJc w:val="left"/>
      <w:pPr>
        <w:ind w:left="4579" w:hanging="1440"/>
      </w:pPr>
      <w:rPr>
        <w:rFonts w:hint="default"/>
      </w:rPr>
    </w:lvl>
    <w:lvl w:ilvl="8">
      <w:start w:val="1"/>
      <w:numFmt w:val="decimal"/>
      <w:isLgl/>
      <w:lvlText w:val="%1.%2.%3.%4.%5.%6.%7.%8.%9."/>
      <w:lvlJc w:val="left"/>
      <w:pPr>
        <w:ind w:left="5336" w:hanging="1800"/>
      </w:pPr>
      <w:rPr>
        <w:rFonts w:hint="default"/>
      </w:rPr>
    </w:lvl>
  </w:abstractNum>
  <w:abstractNum w:abstractNumId="23" w15:restartNumberingAfterBreak="0">
    <w:nsid w:val="4FCA485C"/>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0C54EB8"/>
    <w:multiLevelType w:val="hybridMultilevel"/>
    <w:tmpl w:val="662AAFA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BFB"/>
    <w:multiLevelType w:val="multilevel"/>
    <w:tmpl w:val="05862D00"/>
    <w:lvl w:ilvl="0">
      <w:start w:val="7"/>
      <w:numFmt w:val="decimal"/>
      <w:lvlText w:val="%1."/>
      <w:lvlJc w:val="left"/>
      <w:pPr>
        <w:ind w:left="780" w:hanging="780"/>
      </w:pPr>
      <w:rPr>
        <w:rFonts w:hint="default"/>
      </w:rPr>
    </w:lvl>
    <w:lvl w:ilvl="1">
      <w:start w:val="15"/>
      <w:numFmt w:val="decimal"/>
      <w:lvlText w:val="%1.%2."/>
      <w:lvlJc w:val="left"/>
      <w:pPr>
        <w:ind w:left="1488" w:hanging="780"/>
      </w:pPr>
      <w:rPr>
        <w:rFonts w:hint="default"/>
      </w:rPr>
    </w:lvl>
    <w:lvl w:ilvl="2">
      <w:start w:val="1"/>
      <w:numFmt w:val="decimal"/>
      <w:lvlText w:val="%1.%2.%3."/>
      <w:lvlJc w:val="left"/>
      <w:pPr>
        <w:ind w:left="2196" w:hanging="780"/>
      </w:pPr>
      <w:rPr>
        <w:rFonts w:hint="default"/>
      </w:rPr>
    </w:lvl>
    <w:lvl w:ilvl="3">
      <w:start w:val="1"/>
      <w:numFmt w:val="decimal"/>
      <w:lvlText w:val="%1.%2.%3.%4."/>
      <w:lvlJc w:val="left"/>
      <w:pPr>
        <w:ind w:left="2904" w:hanging="7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5351006C"/>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9556D60"/>
    <w:multiLevelType w:val="multilevel"/>
    <w:tmpl w:val="9B3CD3F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5A053C57"/>
    <w:multiLevelType w:val="multilevel"/>
    <w:tmpl w:val="4798E2F2"/>
    <w:lvl w:ilvl="0">
      <w:start w:val="7"/>
      <w:numFmt w:val="decimal"/>
      <w:lvlText w:val="%1"/>
      <w:lvlJc w:val="left"/>
      <w:pPr>
        <w:ind w:left="384" w:hanging="384"/>
      </w:pPr>
      <w:rPr>
        <w:rFonts w:hint="default"/>
      </w:rPr>
    </w:lvl>
    <w:lvl w:ilvl="1">
      <w:start w:val="16"/>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A7456B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B0B00C8"/>
    <w:multiLevelType w:val="hybridMultilevel"/>
    <w:tmpl w:val="15B2A176"/>
    <w:lvl w:ilvl="0" w:tplc="A412B59C">
      <w:start w:val="1"/>
      <w:numFmt w:val="decimal"/>
      <w:lvlText w:val="%1."/>
      <w:lvlJc w:val="left"/>
      <w:pPr>
        <w:ind w:left="1088" w:hanging="360"/>
      </w:pPr>
      <w:rPr>
        <w:rFonts w:hint="default"/>
        <w:b w:val="0"/>
        <w:u w:val="single"/>
      </w:r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32"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33" w15:restartNumberingAfterBreak="0">
    <w:nsid w:val="628C684A"/>
    <w:multiLevelType w:val="multilevel"/>
    <w:tmpl w:val="50842C96"/>
    <w:lvl w:ilvl="0">
      <w:start w:val="3"/>
      <w:numFmt w:val="decimal"/>
      <w:lvlText w:val="%1."/>
      <w:lvlJc w:val="left"/>
      <w:pPr>
        <w:ind w:left="540" w:hanging="540"/>
      </w:pPr>
      <w:rPr>
        <w:rFonts w:hint="default"/>
        <w:b/>
        <w:i w:val="0"/>
      </w:rPr>
    </w:lvl>
    <w:lvl w:ilvl="1">
      <w:start w:val="1"/>
      <w:numFmt w:val="decimal"/>
      <w:lvlText w:val="%1.%2."/>
      <w:lvlJc w:val="left"/>
      <w:pPr>
        <w:ind w:left="900" w:hanging="54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34" w15:restartNumberingAfterBreak="0">
    <w:nsid w:val="68B367A7"/>
    <w:multiLevelType w:val="hybridMultilevel"/>
    <w:tmpl w:val="D76017BE"/>
    <w:lvl w:ilvl="0" w:tplc="D814FD4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C2A4E70"/>
    <w:multiLevelType w:val="multilevel"/>
    <w:tmpl w:val="C46AAA74"/>
    <w:lvl w:ilvl="0">
      <w:start w:val="3"/>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2"/>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EA0517E"/>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9D251C4"/>
    <w:multiLevelType w:val="multilevel"/>
    <w:tmpl w:val="196C8560"/>
    <w:lvl w:ilvl="0">
      <w:start w:val="7"/>
      <w:numFmt w:val="decimal"/>
      <w:lvlText w:val="%1."/>
      <w:lvlJc w:val="left"/>
      <w:pPr>
        <w:ind w:left="444" w:hanging="444"/>
      </w:pPr>
      <w:rPr>
        <w:rFonts w:hint="default"/>
      </w:rPr>
    </w:lvl>
    <w:lvl w:ilvl="1">
      <w:start w:val="1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B177888"/>
    <w:multiLevelType w:val="multilevel"/>
    <w:tmpl w:val="FDD8FA4A"/>
    <w:lvl w:ilvl="0">
      <w:start w:val="3"/>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2"/>
      <w:numFmt w:val="decimal"/>
      <w:lvlText w:val="%1.%2.%3."/>
      <w:lvlJc w:val="left"/>
      <w:pPr>
        <w:ind w:left="2136" w:hanging="720"/>
      </w:pPr>
      <w:rPr>
        <w:rFonts w:hint="default"/>
      </w:rPr>
    </w:lvl>
    <w:lvl w:ilvl="3">
      <w:start w:val="4"/>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7F3C779E"/>
    <w:multiLevelType w:val="hybridMultilevel"/>
    <w:tmpl w:val="4118AF5A"/>
    <w:lvl w:ilvl="0" w:tplc="0BC62D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2"/>
  </w:num>
  <w:num w:numId="2">
    <w:abstractNumId w:val="16"/>
  </w:num>
  <w:num w:numId="3">
    <w:abstractNumId w:val="0"/>
  </w:num>
  <w:num w:numId="4">
    <w:abstractNumId w:val="17"/>
  </w:num>
  <w:num w:numId="5">
    <w:abstractNumId w:val="5"/>
  </w:num>
  <w:num w:numId="6">
    <w:abstractNumId w:val="1"/>
  </w:num>
  <w:num w:numId="7">
    <w:abstractNumId w:val="10"/>
  </w:num>
  <w:num w:numId="8">
    <w:abstractNumId w:val="9"/>
  </w:num>
  <w:num w:numId="9">
    <w:abstractNumId w:val="11"/>
  </w:num>
  <w:num w:numId="10">
    <w:abstractNumId w:val="32"/>
  </w:num>
  <w:num w:numId="11">
    <w:abstractNumId w:val="38"/>
  </w:num>
  <w:num w:numId="12">
    <w:abstractNumId w:val="12"/>
  </w:num>
  <w:num w:numId="13">
    <w:abstractNumId w:val="14"/>
  </w:num>
  <w:num w:numId="14">
    <w:abstractNumId w:val="29"/>
  </w:num>
  <w:num w:numId="15">
    <w:abstractNumId w:val="6"/>
  </w:num>
  <w:num w:numId="16">
    <w:abstractNumId w:val="35"/>
  </w:num>
  <w:num w:numId="17">
    <w:abstractNumId w:val="39"/>
  </w:num>
  <w:num w:numId="18">
    <w:abstractNumId w:val="18"/>
  </w:num>
  <w:num w:numId="19">
    <w:abstractNumId w:val="27"/>
  </w:num>
  <w:num w:numId="20">
    <w:abstractNumId w:val="40"/>
  </w:num>
  <w:num w:numId="21">
    <w:abstractNumId w:val="21"/>
  </w:num>
  <w:num w:numId="22">
    <w:abstractNumId w:val="23"/>
  </w:num>
  <w:num w:numId="23">
    <w:abstractNumId w:val="7"/>
  </w:num>
  <w:num w:numId="24">
    <w:abstractNumId w:val="13"/>
  </w:num>
  <w:num w:numId="25">
    <w:abstractNumId w:val="20"/>
  </w:num>
  <w:num w:numId="26">
    <w:abstractNumId w:val="30"/>
  </w:num>
  <w:num w:numId="27">
    <w:abstractNumId w:val="33"/>
  </w:num>
  <w:num w:numId="28">
    <w:abstractNumId w:val="8"/>
  </w:num>
  <w:num w:numId="29">
    <w:abstractNumId w:val="4"/>
  </w:num>
  <w:num w:numId="30">
    <w:abstractNumId w:val="36"/>
  </w:num>
  <w:num w:numId="31">
    <w:abstractNumId w:val="24"/>
  </w:num>
  <w:num w:numId="32">
    <w:abstractNumId w:val="34"/>
  </w:num>
  <w:num w:numId="33">
    <w:abstractNumId w:val="25"/>
  </w:num>
  <w:num w:numId="34">
    <w:abstractNumId w:val="31"/>
  </w:num>
  <w:num w:numId="35">
    <w:abstractNumId w:val="37"/>
  </w:num>
  <w:num w:numId="36">
    <w:abstractNumId w:val="19"/>
  </w:num>
  <w:num w:numId="37">
    <w:abstractNumId w:val="3"/>
  </w:num>
  <w:num w:numId="38">
    <w:abstractNumId w:val="28"/>
  </w:num>
  <w:num w:numId="39">
    <w:abstractNumId w:val="15"/>
  </w:num>
  <w:num w:numId="4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554B"/>
    <w:rsid w:val="0000284B"/>
    <w:rsid w:val="00017B48"/>
    <w:rsid w:val="0002178C"/>
    <w:rsid w:val="000309A3"/>
    <w:rsid w:val="00033E19"/>
    <w:rsid w:val="00050586"/>
    <w:rsid w:val="00062C43"/>
    <w:rsid w:val="00090880"/>
    <w:rsid w:val="000919D8"/>
    <w:rsid w:val="00094AA0"/>
    <w:rsid w:val="00096121"/>
    <w:rsid w:val="000B7447"/>
    <w:rsid w:val="000B7844"/>
    <w:rsid w:val="000C5DF3"/>
    <w:rsid w:val="000D45C1"/>
    <w:rsid w:val="000D7FAC"/>
    <w:rsid w:val="000E05CB"/>
    <w:rsid w:val="000E1112"/>
    <w:rsid w:val="000E7EAB"/>
    <w:rsid w:val="000F15B1"/>
    <w:rsid w:val="000F20E6"/>
    <w:rsid w:val="000F4E23"/>
    <w:rsid w:val="000F59C5"/>
    <w:rsid w:val="001026B4"/>
    <w:rsid w:val="00112EDC"/>
    <w:rsid w:val="001158B7"/>
    <w:rsid w:val="00126F05"/>
    <w:rsid w:val="00133D3D"/>
    <w:rsid w:val="0015306B"/>
    <w:rsid w:val="001601E1"/>
    <w:rsid w:val="00161A6D"/>
    <w:rsid w:val="001722EC"/>
    <w:rsid w:val="00191638"/>
    <w:rsid w:val="001B6E52"/>
    <w:rsid w:val="001D60D6"/>
    <w:rsid w:val="001E072A"/>
    <w:rsid w:val="001E626D"/>
    <w:rsid w:val="00211D31"/>
    <w:rsid w:val="002120FC"/>
    <w:rsid w:val="00212F2C"/>
    <w:rsid w:val="002267FD"/>
    <w:rsid w:val="00231653"/>
    <w:rsid w:val="002319E8"/>
    <w:rsid w:val="00237333"/>
    <w:rsid w:val="00237A67"/>
    <w:rsid w:val="00237C6B"/>
    <w:rsid w:val="00241F28"/>
    <w:rsid w:val="00250C70"/>
    <w:rsid w:val="0025322F"/>
    <w:rsid w:val="00255DD5"/>
    <w:rsid w:val="0027234A"/>
    <w:rsid w:val="00274BC1"/>
    <w:rsid w:val="00277646"/>
    <w:rsid w:val="0029131F"/>
    <w:rsid w:val="002A054A"/>
    <w:rsid w:val="002B2EB1"/>
    <w:rsid w:val="002D5B46"/>
    <w:rsid w:val="002E0117"/>
    <w:rsid w:val="002E0F82"/>
    <w:rsid w:val="0030563F"/>
    <w:rsid w:val="00305AB3"/>
    <w:rsid w:val="00325EBA"/>
    <w:rsid w:val="00341951"/>
    <w:rsid w:val="00344111"/>
    <w:rsid w:val="00360438"/>
    <w:rsid w:val="00370064"/>
    <w:rsid w:val="0037157D"/>
    <w:rsid w:val="00380AB1"/>
    <w:rsid w:val="0038494E"/>
    <w:rsid w:val="00394C96"/>
    <w:rsid w:val="00395884"/>
    <w:rsid w:val="00397449"/>
    <w:rsid w:val="003D685A"/>
    <w:rsid w:val="003E1F82"/>
    <w:rsid w:val="003E738E"/>
    <w:rsid w:val="003F0837"/>
    <w:rsid w:val="003F4C39"/>
    <w:rsid w:val="0040307C"/>
    <w:rsid w:val="00410091"/>
    <w:rsid w:val="00416613"/>
    <w:rsid w:val="00426987"/>
    <w:rsid w:val="0043124F"/>
    <w:rsid w:val="0043743E"/>
    <w:rsid w:val="00444BA1"/>
    <w:rsid w:val="004525CD"/>
    <w:rsid w:val="0045787A"/>
    <w:rsid w:val="00460FFF"/>
    <w:rsid w:val="00481FCE"/>
    <w:rsid w:val="00486F21"/>
    <w:rsid w:val="00493BAB"/>
    <w:rsid w:val="004952F8"/>
    <w:rsid w:val="004B02D1"/>
    <w:rsid w:val="004B30CC"/>
    <w:rsid w:val="004D1695"/>
    <w:rsid w:val="004E20C4"/>
    <w:rsid w:val="004E4595"/>
    <w:rsid w:val="004F0452"/>
    <w:rsid w:val="00507057"/>
    <w:rsid w:val="00511929"/>
    <w:rsid w:val="00515DEA"/>
    <w:rsid w:val="00523C84"/>
    <w:rsid w:val="0054281A"/>
    <w:rsid w:val="005434EB"/>
    <w:rsid w:val="00556C93"/>
    <w:rsid w:val="005742A7"/>
    <w:rsid w:val="0057554B"/>
    <w:rsid w:val="00577654"/>
    <w:rsid w:val="0058670D"/>
    <w:rsid w:val="005A57C9"/>
    <w:rsid w:val="005B68A8"/>
    <w:rsid w:val="005B70A0"/>
    <w:rsid w:val="005C510C"/>
    <w:rsid w:val="005E19FB"/>
    <w:rsid w:val="005E6DD5"/>
    <w:rsid w:val="005F3C97"/>
    <w:rsid w:val="006171F4"/>
    <w:rsid w:val="006173D2"/>
    <w:rsid w:val="006349D1"/>
    <w:rsid w:val="00640EFA"/>
    <w:rsid w:val="00642386"/>
    <w:rsid w:val="00645FE0"/>
    <w:rsid w:val="0065051D"/>
    <w:rsid w:val="00651281"/>
    <w:rsid w:val="00652259"/>
    <w:rsid w:val="00652B6E"/>
    <w:rsid w:val="0065549D"/>
    <w:rsid w:val="006570CA"/>
    <w:rsid w:val="00662A0B"/>
    <w:rsid w:val="006670C9"/>
    <w:rsid w:val="0067375E"/>
    <w:rsid w:val="00677839"/>
    <w:rsid w:val="006841D0"/>
    <w:rsid w:val="00685F78"/>
    <w:rsid w:val="0069742E"/>
    <w:rsid w:val="006B526D"/>
    <w:rsid w:val="006C69AF"/>
    <w:rsid w:val="006D6681"/>
    <w:rsid w:val="006E5B9E"/>
    <w:rsid w:val="006F5A80"/>
    <w:rsid w:val="006F7A00"/>
    <w:rsid w:val="007000A3"/>
    <w:rsid w:val="00702791"/>
    <w:rsid w:val="0071373E"/>
    <w:rsid w:val="00730C2A"/>
    <w:rsid w:val="00731D30"/>
    <w:rsid w:val="00732A4E"/>
    <w:rsid w:val="0073463F"/>
    <w:rsid w:val="00737AFB"/>
    <w:rsid w:val="00754A2A"/>
    <w:rsid w:val="00776722"/>
    <w:rsid w:val="00783A19"/>
    <w:rsid w:val="0079135D"/>
    <w:rsid w:val="007955F8"/>
    <w:rsid w:val="007C6C2A"/>
    <w:rsid w:val="007D229C"/>
    <w:rsid w:val="007E04F2"/>
    <w:rsid w:val="007E64CA"/>
    <w:rsid w:val="007F0E46"/>
    <w:rsid w:val="00800992"/>
    <w:rsid w:val="00834597"/>
    <w:rsid w:val="00836C26"/>
    <w:rsid w:val="00845034"/>
    <w:rsid w:val="0084610B"/>
    <w:rsid w:val="0085139F"/>
    <w:rsid w:val="00852C3A"/>
    <w:rsid w:val="00856D5E"/>
    <w:rsid w:val="00884A45"/>
    <w:rsid w:val="00885BD9"/>
    <w:rsid w:val="008A711F"/>
    <w:rsid w:val="008B60F8"/>
    <w:rsid w:val="008C720A"/>
    <w:rsid w:val="008C7D81"/>
    <w:rsid w:val="008E0A39"/>
    <w:rsid w:val="008F23B2"/>
    <w:rsid w:val="008F500A"/>
    <w:rsid w:val="008F643F"/>
    <w:rsid w:val="00903935"/>
    <w:rsid w:val="00911608"/>
    <w:rsid w:val="00917537"/>
    <w:rsid w:val="00931F2C"/>
    <w:rsid w:val="00935668"/>
    <w:rsid w:val="00943970"/>
    <w:rsid w:val="009500D8"/>
    <w:rsid w:val="00954C03"/>
    <w:rsid w:val="0096532E"/>
    <w:rsid w:val="009850AC"/>
    <w:rsid w:val="00991C7B"/>
    <w:rsid w:val="0099310D"/>
    <w:rsid w:val="009960B1"/>
    <w:rsid w:val="009A5231"/>
    <w:rsid w:val="009B3E29"/>
    <w:rsid w:val="009C2E94"/>
    <w:rsid w:val="009C6298"/>
    <w:rsid w:val="009E361F"/>
    <w:rsid w:val="009E448B"/>
    <w:rsid w:val="009E7F77"/>
    <w:rsid w:val="009F4185"/>
    <w:rsid w:val="00A065EB"/>
    <w:rsid w:val="00A113D4"/>
    <w:rsid w:val="00A11991"/>
    <w:rsid w:val="00A14B89"/>
    <w:rsid w:val="00A14D91"/>
    <w:rsid w:val="00A2006C"/>
    <w:rsid w:val="00A21433"/>
    <w:rsid w:val="00A322E3"/>
    <w:rsid w:val="00A3259B"/>
    <w:rsid w:val="00A33686"/>
    <w:rsid w:val="00A43B37"/>
    <w:rsid w:val="00A61470"/>
    <w:rsid w:val="00A732A2"/>
    <w:rsid w:val="00A7595E"/>
    <w:rsid w:val="00A85F3E"/>
    <w:rsid w:val="00A96541"/>
    <w:rsid w:val="00AB4B00"/>
    <w:rsid w:val="00AC2B63"/>
    <w:rsid w:val="00AD7713"/>
    <w:rsid w:val="00AE13FF"/>
    <w:rsid w:val="00AE1D9B"/>
    <w:rsid w:val="00AE2BF1"/>
    <w:rsid w:val="00AE5888"/>
    <w:rsid w:val="00B3367D"/>
    <w:rsid w:val="00B44AF7"/>
    <w:rsid w:val="00B53D2E"/>
    <w:rsid w:val="00B55AE0"/>
    <w:rsid w:val="00B561E4"/>
    <w:rsid w:val="00B61C03"/>
    <w:rsid w:val="00BA125C"/>
    <w:rsid w:val="00BA2718"/>
    <w:rsid w:val="00BA5432"/>
    <w:rsid w:val="00BA562C"/>
    <w:rsid w:val="00BB59C2"/>
    <w:rsid w:val="00BC3B8F"/>
    <w:rsid w:val="00BC6E4D"/>
    <w:rsid w:val="00BD0E29"/>
    <w:rsid w:val="00BE3ED3"/>
    <w:rsid w:val="00C00029"/>
    <w:rsid w:val="00C03493"/>
    <w:rsid w:val="00C12A88"/>
    <w:rsid w:val="00C25E04"/>
    <w:rsid w:val="00C435C8"/>
    <w:rsid w:val="00C61D2E"/>
    <w:rsid w:val="00C7024F"/>
    <w:rsid w:val="00C91EC4"/>
    <w:rsid w:val="00C9320A"/>
    <w:rsid w:val="00CA2D6B"/>
    <w:rsid w:val="00CA302A"/>
    <w:rsid w:val="00CA6C63"/>
    <w:rsid w:val="00CB4817"/>
    <w:rsid w:val="00CE1824"/>
    <w:rsid w:val="00D23925"/>
    <w:rsid w:val="00D25C76"/>
    <w:rsid w:val="00D31731"/>
    <w:rsid w:val="00D354B4"/>
    <w:rsid w:val="00D51319"/>
    <w:rsid w:val="00D5343F"/>
    <w:rsid w:val="00D53EE3"/>
    <w:rsid w:val="00D74CAA"/>
    <w:rsid w:val="00D81ED2"/>
    <w:rsid w:val="00D90597"/>
    <w:rsid w:val="00DB3793"/>
    <w:rsid w:val="00DD1C9A"/>
    <w:rsid w:val="00DD7725"/>
    <w:rsid w:val="00DE180F"/>
    <w:rsid w:val="00DE1D00"/>
    <w:rsid w:val="00DF22A3"/>
    <w:rsid w:val="00E06875"/>
    <w:rsid w:val="00E122DF"/>
    <w:rsid w:val="00E14CDF"/>
    <w:rsid w:val="00E17506"/>
    <w:rsid w:val="00E219F0"/>
    <w:rsid w:val="00E27730"/>
    <w:rsid w:val="00E34AC1"/>
    <w:rsid w:val="00E35063"/>
    <w:rsid w:val="00E41509"/>
    <w:rsid w:val="00E43D9B"/>
    <w:rsid w:val="00E4788D"/>
    <w:rsid w:val="00E55470"/>
    <w:rsid w:val="00E6758B"/>
    <w:rsid w:val="00E81342"/>
    <w:rsid w:val="00E95CC2"/>
    <w:rsid w:val="00E969B1"/>
    <w:rsid w:val="00EA6C56"/>
    <w:rsid w:val="00EB28BE"/>
    <w:rsid w:val="00EB2D0E"/>
    <w:rsid w:val="00EC26DA"/>
    <w:rsid w:val="00EC558F"/>
    <w:rsid w:val="00ED2A97"/>
    <w:rsid w:val="00EF08F3"/>
    <w:rsid w:val="00EF6A4A"/>
    <w:rsid w:val="00F41A73"/>
    <w:rsid w:val="00F515AC"/>
    <w:rsid w:val="00F53A78"/>
    <w:rsid w:val="00F5792D"/>
    <w:rsid w:val="00F61CFD"/>
    <w:rsid w:val="00F63DD7"/>
    <w:rsid w:val="00F66B80"/>
    <w:rsid w:val="00F8140A"/>
    <w:rsid w:val="00F844FC"/>
    <w:rsid w:val="00F9013E"/>
    <w:rsid w:val="00FA3B35"/>
    <w:rsid w:val="00FA3ED5"/>
    <w:rsid w:val="00FB2519"/>
    <w:rsid w:val="00FB548F"/>
    <w:rsid w:val="00FC172C"/>
    <w:rsid w:val="00FF3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4219"/>
  <w15:docId w15:val="{B4C331B3-D367-425F-A542-3B077F0A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54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2006C"/>
    <w:pPr>
      <w:keepNext/>
      <w:spacing w:before="120" w:after="120"/>
      <w:jc w:val="both"/>
      <w:outlineLvl w:val="0"/>
    </w:pPr>
    <w:rPr>
      <w:b/>
      <w:bCs/>
      <w:smallCaps/>
      <w:sz w:val="32"/>
    </w:rPr>
  </w:style>
  <w:style w:type="paragraph" w:styleId="Nagwek2">
    <w:name w:val="heading 2"/>
    <w:basedOn w:val="Normalny"/>
    <w:next w:val="Normalny"/>
    <w:link w:val="Nagwek2Znak"/>
    <w:uiPriority w:val="9"/>
    <w:semiHidden/>
    <w:unhideWhenUsed/>
    <w:qFormat/>
    <w:rsid w:val="00A214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554B"/>
    <w:pPr>
      <w:jc w:val="both"/>
    </w:pPr>
  </w:style>
  <w:style w:type="character" w:customStyle="1" w:styleId="TekstpodstawowyZnak">
    <w:name w:val="Tekst podstawowy Znak"/>
    <w:basedOn w:val="Domylnaczcionkaakapitu"/>
    <w:link w:val="Tekstpodstawowy"/>
    <w:rsid w:val="0057554B"/>
    <w:rPr>
      <w:rFonts w:ascii="Times New Roman" w:eastAsia="Times New Roman" w:hAnsi="Times New Roman" w:cs="Times New Roman"/>
      <w:sz w:val="24"/>
      <w:szCs w:val="24"/>
      <w:lang w:eastAsia="pl-PL"/>
    </w:rPr>
  </w:style>
  <w:style w:type="paragraph" w:styleId="Lista">
    <w:name w:val="List"/>
    <w:basedOn w:val="Normalny"/>
    <w:rsid w:val="0057554B"/>
    <w:pPr>
      <w:suppressAutoHyphens/>
      <w:jc w:val="both"/>
    </w:pPr>
    <w:rPr>
      <w:rFonts w:cs="Mangal"/>
      <w:lang w:eastAsia="ar-SA"/>
    </w:rPr>
  </w:style>
  <w:style w:type="paragraph" w:styleId="Akapitzlist">
    <w:name w:val="List Paragraph"/>
    <w:basedOn w:val="Normalny"/>
    <w:uiPriority w:val="34"/>
    <w:qFormat/>
    <w:rsid w:val="008F500A"/>
    <w:pPr>
      <w:ind w:left="720"/>
      <w:contextualSpacing/>
    </w:pPr>
  </w:style>
  <w:style w:type="character" w:customStyle="1" w:styleId="Nagwek1Znak">
    <w:name w:val="Nagłówek 1 Znak"/>
    <w:basedOn w:val="Domylnaczcionkaakapitu"/>
    <w:link w:val="Nagwek1"/>
    <w:rsid w:val="00A2006C"/>
    <w:rPr>
      <w:rFonts w:ascii="Times New Roman" w:eastAsia="Times New Roman" w:hAnsi="Times New Roman" w:cs="Times New Roman"/>
      <w:b/>
      <w:bCs/>
      <w:smallCaps/>
      <w:sz w:val="32"/>
      <w:szCs w:val="24"/>
      <w:lang w:eastAsia="pl-PL"/>
    </w:rPr>
  </w:style>
  <w:style w:type="paragraph" w:styleId="Bezodstpw">
    <w:name w:val="No Spacing"/>
    <w:uiPriority w:val="1"/>
    <w:qFormat/>
    <w:rsid w:val="004D1695"/>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E81342"/>
    <w:pPr>
      <w:spacing w:after="120"/>
      <w:ind w:left="283"/>
    </w:pPr>
  </w:style>
  <w:style w:type="character" w:customStyle="1" w:styleId="TekstpodstawowywcityZnak">
    <w:name w:val="Tekst podstawowy wcięty Znak"/>
    <w:basedOn w:val="Domylnaczcionkaakapitu"/>
    <w:link w:val="Tekstpodstawowywcity"/>
    <w:rsid w:val="00E81342"/>
    <w:rPr>
      <w:rFonts w:ascii="Times New Roman" w:eastAsia="Times New Roman" w:hAnsi="Times New Roman" w:cs="Times New Roman"/>
      <w:sz w:val="24"/>
      <w:szCs w:val="24"/>
      <w:lang w:eastAsia="pl-PL"/>
    </w:rPr>
  </w:style>
  <w:style w:type="paragraph" w:customStyle="1" w:styleId="Akapitzlist1">
    <w:name w:val="Akapit z listą1"/>
    <w:basedOn w:val="Normalny"/>
    <w:rsid w:val="003D685A"/>
    <w:pPr>
      <w:widowControl w:val="0"/>
      <w:suppressAutoHyphens/>
      <w:spacing w:after="200" w:line="276" w:lineRule="auto"/>
      <w:ind w:left="720"/>
    </w:pPr>
    <w:rPr>
      <w:rFonts w:ascii="Calibri" w:eastAsia="Calibri" w:hAnsi="Calibri"/>
      <w:sz w:val="22"/>
      <w:szCs w:val="22"/>
      <w:lang w:eastAsia="ar-SA"/>
    </w:rPr>
  </w:style>
  <w:style w:type="character" w:styleId="Hipercze">
    <w:name w:val="Hyperlink"/>
    <w:basedOn w:val="Domylnaczcionkaakapitu"/>
    <w:rsid w:val="00241F28"/>
    <w:rPr>
      <w:color w:val="0000FF"/>
      <w:u w:val="single"/>
    </w:rPr>
  </w:style>
  <w:style w:type="paragraph" w:styleId="Stopka">
    <w:name w:val="footer"/>
    <w:basedOn w:val="Normalny"/>
    <w:link w:val="StopkaZnak"/>
    <w:uiPriority w:val="99"/>
    <w:rsid w:val="009960B1"/>
    <w:pPr>
      <w:tabs>
        <w:tab w:val="center" w:pos="4536"/>
        <w:tab w:val="right" w:pos="9072"/>
      </w:tabs>
    </w:pPr>
  </w:style>
  <w:style w:type="character" w:customStyle="1" w:styleId="StopkaZnak">
    <w:name w:val="Stopka Znak"/>
    <w:basedOn w:val="Domylnaczcionkaakapitu"/>
    <w:link w:val="Stopka"/>
    <w:uiPriority w:val="99"/>
    <w:rsid w:val="009960B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A21433"/>
    <w:rPr>
      <w:rFonts w:asciiTheme="majorHAnsi" w:eastAsiaTheme="majorEastAsia" w:hAnsiTheme="majorHAnsi" w:cstheme="majorBidi"/>
      <w:b/>
      <w:bCs/>
      <w:color w:val="4F81BD" w:themeColor="accent1"/>
      <w:sz w:val="26"/>
      <w:szCs w:val="26"/>
      <w:lang w:eastAsia="pl-PL"/>
    </w:rPr>
  </w:style>
  <w:style w:type="character" w:customStyle="1" w:styleId="alb">
    <w:name w:val="a_lb"/>
    <w:basedOn w:val="Domylnaczcionkaakapitu"/>
    <w:rsid w:val="00231653"/>
  </w:style>
  <w:style w:type="character" w:customStyle="1" w:styleId="Teksttreci">
    <w:name w:val="Tekst treści_"/>
    <w:basedOn w:val="Domylnaczcionkaakapitu"/>
    <w:link w:val="Teksttreci0"/>
    <w:rsid w:val="00231653"/>
    <w:rPr>
      <w:rFonts w:ascii="Calibri" w:eastAsia="Calibri" w:hAnsi="Calibri" w:cs="Calibri"/>
      <w:b/>
      <w:bCs/>
      <w:shd w:val="clear" w:color="auto" w:fill="FFFFFF"/>
    </w:rPr>
  </w:style>
  <w:style w:type="paragraph" w:customStyle="1" w:styleId="Teksttreci0">
    <w:name w:val="Tekst treści"/>
    <w:basedOn w:val="Normalny"/>
    <w:link w:val="Teksttreci"/>
    <w:rsid w:val="00231653"/>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231653"/>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231653"/>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231653"/>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231653"/>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231653"/>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231653"/>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231653"/>
    <w:rPr>
      <w:rFonts w:ascii="Calibri" w:eastAsia="Calibri" w:hAnsi="Calibri" w:cs="Calibri"/>
      <w:b/>
      <w:bCs/>
      <w:shd w:val="clear" w:color="auto" w:fill="FFFFFF"/>
    </w:rPr>
  </w:style>
  <w:style w:type="paragraph" w:customStyle="1" w:styleId="Spistreci0">
    <w:name w:val="Spis treści"/>
    <w:basedOn w:val="Normalny"/>
    <w:link w:val="Spistreci"/>
    <w:rsid w:val="00231653"/>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EB2D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uiPriority w:val="99"/>
    <w:rsid w:val="00D354B4"/>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styleId="Nagwek">
    <w:name w:val="header"/>
    <w:basedOn w:val="Normalny"/>
    <w:link w:val="NagwekZnak"/>
    <w:uiPriority w:val="99"/>
    <w:unhideWhenUsed/>
    <w:rsid w:val="00AE2BF1"/>
    <w:pPr>
      <w:tabs>
        <w:tab w:val="center" w:pos="4536"/>
        <w:tab w:val="right" w:pos="9072"/>
      </w:tabs>
    </w:pPr>
  </w:style>
  <w:style w:type="character" w:customStyle="1" w:styleId="NagwekZnak">
    <w:name w:val="Nagłówek Znak"/>
    <w:basedOn w:val="Domylnaczcionkaakapitu"/>
    <w:link w:val="Nagwek"/>
    <w:uiPriority w:val="99"/>
    <w:rsid w:val="00AE2BF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E2BF1"/>
    <w:rPr>
      <w:rFonts w:ascii="Tahoma" w:hAnsi="Tahoma" w:cs="Tahoma"/>
      <w:sz w:val="16"/>
      <w:szCs w:val="16"/>
    </w:rPr>
  </w:style>
  <w:style w:type="character" w:customStyle="1" w:styleId="TekstdymkaZnak">
    <w:name w:val="Tekst dymka Znak"/>
    <w:basedOn w:val="Domylnaczcionkaakapitu"/>
    <w:link w:val="Tekstdymka"/>
    <w:uiPriority w:val="99"/>
    <w:semiHidden/>
    <w:rsid w:val="00AE2BF1"/>
    <w:rPr>
      <w:rFonts w:ascii="Tahoma" w:eastAsia="Times New Roman" w:hAnsi="Tahoma" w:cs="Tahoma"/>
      <w:sz w:val="16"/>
      <w:szCs w:val="16"/>
      <w:lang w:eastAsia="pl-PL"/>
    </w:rPr>
  </w:style>
  <w:style w:type="character" w:styleId="Uwydatnienie">
    <w:name w:val="Emphasis"/>
    <w:basedOn w:val="Domylnaczcionkaakapitu"/>
    <w:qFormat/>
    <w:rsid w:val="004952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ogi@lubi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A839-6C18-4FDA-817E-09C8473B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Pages>20</Pages>
  <Words>6920</Words>
  <Characters>41523</Characters>
  <Application>Microsoft Office Word</Application>
  <DocSecurity>0</DocSecurity>
  <Lines>346</Lines>
  <Paragraphs>96</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2019-02-21T07:03:00Z</cp:lastPrinted>
  <dcterms:created xsi:type="dcterms:W3CDTF">2017-12-06T07:01:00Z</dcterms:created>
  <dcterms:modified xsi:type="dcterms:W3CDTF">2019-06-07T07:14:00Z</dcterms:modified>
</cp:coreProperties>
</file>