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1CCA" w14:textId="097292D7" w:rsidR="00DF74C0" w:rsidRDefault="00DF74C0" w:rsidP="0076201B">
      <w:pPr>
        <w:spacing w:after="120" w:line="276" w:lineRule="auto"/>
        <w:jc w:val="center"/>
        <w:rPr>
          <w:rFonts w:asciiTheme="minorHAnsi" w:eastAsia="Times New Roman" w:hAnsiTheme="minorHAnsi"/>
          <w:b/>
          <w:spacing w:val="-10"/>
          <w:kern w:val="2"/>
          <w:sz w:val="28"/>
          <w:szCs w:val="52"/>
        </w:rPr>
      </w:pPr>
      <w:r w:rsidRPr="00DF74C0">
        <w:rPr>
          <w:rFonts w:asciiTheme="minorHAnsi" w:eastAsia="Times New Roman" w:hAnsiTheme="minorHAnsi"/>
          <w:b/>
          <w:spacing w:val="-10"/>
          <w:kern w:val="2"/>
          <w:sz w:val="28"/>
          <w:szCs w:val="52"/>
        </w:rPr>
        <w:t xml:space="preserve">Formularz do składania uwag do projektu </w:t>
      </w:r>
      <w:r>
        <w:rPr>
          <w:rFonts w:asciiTheme="minorHAnsi" w:eastAsia="Times New Roman" w:hAnsiTheme="minorHAnsi"/>
          <w:b/>
          <w:spacing w:val="-10"/>
          <w:kern w:val="2"/>
          <w:sz w:val="28"/>
          <w:szCs w:val="52"/>
        </w:rPr>
        <w:t>„S</w:t>
      </w:r>
      <w:r w:rsidRPr="00DF74C0">
        <w:rPr>
          <w:rFonts w:asciiTheme="minorHAnsi" w:eastAsia="Times New Roman" w:hAnsiTheme="minorHAnsi"/>
          <w:b/>
          <w:spacing w:val="-10"/>
          <w:kern w:val="2"/>
          <w:sz w:val="28"/>
          <w:szCs w:val="52"/>
        </w:rPr>
        <w:t xml:space="preserve">trategii </w:t>
      </w:r>
      <w:r>
        <w:rPr>
          <w:rFonts w:asciiTheme="minorHAnsi" w:eastAsia="Times New Roman" w:hAnsiTheme="minorHAnsi"/>
          <w:b/>
          <w:spacing w:val="-10"/>
          <w:kern w:val="2"/>
          <w:sz w:val="28"/>
          <w:szCs w:val="52"/>
        </w:rPr>
        <w:t>r</w:t>
      </w:r>
      <w:r w:rsidRPr="00DF74C0">
        <w:rPr>
          <w:rFonts w:asciiTheme="minorHAnsi" w:eastAsia="Times New Roman" w:hAnsiTheme="minorHAnsi"/>
          <w:b/>
          <w:spacing w:val="-10"/>
          <w:kern w:val="2"/>
          <w:sz w:val="28"/>
          <w:szCs w:val="52"/>
        </w:rPr>
        <w:t xml:space="preserve">ozwoju </w:t>
      </w:r>
      <w:r>
        <w:rPr>
          <w:rFonts w:asciiTheme="minorHAnsi" w:eastAsia="Times New Roman" w:hAnsiTheme="minorHAnsi"/>
          <w:b/>
          <w:spacing w:val="-10"/>
          <w:kern w:val="2"/>
          <w:sz w:val="28"/>
          <w:szCs w:val="52"/>
        </w:rPr>
        <w:t>g</w:t>
      </w:r>
      <w:r w:rsidRPr="00DF74C0">
        <w:rPr>
          <w:rFonts w:asciiTheme="minorHAnsi" w:eastAsia="Times New Roman" w:hAnsiTheme="minorHAnsi"/>
          <w:b/>
          <w:spacing w:val="-10"/>
          <w:kern w:val="2"/>
          <w:sz w:val="28"/>
          <w:szCs w:val="52"/>
        </w:rPr>
        <w:t>miny</w:t>
      </w:r>
      <w:r>
        <w:rPr>
          <w:rFonts w:asciiTheme="minorHAnsi" w:eastAsia="Times New Roman" w:hAnsiTheme="minorHAnsi"/>
          <w:b/>
          <w:spacing w:val="-10"/>
          <w:kern w:val="2"/>
          <w:sz w:val="28"/>
          <w:szCs w:val="52"/>
        </w:rPr>
        <w:t xml:space="preserve"> Lubicz</w:t>
      </w:r>
    </w:p>
    <w:p w14:paraId="5AA39BB8" w14:textId="43245031" w:rsidR="00DF74C0" w:rsidRDefault="00DF74C0" w:rsidP="0076201B">
      <w:pPr>
        <w:spacing w:after="120" w:line="276" w:lineRule="auto"/>
        <w:jc w:val="center"/>
        <w:rPr>
          <w:rFonts w:asciiTheme="minorHAnsi" w:eastAsia="Times New Roman" w:hAnsiTheme="minorHAnsi"/>
          <w:b/>
          <w:spacing w:val="-10"/>
          <w:kern w:val="2"/>
          <w:sz w:val="28"/>
          <w:szCs w:val="52"/>
        </w:rPr>
      </w:pPr>
      <w:r w:rsidRPr="00DF74C0">
        <w:rPr>
          <w:rFonts w:asciiTheme="minorHAnsi" w:eastAsia="Times New Roman" w:hAnsiTheme="minorHAnsi"/>
          <w:b/>
          <w:spacing w:val="-10"/>
          <w:kern w:val="2"/>
          <w:sz w:val="28"/>
          <w:szCs w:val="52"/>
        </w:rPr>
        <w:t>na lata 2021-202</w:t>
      </w:r>
      <w:r>
        <w:rPr>
          <w:rFonts w:asciiTheme="minorHAnsi" w:eastAsia="Times New Roman" w:hAnsiTheme="minorHAnsi"/>
          <w:b/>
          <w:spacing w:val="-10"/>
          <w:kern w:val="2"/>
          <w:sz w:val="28"/>
          <w:szCs w:val="52"/>
        </w:rPr>
        <w:t>8”</w:t>
      </w:r>
    </w:p>
    <w:p w14:paraId="52AA07AE" w14:textId="78970095" w:rsidR="00DF74C0" w:rsidRPr="00A06E5E" w:rsidRDefault="00DF74C0" w:rsidP="00E614AE">
      <w:pPr>
        <w:spacing w:after="240" w:line="276" w:lineRule="auto"/>
        <w:jc w:val="both"/>
        <w:rPr>
          <w:rFonts w:asciiTheme="minorHAnsi" w:hAnsiTheme="minorHAnsi"/>
        </w:rPr>
      </w:pPr>
      <w:r w:rsidRPr="00A06E5E">
        <w:rPr>
          <w:rFonts w:asciiTheme="minorHAnsi" w:hAnsiTheme="minorHAnsi"/>
        </w:rPr>
        <w:t>Uwagi/propozycje w ramach konsultacji społecznych będą przyjmowane wyłącznie na niniejszym formularzu lub na jego wersji elektronicznej.</w:t>
      </w:r>
      <w:r w:rsidRPr="00A06E5E">
        <w:rPr>
          <w:rStyle w:val="Hipercze"/>
          <w:rFonts w:asciiTheme="minorHAnsi" w:hAnsiTheme="minorHAnsi"/>
        </w:rPr>
        <w:t xml:space="preserve"> </w:t>
      </w:r>
      <w:r w:rsidRPr="00A06E5E">
        <w:rPr>
          <w:rFonts w:asciiTheme="minorHAnsi" w:hAnsiTheme="minorHAnsi"/>
        </w:rPr>
        <w:t xml:space="preserve">Uwagi zgłoszone w ramach konsultacji społecznych w inny sposób niż wskazany powyżej zostaną automatycznie wyłączone z procesu ich rozpatrywania. </w:t>
      </w:r>
    </w:p>
    <w:p w14:paraId="0458E9C0" w14:textId="42F672CC" w:rsidR="00DF74C0" w:rsidRPr="00A06E5E" w:rsidRDefault="00DF74C0" w:rsidP="00DF74C0">
      <w:pPr>
        <w:spacing w:line="276" w:lineRule="auto"/>
        <w:jc w:val="both"/>
        <w:rPr>
          <w:rFonts w:asciiTheme="minorHAnsi" w:hAnsiTheme="minorHAnsi"/>
        </w:rPr>
      </w:pPr>
      <w:r w:rsidRPr="00A06E5E">
        <w:rPr>
          <w:rFonts w:asciiTheme="minorHAnsi" w:hAnsiTheme="minorHAnsi"/>
        </w:rPr>
        <w:t>Wypełniony formularz prosimy</w:t>
      </w:r>
      <w:r w:rsidR="00030AC4" w:rsidRPr="00A06E5E">
        <w:rPr>
          <w:rFonts w:asciiTheme="minorHAnsi" w:hAnsiTheme="minorHAnsi"/>
        </w:rPr>
        <w:t xml:space="preserve"> przesłać do dnia </w:t>
      </w:r>
      <w:r w:rsidR="00EE4738" w:rsidRPr="00A06E5E">
        <w:rPr>
          <w:rFonts w:asciiTheme="minorHAnsi" w:hAnsiTheme="minorHAnsi"/>
        </w:rPr>
        <w:t xml:space="preserve">5 listopada </w:t>
      </w:r>
      <w:r w:rsidR="00030AC4" w:rsidRPr="00A06E5E">
        <w:rPr>
          <w:rFonts w:asciiTheme="minorHAnsi" w:hAnsiTheme="minorHAnsi"/>
        </w:rPr>
        <w:t>2021 roku:</w:t>
      </w:r>
    </w:p>
    <w:p w14:paraId="620C12C3" w14:textId="3E3326B6" w:rsidR="00DF74C0" w:rsidRPr="00A06E5E" w:rsidRDefault="00DF74C0" w:rsidP="00DF74C0">
      <w:pPr>
        <w:spacing w:line="276" w:lineRule="auto"/>
        <w:jc w:val="both"/>
        <w:rPr>
          <w:rFonts w:asciiTheme="minorHAnsi" w:hAnsiTheme="minorHAnsi"/>
        </w:rPr>
      </w:pPr>
      <w:r w:rsidRPr="00A06E5E">
        <w:rPr>
          <w:rFonts w:asciiTheme="minorHAnsi" w:hAnsiTheme="minorHAnsi"/>
        </w:rPr>
        <w:t xml:space="preserve">a) na adres: Urząd Gminy Lubicz, ul. Toruńska 21, 87-162 Lubicz Dolny (o terminowości decyduje data wpływu </w:t>
      </w:r>
      <w:r w:rsidR="00A06E5E" w:rsidRPr="00A06E5E">
        <w:rPr>
          <w:rFonts w:asciiTheme="minorHAnsi" w:hAnsiTheme="minorHAnsi"/>
        </w:rPr>
        <w:t>f</w:t>
      </w:r>
      <w:r w:rsidRPr="00A06E5E">
        <w:rPr>
          <w:rFonts w:asciiTheme="minorHAnsi" w:hAnsiTheme="minorHAnsi"/>
        </w:rPr>
        <w:t>ormularza do Urzędu),</w:t>
      </w:r>
    </w:p>
    <w:p w14:paraId="04389C88" w14:textId="0AF33F85" w:rsidR="00DF74C0" w:rsidRPr="00A06E5E" w:rsidRDefault="00DF74C0" w:rsidP="00DF74C0">
      <w:pPr>
        <w:spacing w:line="276" w:lineRule="auto"/>
        <w:jc w:val="both"/>
        <w:rPr>
          <w:rFonts w:asciiTheme="minorHAnsi" w:hAnsiTheme="minorHAnsi"/>
        </w:rPr>
      </w:pPr>
      <w:r w:rsidRPr="00A06E5E">
        <w:rPr>
          <w:rFonts w:asciiTheme="minorHAnsi" w:hAnsiTheme="minorHAnsi"/>
        </w:rPr>
        <w:t>b) lub złożyć osobiście w tut. Urzędzie,</w:t>
      </w:r>
    </w:p>
    <w:p w14:paraId="43064163" w14:textId="310FB10E" w:rsidR="00DF74C0" w:rsidRPr="00A06E5E" w:rsidRDefault="00DF74C0" w:rsidP="00DF74C0">
      <w:pPr>
        <w:spacing w:line="276" w:lineRule="auto"/>
        <w:jc w:val="both"/>
        <w:rPr>
          <w:rFonts w:asciiTheme="minorHAnsi" w:hAnsiTheme="minorHAnsi"/>
        </w:rPr>
      </w:pPr>
      <w:r w:rsidRPr="00A06E5E">
        <w:rPr>
          <w:rFonts w:asciiTheme="minorHAnsi" w:hAnsiTheme="minorHAnsi"/>
        </w:rPr>
        <w:t xml:space="preserve">c) lub przesłać zeskanowany dokument za pośrednictwem poczty elektronicznej na adres e-mail: </w:t>
      </w:r>
      <w:r w:rsidR="002679E1" w:rsidRPr="00A06E5E">
        <w:rPr>
          <w:rFonts w:asciiTheme="minorHAnsi" w:hAnsiTheme="minorHAnsi"/>
        </w:rPr>
        <w:t>info@lubicz.pl</w:t>
      </w:r>
      <w:r w:rsidRPr="00A06E5E">
        <w:rPr>
          <w:rFonts w:asciiTheme="minorHAnsi" w:hAnsiTheme="minorHAnsi"/>
        </w:rPr>
        <w:t xml:space="preserve"> wpisując w</w:t>
      </w:r>
      <w:r w:rsidR="001536E8" w:rsidRPr="00A06E5E">
        <w:rPr>
          <w:rFonts w:asciiTheme="minorHAnsi" w:hAnsiTheme="minorHAnsi"/>
        </w:rPr>
        <w:t> </w:t>
      </w:r>
      <w:r w:rsidRPr="00A06E5E">
        <w:rPr>
          <w:rFonts w:asciiTheme="minorHAnsi" w:hAnsiTheme="minorHAnsi"/>
        </w:rPr>
        <w:t>tytule e-maila: „Uwagi do Strategii”.</w:t>
      </w:r>
    </w:p>
    <w:p w14:paraId="167471A2" w14:textId="16C4B1DB" w:rsidR="00030AC4" w:rsidRPr="00030AC4" w:rsidRDefault="00030AC4" w:rsidP="00E614AE">
      <w:pPr>
        <w:suppressAutoHyphens w:val="0"/>
        <w:spacing w:before="240" w:line="276" w:lineRule="auto"/>
        <w:rPr>
          <w:rFonts w:asciiTheme="minorHAnsi" w:eastAsiaTheme="minorEastAsia" w:hAnsiTheme="minorHAnsi" w:cs="Calibri Light"/>
          <w:lang w:eastAsia="en-GB"/>
        </w:rPr>
      </w:pPr>
      <w:r>
        <w:rPr>
          <w:rFonts w:cs="Calibri Light"/>
        </w:rPr>
        <w:t>1</w:t>
      </w:r>
      <w:r w:rsidRPr="00030AC4">
        <w:rPr>
          <w:rFonts w:asciiTheme="minorHAnsi" w:hAnsiTheme="minorHAnsi" w:cs="Calibri Light"/>
        </w:rPr>
        <w:t>. Informacje o zgłaszającym (w przypadku niewypełnienia niniejszej tabel</w:t>
      </w:r>
      <w:r>
        <w:rPr>
          <w:rFonts w:asciiTheme="minorHAnsi" w:hAnsiTheme="minorHAnsi" w:cs="Calibri Light"/>
        </w:rPr>
        <w:t>i</w:t>
      </w:r>
      <w:r w:rsidRPr="00030AC4">
        <w:rPr>
          <w:rFonts w:asciiTheme="minorHAnsi" w:hAnsiTheme="minorHAnsi" w:cs="Calibri Light"/>
        </w:rPr>
        <w:t xml:space="preserve"> formularz nie będzie rozpatrzony).</w:t>
      </w:r>
    </w:p>
    <w:tbl>
      <w:tblPr>
        <w:tblStyle w:val="Tabela-Siatka"/>
        <w:tblpPr w:leftFromText="141" w:rightFromText="141" w:vertAnchor="text" w:horzAnchor="margin" w:tblpY="237"/>
        <w:tblW w:w="9180" w:type="dxa"/>
        <w:tblLook w:val="04A0" w:firstRow="1" w:lastRow="0" w:firstColumn="1" w:lastColumn="0" w:noHBand="0" w:noVBand="1"/>
      </w:tblPr>
      <w:tblGrid>
        <w:gridCol w:w="3256"/>
        <w:gridCol w:w="5924"/>
      </w:tblGrid>
      <w:tr w:rsidR="00030AC4" w:rsidRPr="00030AC4" w14:paraId="513675E3" w14:textId="77777777" w:rsidTr="001536E8">
        <w:trPr>
          <w:trHeight w:val="4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63869D" w14:textId="77777777" w:rsidR="00030AC4" w:rsidRPr="00030AC4" w:rsidRDefault="00030AC4" w:rsidP="00030AC4">
            <w:pPr>
              <w:pStyle w:val="Akapitzlist"/>
              <w:spacing w:line="240" w:lineRule="auto"/>
              <w:ind w:left="0"/>
              <w:rPr>
                <w:rFonts w:asciiTheme="minorHAnsi" w:hAnsiTheme="minorHAnsi" w:cs="Calibri Light"/>
              </w:rPr>
            </w:pPr>
            <w:r w:rsidRPr="00030AC4">
              <w:rPr>
                <w:rFonts w:asciiTheme="minorHAnsi" w:hAnsiTheme="minorHAnsi" w:cs="Calibri Light"/>
              </w:rPr>
              <w:t>Imię i nazwisko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FE2A" w14:textId="77777777" w:rsidR="00030AC4" w:rsidRPr="00030AC4" w:rsidRDefault="00030AC4" w:rsidP="00030AC4">
            <w:pPr>
              <w:pStyle w:val="Akapitzlist"/>
              <w:spacing w:after="120" w:line="240" w:lineRule="auto"/>
              <w:ind w:left="0"/>
              <w:rPr>
                <w:rFonts w:asciiTheme="minorHAnsi" w:hAnsiTheme="minorHAnsi" w:cs="Calibri Light"/>
              </w:rPr>
            </w:pPr>
          </w:p>
        </w:tc>
      </w:tr>
      <w:tr w:rsidR="00030AC4" w:rsidRPr="00030AC4" w14:paraId="3C70F84A" w14:textId="77777777" w:rsidTr="001536E8">
        <w:trPr>
          <w:trHeight w:val="4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555D22" w14:textId="77777777" w:rsidR="00030AC4" w:rsidRPr="00030AC4" w:rsidRDefault="00030AC4" w:rsidP="00030AC4">
            <w:pPr>
              <w:pStyle w:val="Akapitzlist"/>
              <w:spacing w:line="240" w:lineRule="auto"/>
              <w:ind w:left="0"/>
              <w:rPr>
                <w:rFonts w:asciiTheme="minorHAnsi" w:hAnsiTheme="minorHAnsi" w:cs="Calibri Light"/>
              </w:rPr>
            </w:pPr>
            <w:r w:rsidRPr="00030AC4">
              <w:rPr>
                <w:rFonts w:asciiTheme="minorHAnsi" w:hAnsiTheme="minorHAnsi" w:cs="Calibri Light"/>
              </w:rPr>
              <w:t>Instytucja*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A8C2" w14:textId="77777777" w:rsidR="00030AC4" w:rsidRPr="00030AC4" w:rsidRDefault="00030AC4" w:rsidP="00030AC4">
            <w:pPr>
              <w:pStyle w:val="Akapitzlist"/>
              <w:spacing w:after="120" w:line="240" w:lineRule="auto"/>
              <w:ind w:left="0"/>
              <w:rPr>
                <w:rFonts w:asciiTheme="minorHAnsi" w:hAnsiTheme="minorHAnsi" w:cs="Calibri Light"/>
              </w:rPr>
            </w:pPr>
          </w:p>
        </w:tc>
      </w:tr>
      <w:tr w:rsidR="00030AC4" w:rsidRPr="00030AC4" w14:paraId="1CD0E3EE" w14:textId="77777777" w:rsidTr="001536E8">
        <w:trPr>
          <w:trHeight w:val="3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1F23E" w14:textId="77777777" w:rsidR="00030AC4" w:rsidRPr="00030AC4" w:rsidRDefault="00030AC4" w:rsidP="00030AC4">
            <w:pPr>
              <w:pStyle w:val="Akapitzlist"/>
              <w:spacing w:line="240" w:lineRule="auto"/>
              <w:ind w:left="0"/>
              <w:rPr>
                <w:rFonts w:asciiTheme="minorHAnsi" w:hAnsiTheme="minorHAnsi" w:cs="Calibri Light"/>
              </w:rPr>
            </w:pPr>
            <w:r w:rsidRPr="00030AC4">
              <w:rPr>
                <w:rFonts w:asciiTheme="minorHAnsi" w:hAnsiTheme="minorHAnsi" w:cs="Calibri Light"/>
              </w:rPr>
              <w:t xml:space="preserve">Adres e-mail do korespondencji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19AD" w14:textId="77777777" w:rsidR="00030AC4" w:rsidRPr="00030AC4" w:rsidRDefault="00030AC4" w:rsidP="00030AC4">
            <w:pPr>
              <w:pStyle w:val="Akapitzlist"/>
              <w:spacing w:after="120" w:line="240" w:lineRule="auto"/>
              <w:ind w:left="0"/>
              <w:rPr>
                <w:rFonts w:asciiTheme="minorHAnsi" w:hAnsiTheme="minorHAnsi" w:cs="Calibri Light"/>
              </w:rPr>
            </w:pPr>
          </w:p>
        </w:tc>
      </w:tr>
    </w:tbl>
    <w:p w14:paraId="4C0B4EC7" w14:textId="15F18CAE" w:rsidR="00030AC4" w:rsidRDefault="00030AC4" w:rsidP="00030AC4">
      <w:pPr>
        <w:suppressAutoHyphens w:val="0"/>
        <w:spacing w:line="276" w:lineRule="auto"/>
        <w:rPr>
          <w:rFonts w:asciiTheme="minorHAnsi" w:eastAsiaTheme="minorEastAsia" w:hAnsiTheme="minorHAnsi" w:cs="Calibri Light"/>
          <w:sz w:val="20"/>
          <w:szCs w:val="20"/>
          <w:lang w:eastAsia="en-GB"/>
        </w:rPr>
      </w:pPr>
      <w:r w:rsidRPr="00030AC4">
        <w:rPr>
          <w:rFonts w:asciiTheme="minorHAnsi" w:eastAsiaTheme="minorEastAsia" w:hAnsiTheme="minorHAnsi" w:cs="Calibri Light"/>
          <w:sz w:val="20"/>
          <w:szCs w:val="20"/>
          <w:lang w:eastAsia="en-GB"/>
        </w:rPr>
        <w:t>*jeśli dotyczy</w:t>
      </w:r>
    </w:p>
    <w:p w14:paraId="1458B046" w14:textId="5D63B045" w:rsidR="00030AC4" w:rsidRDefault="00030AC4" w:rsidP="00030AC4">
      <w:pPr>
        <w:suppressAutoHyphens w:val="0"/>
        <w:spacing w:line="276" w:lineRule="auto"/>
        <w:rPr>
          <w:rFonts w:asciiTheme="minorHAnsi" w:eastAsiaTheme="minorEastAsia" w:hAnsiTheme="minorHAnsi" w:cs="Calibri Light"/>
          <w:sz w:val="20"/>
          <w:szCs w:val="20"/>
          <w:lang w:eastAsia="en-GB"/>
        </w:rPr>
      </w:pPr>
    </w:p>
    <w:p w14:paraId="74FA7B92" w14:textId="17FF0883" w:rsidR="00030AC4" w:rsidRDefault="00030AC4" w:rsidP="00030AC4">
      <w:pPr>
        <w:suppressAutoHyphens w:val="0"/>
        <w:spacing w:after="200" w:line="276" w:lineRule="auto"/>
        <w:rPr>
          <w:rFonts w:asciiTheme="minorHAnsi" w:hAnsiTheme="minorHAnsi" w:cs="Calibri Light"/>
        </w:rPr>
      </w:pPr>
      <w:r w:rsidRPr="00030AC4">
        <w:rPr>
          <w:rFonts w:asciiTheme="minorHAnsi" w:hAnsiTheme="minorHAnsi" w:cs="Calibri Light"/>
        </w:rPr>
        <w:t>2. Zgłaszane uwagi, propozycje zmian</w:t>
      </w:r>
      <w:r>
        <w:rPr>
          <w:rFonts w:asciiTheme="minorHAnsi" w:hAnsiTheme="minorHAnsi" w:cs="Calibri Light"/>
        </w:rPr>
        <w:t>.</w:t>
      </w:r>
    </w:p>
    <w:tbl>
      <w:tblPr>
        <w:tblW w:w="9072" w:type="dxa"/>
        <w:tblInd w:w="-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21"/>
        <w:gridCol w:w="2298"/>
        <w:gridCol w:w="3144"/>
      </w:tblGrid>
      <w:tr w:rsidR="001536E8" w14:paraId="42377078" w14:textId="77777777" w:rsidTr="00330ED6">
        <w:trPr>
          <w:trHeight w:val="345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2B5E"/>
            <w:vAlign w:val="center"/>
          </w:tcPr>
          <w:p w14:paraId="2B1AC859" w14:textId="77777777" w:rsidR="001536E8" w:rsidRDefault="001536E8" w:rsidP="00330ED6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Lp.</w:t>
            </w:r>
          </w:p>
        </w:tc>
        <w:tc>
          <w:tcPr>
            <w:tcW w:w="29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2B5E"/>
            <w:vAlign w:val="center"/>
          </w:tcPr>
          <w:p w14:paraId="3D84D21B" w14:textId="77777777" w:rsidR="001536E8" w:rsidRDefault="001536E8" w:rsidP="00330ED6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Zapis w projekcie dokumentu z podaniem numeru strony</w:t>
            </w:r>
          </w:p>
        </w:tc>
        <w:tc>
          <w:tcPr>
            <w:tcW w:w="2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2B5E"/>
            <w:vAlign w:val="center"/>
          </w:tcPr>
          <w:p w14:paraId="2B7D2323" w14:textId="77777777" w:rsidR="001536E8" w:rsidRDefault="001536E8" w:rsidP="00330ED6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Propozycja zmiany</w:t>
            </w:r>
          </w:p>
        </w:tc>
        <w:tc>
          <w:tcPr>
            <w:tcW w:w="3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2B5E"/>
            <w:vAlign w:val="center"/>
          </w:tcPr>
          <w:p w14:paraId="7AB9BA92" w14:textId="77777777" w:rsidR="001536E8" w:rsidRDefault="001536E8" w:rsidP="00330ED6">
            <w:pPr>
              <w:pStyle w:val="Tekstpodstawowywcity"/>
              <w:spacing w:after="0" w:line="240" w:lineRule="auto"/>
              <w:ind w:left="0" w:right="-2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>Uzasadnienie</w:t>
            </w:r>
          </w:p>
        </w:tc>
      </w:tr>
      <w:tr w:rsidR="001536E8" w14:paraId="0BF1309B" w14:textId="77777777" w:rsidTr="00330ED6">
        <w:trPr>
          <w:trHeight w:val="851"/>
        </w:trPr>
        <w:tc>
          <w:tcPr>
            <w:tcW w:w="70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3E28821" w14:textId="202EABC2" w:rsidR="001536E8" w:rsidRPr="001536E8" w:rsidRDefault="001536E8" w:rsidP="001536E8">
            <w:pPr>
              <w:pStyle w:val="Tekstpodstawowywcity"/>
              <w:snapToGrid w:val="0"/>
              <w:spacing w:after="0" w:line="240" w:lineRule="auto"/>
              <w:ind w:left="0" w:right="-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</w:p>
        </w:tc>
        <w:tc>
          <w:tcPr>
            <w:tcW w:w="292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45E52DA" w14:textId="77777777" w:rsidR="001536E8" w:rsidRDefault="001536E8" w:rsidP="00330ED6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  <w:p w14:paraId="1A75D4FC" w14:textId="77777777" w:rsidR="001536E8" w:rsidRDefault="001536E8" w:rsidP="00330ED6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  <w:p w14:paraId="12FCB80C" w14:textId="77777777" w:rsidR="001536E8" w:rsidRDefault="001536E8" w:rsidP="00330ED6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  <w:p w14:paraId="048D4058" w14:textId="76115BD4" w:rsidR="001536E8" w:rsidRDefault="001536E8" w:rsidP="00330ED6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9EA2817" w14:textId="77777777" w:rsidR="001536E8" w:rsidRDefault="001536E8" w:rsidP="00330ED6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710D611" w14:textId="77777777" w:rsidR="001536E8" w:rsidRDefault="001536E8" w:rsidP="00330ED6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</w:tc>
      </w:tr>
      <w:tr w:rsidR="001536E8" w14:paraId="03E12512" w14:textId="77777777" w:rsidTr="00330ED6">
        <w:trPr>
          <w:trHeight w:val="851"/>
        </w:trPr>
        <w:tc>
          <w:tcPr>
            <w:tcW w:w="709" w:type="dxa"/>
            <w:shd w:val="clear" w:color="auto" w:fill="auto"/>
            <w:vAlign w:val="center"/>
          </w:tcPr>
          <w:p w14:paraId="3EE26966" w14:textId="7C2E62E9" w:rsidR="001536E8" w:rsidRDefault="001536E8" w:rsidP="001536E8">
            <w:pPr>
              <w:pStyle w:val="Tekstpodstawowywcity"/>
              <w:snapToGrid w:val="0"/>
              <w:spacing w:after="0" w:line="240" w:lineRule="auto"/>
              <w:ind w:left="0" w:right="-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AAB11F3" w14:textId="042D6AB9" w:rsidR="001536E8" w:rsidRDefault="001536E8" w:rsidP="00330ED6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  <w:p w14:paraId="5D63DDD3" w14:textId="77777777" w:rsidR="001536E8" w:rsidRDefault="001536E8" w:rsidP="00330ED6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  <w:p w14:paraId="6D0864D6" w14:textId="77777777" w:rsidR="001536E8" w:rsidRDefault="001536E8" w:rsidP="00330ED6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  <w:p w14:paraId="0EF245A6" w14:textId="3AEEEA9B" w:rsidR="001536E8" w:rsidRDefault="001536E8" w:rsidP="00330ED6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F66B1BD" w14:textId="77777777" w:rsidR="001536E8" w:rsidRDefault="001536E8" w:rsidP="00330ED6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21BDA7F5" w14:textId="77777777" w:rsidR="001536E8" w:rsidRDefault="001536E8" w:rsidP="00330ED6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</w:tc>
      </w:tr>
      <w:tr w:rsidR="00BC6AB1" w14:paraId="333C5E70" w14:textId="77777777" w:rsidTr="00BC6AB1">
        <w:trPr>
          <w:trHeight w:val="851"/>
        </w:trPr>
        <w:tc>
          <w:tcPr>
            <w:tcW w:w="7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46FCE71B" w14:textId="2320D50B" w:rsidR="00BC6AB1" w:rsidRDefault="001657D7" w:rsidP="00EA0872">
            <w:pPr>
              <w:pStyle w:val="Tekstpodstawowywcity"/>
              <w:snapToGrid w:val="0"/>
              <w:spacing w:after="0" w:line="240" w:lineRule="auto"/>
              <w:ind w:left="0" w:right="-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BC6AB1">
              <w:rPr>
                <w:rFonts w:cs="Arial"/>
                <w:szCs w:val="24"/>
              </w:rPr>
              <w:t>.</w:t>
            </w:r>
          </w:p>
        </w:tc>
        <w:tc>
          <w:tcPr>
            <w:tcW w:w="29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6F3ACFF9" w14:textId="77777777" w:rsidR="00BC6AB1" w:rsidRDefault="00BC6AB1" w:rsidP="00EA0872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  <w:p w14:paraId="3E496324" w14:textId="77777777" w:rsidR="00BC6AB1" w:rsidRDefault="00BC6AB1" w:rsidP="00EA0872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  <w:p w14:paraId="206D3445" w14:textId="77777777" w:rsidR="00BC6AB1" w:rsidRDefault="00BC6AB1" w:rsidP="00EA0872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  <w:p w14:paraId="187B0CE4" w14:textId="77777777" w:rsidR="00BC6AB1" w:rsidRDefault="00BC6AB1" w:rsidP="00EA0872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43AA47CB" w14:textId="77777777" w:rsidR="00BC6AB1" w:rsidRDefault="00BC6AB1" w:rsidP="00EA0872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7690FCBA" w14:textId="77777777" w:rsidR="00BC6AB1" w:rsidRDefault="00BC6AB1" w:rsidP="00EA0872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</w:tc>
      </w:tr>
      <w:tr w:rsidR="00BC6AB1" w14:paraId="6A850D76" w14:textId="77777777" w:rsidTr="00BC6AB1">
        <w:trPr>
          <w:trHeight w:val="851"/>
        </w:trPr>
        <w:tc>
          <w:tcPr>
            <w:tcW w:w="7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16619B99" w14:textId="4EAA5915" w:rsidR="00BC6AB1" w:rsidRDefault="001657D7" w:rsidP="00EA0872">
            <w:pPr>
              <w:pStyle w:val="Tekstpodstawowywcity"/>
              <w:snapToGrid w:val="0"/>
              <w:spacing w:after="0" w:line="240" w:lineRule="auto"/>
              <w:ind w:left="0" w:right="-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  <w:r w:rsidR="00BC6AB1">
              <w:rPr>
                <w:rFonts w:cs="Arial"/>
                <w:szCs w:val="24"/>
              </w:rPr>
              <w:t>.</w:t>
            </w:r>
          </w:p>
        </w:tc>
        <w:tc>
          <w:tcPr>
            <w:tcW w:w="29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399B015E" w14:textId="77777777" w:rsidR="00BC6AB1" w:rsidRDefault="00BC6AB1" w:rsidP="00EA0872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  <w:p w14:paraId="0A904340" w14:textId="77777777" w:rsidR="00BC6AB1" w:rsidRDefault="00BC6AB1" w:rsidP="00EA0872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  <w:p w14:paraId="5B70A865" w14:textId="77777777" w:rsidR="00BC6AB1" w:rsidRDefault="00BC6AB1" w:rsidP="00EA0872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  <w:p w14:paraId="0BF902BC" w14:textId="77777777" w:rsidR="00BC6AB1" w:rsidRDefault="00BC6AB1" w:rsidP="00EA0872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6AEAAA2E" w14:textId="77777777" w:rsidR="00BC6AB1" w:rsidRDefault="00BC6AB1" w:rsidP="00EA0872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478F9647" w14:textId="77777777" w:rsidR="00BC6AB1" w:rsidRDefault="00BC6AB1" w:rsidP="00EA0872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cs="Arial"/>
                <w:szCs w:val="24"/>
              </w:rPr>
            </w:pPr>
          </w:p>
        </w:tc>
      </w:tr>
    </w:tbl>
    <w:p w14:paraId="2DF6356D" w14:textId="5D5EC612" w:rsidR="00030AC4" w:rsidRDefault="00030AC4" w:rsidP="00030AC4">
      <w:pPr>
        <w:suppressAutoHyphens w:val="0"/>
        <w:spacing w:after="200" w:line="276" w:lineRule="auto"/>
        <w:rPr>
          <w:rFonts w:asciiTheme="minorHAnsi" w:hAnsiTheme="minorHAnsi" w:cs="Calibri Light"/>
        </w:rPr>
      </w:pPr>
    </w:p>
    <w:p w14:paraId="17E197AE" w14:textId="77777777" w:rsidR="0076201B" w:rsidRDefault="0076201B" w:rsidP="00030AC4">
      <w:pPr>
        <w:suppressAutoHyphens w:val="0"/>
        <w:spacing w:after="200" w:line="276" w:lineRule="auto"/>
        <w:rPr>
          <w:rFonts w:asciiTheme="minorHAnsi" w:hAnsiTheme="minorHAnsi" w:cs="Calibri Light"/>
        </w:rPr>
      </w:pPr>
    </w:p>
    <w:p w14:paraId="67C9AE09" w14:textId="7D93A82C" w:rsidR="00E97D99" w:rsidRPr="00C82C5D" w:rsidRDefault="008B4381" w:rsidP="008B4381">
      <w:pPr>
        <w:spacing w:line="276" w:lineRule="auto"/>
        <w:ind w:left="6373"/>
        <w:jc w:val="both"/>
        <w:rPr>
          <w:rFonts w:asciiTheme="minorHAnsi" w:eastAsia="Times New Roman" w:hAnsiTheme="minorHAnsi"/>
          <w:bCs/>
          <w:spacing w:val="-10"/>
          <w:kern w:val="2"/>
          <w:sz w:val="18"/>
          <w:szCs w:val="36"/>
        </w:rPr>
      </w:pPr>
      <w:r>
        <w:rPr>
          <w:rFonts w:asciiTheme="minorHAnsi" w:eastAsia="Times New Roman" w:hAnsiTheme="minorHAnsi"/>
          <w:bCs/>
          <w:spacing w:val="-10"/>
          <w:kern w:val="2"/>
          <w:sz w:val="18"/>
          <w:szCs w:val="36"/>
        </w:rPr>
        <w:t>…</w:t>
      </w:r>
      <w:r w:rsidR="00E97D99" w:rsidRPr="00C82C5D">
        <w:rPr>
          <w:rFonts w:asciiTheme="minorHAnsi" w:eastAsia="Times New Roman" w:hAnsiTheme="minorHAnsi"/>
          <w:bCs/>
          <w:spacing w:val="-10"/>
          <w:kern w:val="2"/>
          <w:sz w:val="18"/>
          <w:szCs w:val="36"/>
        </w:rPr>
        <w:t>………</w:t>
      </w:r>
      <w:r w:rsidR="00BB41C9">
        <w:rPr>
          <w:rFonts w:asciiTheme="minorHAnsi" w:eastAsia="Times New Roman" w:hAnsiTheme="minorHAnsi"/>
          <w:bCs/>
          <w:spacing w:val="-10"/>
          <w:kern w:val="2"/>
          <w:sz w:val="18"/>
          <w:szCs w:val="36"/>
        </w:rPr>
        <w:t>……..</w:t>
      </w:r>
      <w:r w:rsidR="00E97D99" w:rsidRPr="00C82C5D">
        <w:rPr>
          <w:rFonts w:asciiTheme="minorHAnsi" w:eastAsia="Times New Roman" w:hAnsiTheme="minorHAnsi"/>
          <w:bCs/>
          <w:spacing w:val="-10"/>
          <w:kern w:val="2"/>
          <w:sz w:val="18"/>
          <w:szCs w:val="36"/>
        </w:rPr>
        <w:t>………………………………….............</w:t>
      </w:r>
    </w:p>
    <w:p w14:paraId="3F2673D3" w14:textId="77777777" w:rsidR="00E97D99" w:rsidRPr="008B4381" w:rsidRDefault="00E97D99" w:rsidP="00E97D99">
      <w:pPr>
        <w:spacing w:after="240" w:line="276" w:lineRule="auto"/>
        <w:ind w:left="6372"/>
        <w:jc w:val="both"/>
        <w:rPr>
          <w:rFonts w:asciiTheme="minorHAnsi" w:eastAsia="Times New Roman" w:hAnsiTheme="minorHAnsi"/>
          <w:bCs/>
          <w:i/>
          <w:iCs/>
          <w:spacing w:val="-10"/>
          <w:kern w:val="2"/>
          <w:sz w:val="18"/>
          <w:szCs w:val="36"/>
        </w:rPr>
      </w:pPr>
      <w:r w:rsidRPr="008B4381">
        <w:rPr>
          <w:rFonts w:asciiTheme="minorHAnsi" w:eastAsia="Times New Roman" w:hAnsiTheme="minorHAnsi"/>
          <w:bCs/>
          <w:i/>
          <w:iCs/>
          <w:spacing w:val="-10"/>
          <w:kern w:val="2"/>
          <w:sz w:val="18"/>
          <w:szCs w:val="36"/>
        </w:rPr>
        <w:t xml:space="preserve">                           data i podpis</w:t>
      </w:r>
    </w:p>
    <w:p w14:paraId="211B06A0" w14:textId="77777777" w:rsidR="008B4381" w:rsidRDefault="008B4381" w:rsidP="00E522EA">
      <w:pPr>
        <w:widowControl w:val="0"/>
        <w:spacing w:after="60" w:line="240" w:lineRule="auto"/>
        <w:jc w:val="both"/>
        <w:rPr>
          <w:rFonts w:eastAsia="Lucida Sans Unicode" w:cs="Calibri Light"/>
          <w:b/>
          <w:bCs/>
          <w:iCs/>
          <w:sz w:val="16"/>
          <w:szCs w:val="16"/>
        </w:rPr>
      </w:pPr>
    </w:p>
    <w:p w14:paraId="0BE7822F" w14:textId="38C79E81" w:rsidR="00E522EA" w:rsidRPr="001657D7" w:rsidRDefault="00E522EA" w:rsidP="00E522EA">
      <w:pPr>
        <w:widowControl w:val="0"/>
        <w:spacing w:after="60" w:line="240" w:lineRule="auto"/>
        <w:jc w:val="both"/>
        <w:rPr>
          <w:rFonts w:eastAsia="Lucida Sans Unicode" w:cs="Calibri Light"/>
          <w:b/>
          <w:bCs/>
          <w:iCs/>
          <w:sz w:val="20"/>
          <w:szCs w:val="20"/>
        </w:rPr>
      </w:pPr>
      <w:r w:rsidRPr="001657D7">
        <w:rPr>
          <w:rFonts w:eastAsia="Lucida Sans Unicode" w:cs="Calibri Light"/>
          <w:b/>
          <w:bCs/>
          <w:iCs/>
          <w:sz w:val="20"/>
          <w:szCs w:val="20"/>
        </w:rPr>
        <w:t xml:space="preserve">Informacja o przetwarzaniu danych osobowych </w:t>
      </w:r>
    </w:p>
    <w:p w14:paraId="5D189FB7" w14:textId="77777777" w:rsidR="00EC33B3" w:rsidRPr="00EC33B3" w:rsidRDefault="00EC33B3" w:rsidP="00E522EA">
      <w:pPr>
        <w:widowControl w:val="0"/>
        <w:spacing w:after="60" w:line="240" w:lineRule="auto"/>
        <w:jc w:val="both"/>
        <w:rPr>
          <w:rFonts w:eastAsia="Lucida Sans Unicode" w:cs="Calibri Light"/>
          <w:b/>
          <w:bCs/>
          <w:iCs/>
          <w:sz w:val="18"/>
          <w:szCs w:val="18"/>
          <w:lang w:eastAsia="en-US"/>
        </w:rPr>
      </w:pPr>
    </w:p>
    <w:p w14:paraId="4B7A0B5B" w14:textId="77777777" w:rsidR="00E522EA" w:rsidRPr="00EC33B3" w:rsidRDefault="00E522EA" w:rsidP="00E522EA">
      <w:pPr>
        <w:spacing w:after="60" w:line="240" w:lineRule="auto"/>
        <w:jc w:val="both"/>
        <w:rPr>
          <w:rFonts w:cs="Calibri Light"/>
          <w:sz w:val="18"/>
          <w:szCs w:val="18"/>
        </w:rPr>
      </w:pPr>
      <w:r w:rsidRPr="00EC33B3">
        <w:rPr>
          <w:rFonts w:cs="Calibri Light"/>
          <w:sz w:val="18"/>
          <w:szCs w:val="18"/>
        </w:rPr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 </w:t>
      </w:r>
    </w:p>
    <w:p w14:paraId="76559F22" w14:textId="4457CE89" w:rsidR="00E522EA" w:rsidRPr="00EC33B3" w:rsidRDefault="00F52EBB" w:rsidP="00DF1C16">
      <w:pPr>
        <w:pStyle w:val="Akapitzlist"/>
        <w:numPr>
          <w:ilvl w:val="0"/>
          <w:numId w:val="14"/>
        </w:numPr>
        <w:spacing w:line="240" w:lineRule="auto"/>
        <w:ind w:left="142" w:hanging="142"/>
        <w:jc w:val="both"/>
        <w:rPr>
          <w:rFonts w:asciiTheme="majorHAnsi" w:eastAsiaTheme="minorHAnsi" w:hAnsiTheme="majorHAnsi" w:cstheme="majorHAnsi"/>
          <w:sz w:val="18"/>
          <w:szCs w:val="18"/>
        </w:rPr>
      </w:pPr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 xml:space="preserve">Administratorem danych osobowych jest </w:t>
      </w:r>
      <w:r w:rsidR="00E522EA"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>Wójt Gminy Lubicz, adres: ul. Toruńska 21, 87-162 Lubicz.</w:t>
      </w:r>
      <w:r w:rsidR="00E522EA" w:rsidRPr="00EC33B3">
        <w:rPr>
          <w:rFonts w:asciiTheme="majorHAnsi" w:hAnsiTheme="majorHAnsi" w:cstheme="majorHAnsi"/>
          <w:sz w:val="18"/>
          <w:szCs w:val="18"/>
        </w:rPr>
        <w:t xml:space="preserve"> </w:t>
      </w:r>
      <w:r w:rsidR="00E522EA" w:rsidRPr="00EC33B3">
        <w:rPr>
          <w:rFonts w:asciiTheme="majorHAnsi" w:eastAsia="Times New Roman" w:hAnsiTheme="majorHAnsi" w:cstheme="majorHAnsi"/>
          <w:bCs/>
          <w:kern w:val="36"/>
          <w:sz w:val="18"/>
          <w:szCs w:val="18"/>
          <w:lang w:eastAsia="pl-PL"/>
        </w:rPr>
        <w:t>Z administratorem możesz się skontaktować:</w:t>
      </w:r>
    </w:p>
    <w:p w14:paraId="4DC6E13F" w14:textId="77777777" w:rsidR="00E522EA" w:rsidRPr="00EC33B3" w:rsidRDefault="00E522EA" w:rsidP="00E522EA">
      <w:pPr>
        <w:pStyle w:val="Akapitzlist"/>
        <w:numPr>
          <w:ilvl w:val="0"/>
          <w:numId w:val="9"/>
        </w:numPr>
        <w:suppressAutoHyphens w:val="0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C33B3">
        <w:rPr>
          <w:rFonts w:asciiTheme="majorHAnsi" w:hAnsiTheme="majorHAnsi" w:cstheme="majorHAnsi"/>
          <w:sz w:val="18"/>
          <w:szCs w:val="18"/>
        </w:rPr>
        <w:t xml:space="preserve">tradycyjną pocztą pod adresem: Urząd Gminy Lubicz, ul. Toruńska 21, 87-162 Lubicz; </w:t>
      </w:r>
    </w:p>
    <w:p w14:paraId="61BC1E81" w14:textId="77777777" w:rsidR="00E522EA" w:rsidRPr="00EC33B3" w:rsidRDefault="00E522EA" w:rsidP="00E522EA">
      <w:pPr>
        <w:pStyle w:val="Akapitzlist"/>
        <w:numPr>
          <w:ilvl w:val="0"/>
          <w:numId w:val="9"/>
        </w:numPr>
        <w:suppressAutoHyphens w:val="0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C33B3">
        <w:rPr>
          <w:rFonts w:asciiTheme="majorHAnsi" w:hAnsiTheme="majorHAnsi" w:cstheme="majorHAnsi"/>
          <w:sz w:val="18"/>
          <w:szCs w:val="18"/>
        </w:rPr>
        <w:t xml:space="preserve">przez Elektroniczną Platformę Usług Administracji Publicznej dostępną na stronie: </w:t>
      </w:r>
      <w:r w:rsidRPr="00EC33B3">
        <w:rPr>
          <w:sz w:val="18"/>
          <w:szCs w:val="18"/>
          <w:shd w:val="clear" w:color="auto" w:fill="FFFFFF"/>
        </w:rPr>
        <w:t>https://epuap.gov.pl</w:t>
      </w:r>
      <w:r w:rsidRPr="00EC33B3">
        <w:rPr>
          <w:rFonts w:asciiTheme="majorHAnsi" w:hAnsiTheme="majorHAnsi" w:cstheme="majorHAnsi"/>
          <w:sz w:val="18"/>
          <w:szCs w:val="18"/>
        </w:rPr>
        <w:t>;</w:t>
      </w:r>
    </w:p>
    <w:p w14:paraId="3D8EAEAD" w14:textId="56EEB8DC" w:rsidR="00E522EA" w:rsidRPr="00EC33B3" w:rsidRDefault="00E522EA" w:rsidP="00234AE5">
      <w:pPr>
        <w:pStyle w:val="Akapitzlist"/>
        <w:numPr>
          <w:ilvl w:val="0"/>
          <w:numId w:val="9"/>
        </w:numPr>
        <w:spacing w:after="60" w:line="240" w:lineRule="auto"/>
        <w:ind w:left="714" w:hanging="357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EC33B3">
        <w:rPr>
          <w:rFonts w:asciiTheme="majorHAnsi" w:eastAsiaTheme="minorHAnsi" w:hAnsiTheme="majorHAnsi" w:cstheme="majorHAnsi"/>
          <w:sz w:val="18"/>
          <w:szCs w:val="18"/>
        </w:rPr>
        <w:t xml:space="preserve">poprzez e-mail: </w:t>
      </w:r>
      <w:hyperlink r:id="rId8" w:history="1">
        <w:r w:rsidR="00A92AF1" w:rsidRPr="00EC33B3">
          <w:rPr>
            <w:rStyle w:val="Hipercze"/>
            <w:rFonts w:asciiTheme="majorHAnsi" w:hAnsiTheme="majorHAnsi" w:cstheme="majorHAnsi"/>
            <w:sz w:val="18"/>
            <w:szCs w:val="18"/>
          </w:rPr>
          <w:t>info@lubicz.pl</w:t>
        </w:r>
      </w:hyperlink>
      <w:r w:rsidR="00A92AF1" w:rsidRPr="00EC33B3">
        <w:rPr>
          <w:rFonts w:asciiTheme="majorHAnsi" w:hAnsiTheme="majorHAnsi" w:cstheme="majorHAnsi"/>
          <w:sz w:val="18"/>
          <w:szCs w:val="18"/>
        </w:rPr>
        <w:t xml:space="preserve"> lub </w:t>
      </w:r>
      <w:r w:rsidRPr="00EC33B3">
        <w:rPr>
          <w:rFonts w:asciiTheme="majorHAnsi" w:hAnsiTheme="majorHAnsi" w:cstheme="majorHAnsi"/>
          <w:sz w:val="18"/>
          <w:szCs w:val="18"/>
        </w:rPr>
        <w:t>telefonicznie: 56 621 21 00.</w:t>
      </w:r>
    </w:p>
    <w:p w14:paraId="61F727C2" w14:textId="10B80E01" w:rsidR="00E522EA" w:rsidRPr="00EC33B3" w:rsidRDefault="00E522EA" w:rsidP="00234AE5">
      <w:pPr>
        <w:pStyle w:val="Akapitzlist"/>
        <w:numPr>
          <w:ilvl w:val="0"/>
          <w:numId w:val="14"/>
        </w:numPr>
        <w:spacing w:line="240" w:lineRule="auto"/>
        <w:ind w:left="142" w:hanging="142"/>
        <w:jc w:val="both"/>
        <w:rPr>
          <w:rFonts w:eastAsia="Times New Roman" w:cs="Calibri Light"/>
          <w:bCs/>
          <w:kern w:val="36"/>
          <w:sz w:val="18"/>
          <w:szCs w:val="18"/>
          <w:lang w:eastAsia="pl-PL"/>
        </w:rPr>
      </w:pPr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>Współadministratorem danych osobowych jest:</w:t>
      </w:r>
      <w:r w:rsidR="00234AE5"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 xml:space="preserve"> </w:t>
      </w:r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>Gmina Lubicz</w:t>
      </w:r>
      <w:r w:rsidR="00A92AF1"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 xml:space="preserve"> oraz </w:t>
      </w:r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 xml:space="preserve">Urząd Gminy Lubicz, adres: ul. Toruńska 21, 87-162 Lubicz. </w:t>
      </w:r>
    </w:p>
    <w:p w14:paraId="61BD185D" w14:textId="732AFCC1" w:rsidR="00E522EA" w:rsidRPr="00EC33B3" w:rsidRDefault="00E522EA" w:rsidP="00E522EA">
      <w:pPr>
        <w:spacing w:after="6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EC33B3">
        <w:rPr>
          <w:rFonts w:asciiTheme="majorHAnsi" w:hAnsiTheme="majorHAnsi" w:cstheme="majorHAnsi"/>
          <w:sz w:val="18"/>
          <w:szCs w:val="18"/>
        </w:rPr>
        <w:t xml:space="preserve">Współadministratorzy stanowią aparat pomocniczy do wykonywania zadań własnych Wójta Gminy Lubicz oraz zadań zleconych, wynikających </w:t>
      </w:r>
      <w:r w:rsidR="00F52EBB" w:rsidRPr="00EC33B3">
        <w:rPr>
          <w:rFonts w:asciiTheme="majorHAnsi" w:hAnsiTheme="majorHAnsi" w:cstheme="majorHAnsi"/>
          <w:sz w:val="18"/>
          <w:szCs w:val="18"/>
        </w:rPr>
        <w:br/>
      </w:r>
      <w:r w:rsidRPr="00EC33B3">
        <w:rPr>
          <w:rFonts w:asciiTheme="majorHAnsi" w:hAnsiTheme="majorHAnsi" w:cstheme="majorHAnsi"/>
          <w:sz w:val="18"/>
          <w:szCs w:val="18"/>
        </w:rPr>
        <w:t xml:space="preserve">z przepisów prawa lub na podstawie zawartych umów i porozumień. Celem współadministrowania jest uczestniczenie współadministratorów </w:t>
      </w:r>
      <w:r w:rsidR="00F52EBB" w:rsidRPr="00EC33B3">
        <w:rPr>
          <w:rFonts w:asciiTheme="majorHAnsi" w:hAnsiTheme="majorHAnsi" w:cstheme="majorHAnsi"/>
          <w:sz w:val="18"/>
          <w:szCs w:val="18"/>
        </w:rPr>
        <w:br/>
      </w:r>
      <w:r w:rsidRPr="00EC33B3">
        <w:rPr>
          <w:rFonts w:asciiTheme="majorHAnsi" w:hAnsiTheme="majorHAnsi" w:cstheme="majorHAnsi"/>
          <w:sz w:val="18"/>
          <w:szCs w:val="18"/>
        </w:rPr>
        <w:t xml:space="preserve">w podejmowaniu decyzji o celach i sposobach przetwarzania danych osobowych oraz zastosowanie wspólnych rozwiązań technicznych </w:t>
      </w:r>
      <w:r w:rsidR="00F52EBB" w:rsidRPr="00EC33B3">
        <w:rPr>
          <w:rFonts w:asciiTheme="majorHAnsi" w:hAnsiTheme="majorHAnsi" w:cstheme="majorHAnsi"/>
          <w:sz w:val="18"/>
          <w:szCs w:val="18"/>
        </w:rPr>
        <w:br/>
      </w:r>
      <w:r w:rsidRPr="00EC33B3">
        <w:rPr>
          <w:rFonts w:asciiTheme="majorHAnsi" w:hAnsiTheme="majorHAnsi" w:cstheme="majorHAnsi"/>
          <w:sz w:val="18"/>
          <w:szCs w:val="18"/>
        </w:rPr>
        <w:t xml:space="preserve">i organizacyjnych zabezpieczenia danych osobowych. Z treścią uzgodnień dotyczących zasad współadministrowania możesz zapoznać się </w:t>
      </w:r>
      <w:r w:rsidR="00F52EBB" w:rsidRPr="00EC33B3">
        <w:rPr>
          <w:rFonts w:asciiTheme="majorHAnsi" w:hAnsiTheme="majorHAnsi" w:cstheme="majorHAnsi"/>
          <w:sz w:val="18"/>
          <w:szCs w:val="18"/>
        </w:rPr>
        <w:br/>
      </w:r>
      <w:r w:rsidRPr="00EC33B3">
        <w:rPr>
          <w:rFonts w:asciiTheme="majorHAnsi" w:hAnsiTheme="majorHAnsi" w:cstheme="majorHAnsi"/>
          <w:sz w:val="18"/>
          <w:szCs w:val="18"/>
        </w:rPr>
        <w:t>w Sekretariacie Urzędu Gminy.</w:t>
      </w:r>
      <w:r w:rsidRPr="00EC33B3">
        <w:rPr>
          <w:rFonts w:cs="Calibri Light"/>
          <w:sz w:val="18"/>
          <w:szCs w:val="18"/>
          <w:u w:val="single"/>
        </w:rPr>
        <w:t xml:space="preserve"> </w:t>
      </w:r>
    </w:p>
    <w:p w14:paraId="162FAFB0" w14:textId="43F6F840" w:rsidR="00E522EA" w:rsidRPr="00EC33B3" w:rsidRDefault="00E522EA" w:rsidP="00234AE5">
      <w:pPr>
        <w:pStyle w:val="Akapitzlist"/>
        <w:numPr>
          <w:ilvl w:val="0"/>
          <w:numId w:val="14"/>
        </w:numPr>
        <w:spacing w:after="60" w:line="240" w:lineRule="auto"/>
        <w:ind w:left="142" w:hanging="142"/>
        <w:contextualSpacing w:val="0"/>
        <w:jc w:val="both"/>
        <w:rPr>
          <w:rFonts w:eastAsia="Times New Roman" w:cs="Calibri Light"/>
          <w:bCs/>
          <w:kern w:val="36"/>
          <w:sz w:val="18"/>
          <w:szCs w:val="18"/>
          <w:lang w:eastAsia="pl-PL"/>
        </w:rPr>
      </w:pPr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>Wyznaczyliśmy Inspektora Ochrony Danych, z którym można się skontaktować</w:t>
      </w:r>
      <w:r w:rsidR="00DF1C16"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 xml:space="preserve"> </w:t>
      </w:r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>tradycyjną pocztą pod adresem: Urząd Gminy Lubicz, ul. Toruńska 21, 87-162 Lubicz</w:t>
      </w:r>
      <w:r w:rsidR="00A92AF1"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 xml:space="preserve"> lub </w:t>
      </w:r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 xml:space="preserve">poprzez e-mail: </w:t>
      </w:r>
      <w:hyperlink r:id="rId9" w:history="1">
        <w:r w:rsidRPr="00EC33B3">
          <w:rPr>
            <w:rFonts w:eastAsia="Times New Roman" w:cs="Calibri Light"/>
            <w:bCs/>
            <w:kern w:val="36"/>
            <w:sz w:val="18"/>
            <w:szCs w:val="18"/>
            <w:lang w:eastAsia="pl-PL"/>
          </w:rPr>
          <w:t>iod@lubicz.pl</w:t>
        </w:r>
      </w:hyperlink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>.</w:t>
      </w:r>
      <w:r w:rsidR="00234AE5"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 xml:space="preserve"> </w:t>
      </w:r>
      <w:r w:rsidRPr="00EC33B3">
        <w:rPr>
          <w:rFonts w:cs="Calibri Light"/>
          <w:sz w:val="18"/>
          <w:szCs w:val="18"/>
        </w:rPr>
        <w:t>Z Inspektorem Ochrony Danych można się kontaktować we wszystkich sprawach dotyczących przetwarzania swoich danych osobowych przez administratora i współadministratorów oraz korzystania z praw związanych z ich przetwarzaniem.</w:t>
      </w:r>
    </w:p>
    <w:p w14:paraId="30E05789" w14:textId="07E66F0A" w:rsidR="00E522EA" w:rsidRPr="00EC33B3" w:rsidRDefault="00E522EA" w:rsidP="00234AE5">
      <w:pPr>
        <w:pStyle w:val="Akapitzlist"/>
        <w:numPr>
          <w:ilvl w:val="0"/>
          <w:numId w:val="14"/>
        </w:numPr>
        <w:spacing w:after="60" w:line="240" w:lineRule="auto"/>
        <w:ind w:left="142" w:hanging="142"/>
        <w:contextualSpacing w:val="0"/>
        <w:jc w:val="both"/>
        <w:rPr>
          <w:rFonts w:eastAsia="Times New Roman" w:cs="Calibri Light"/>
          <w:bCs/>
          <w:kern w:val="36"/>
          <w:sz w:val="18"/>
          <w:szCs w:val="18"/>
          <w:lang w:eastAsia="pl-PL"/>
        </w:rPr>
      </w:pPr>
      <w:bookmarkStart w:id="0" w:name="_Hlk30671366"/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>Dane osobowe przetwarzane będą w celu rozpatrzenia uwag i propozycji zgłaszanych w ramach konsultacji społecznych do projektu „Strategii rozwoju gminy Lubicz na lata 2021-2028”.</w:t>
      </w:r>
      <w:r w:rsidR="00234AE5"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 xml:space="preserve"> </w:t>
      </w:r>
      <w:r w:rsidRPr="00EC33B3">
        <w:rPr>
          <w:rFonts w:cs="Calibri Light"/>
          <w:sz w:val="18"/>
          <w:szCs w:val="18"/>
          <w:lang w:eastAsia="en-US"/>
        </w:rPr>
        <w:t>Podstawą prawną przetwarzania danych jest wypełnienie obowiązku prawnego ciążącego na administratorze w związku z art. 6 ust. 3 ustawy z dnia 6 grudnia 2006 r. o zasadach prowadzenia polityki rozwoju (art. 6 ust. 1 lit. c RODO).</w:t>
      </w:r>
    </w:p>
    <w:p w14:paraId="543D7C04" w14:textId="77777777" w:rsidR="00E522EA" w:rsidRPr="00EC33B3" w:rsidRDefault="00E522EA" w:rsidP="00234AE5">
      <w:pPr>
        <w:pStyle w:val="Akapitzlist"/>
        <w:numPr>
          <w:ilvl w:val="0"/>
          <w:numId w:val="14"/>
        </w:numPr>
        <w:spacing w:after="60" w:line="240" w:lineRule="auto"/>
        <w:ind w:left="142" w:hanging="142"/>
        <w:contextualSpacing w:val="0"/>
        <w:jc w:val="both"/>
        <w:rPr>
          <w:rFonts w:eastAsia="Times New Roman" w:cs="Calibri Light"/>
          <w:bCs/>
          <w:kern w:val="36"/>
          <w:sz w:val="18"/>
          <w:szCs w:val="18"/>
          <w:lang w:eastAsia="pl-PL"/>
        </w:rPr>
      </w:pPr>
      <w:bookmarkStart w:id="1" w:name="_Hlk41895913"/>
      <w:bookmarkEnd w:id="0"/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 xml:space="preserve">Podanie danych osobowych jest dobrowolne, jednakże odmowa ich podania jest równoznaczna z brakiem możliwości udziału w konsultacjach do projektu Strategii rozwoju gminy Lubicz na lata 2021-2028. </w:t>
      </w:r>
    </w:p>
    <w:bookmarkEnd w:id="1"/>
    <w:p w14:paraId="7B2FAE4B" w14:textId="77777777" w:rsidR="00E522EA" w:rsidRPr="00EC33B3" w:rsidRDefault="00E522EA" w:rsidP="00234AE5">
      <w:pPr>
        <w:pStyle w:val="Akapitzlist"/>
        <w:numPr>
          <w:ilvl w:val="0"/>
          <w:numId w:val="14"/>
        </w:numPr>
        <w:spacing w:line="240" w:lineRule="auto"/>
        <w:ind w:left="142" w:hanging="142"/>
        <w:contextualSpacing w:val="0"/>
        <w:jc w:val="both"/>
        <w:rPr>
          <w:rFonts w:eastAsia="Times New Roman" w:cs="Calibri Light"/>
          <w:bCs/>
          <w:kern w:val="36"/>
          <w:sz w:val="18"/>
          <w:szCs w:val="18"/>
          <w:lang w:eastAsia="pl-PL"/>
        </w:rPr>
      </w:pPr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>W związku z przetwarzaniem danych osobowych każdej osobie, której dane dotyczą, przysługuje:</w:t>
      </w:r>
    </w:p>
    <w:p w14:paraId="6F3E72B2" w14:textId="77777777" w:rsidR="00E522EA" w:rsidRPr="00EC33B3" w:rsidRDefault="00E522EA" w:rsidP="00E522EA">
      <w:pPr>
        <w:pStyle w:val="Akapitzlist"/>
        <w:numPr>
          <w:ilvl w:val="0"/>
          <w:numId w:val="12"/>
        </w:numPr>
        <w:suppressAutoHyphens w:val="0"/>
        <w:spacing w:line="240" w:lineRule="auto"/>
        <w:jc w:val="both"/>
        <w:rPr>
          <w:rFonts w:cs="Calibri Light"/>
          <w:sz w:val="18"/>
          <w:szCs w:val="18"/>
        </w:rPr>
      </w:pPr>
      <w:r w:rsidRPr="00EC33B3">
        <w:rPr>
          <w:rFonts w:cs="Calibri Light"/>
          <w:sz w:val="18"/>
          <w:szCs w:val="18"/>
        </w:rPr>
        <w:t>prawo żądania dostępu do swoich danych osobowych;</w:t>
      </w:r>
    </w:p>
    <w:p w14:paraId="49C315D1" w14:textId="77777777" w:rsidR="00E522EA" w:rsidRPr="00EC33B3" w:rsidRDefault="00E522EA" w:rsidP="00E522EA">
      <w:pPr>
        <w:pStyle w:val="Akapitzlist"/>
        <w:numPr>
          <w:ilvl w:val="0"/>
          <w:numId w:val="12"/>
        </w:numPr>
        <w:suppressAutoHyphens w:val="0"/>
        <w:spacing w:line="240" w:lineRule="auto"/>
        <w:jc w:val="both"/>
        <w:rPr>
          <w:rFonts w:cs="Calibri Light"/>
          <w:sz w:val="18"/>
          <w:szCs w:val="18"/>
        </w:rPr>
      </w:pPr>
      <w:r w:rsidRPr="00EC33B3">
        <w:rPr>
          <w:rFonts w:cs="Calibri Light"/>
          <w:sz w:val="18"/>
          <w:szCs w:val="18"/>
        </w:rPr>
        <w:t>prawo żądania usunięcia danych, w sytuacji, gdy przetwarzanie danych nie jest niezbędne do realizacji celu, dla którego dane zostały zebrane;</w:t>
      </w:r>
    </w:p>
    <w:p w14:paraId="5C28D634" w14:textId="77777777" w:rsidR="00E522EA" w:rsidRPr="00EC33B3" w:rsidRDefault="00E522EA" w:rsidP="00E522EA">
      <w:pPr>
        <w:pStyle w:val="Akapitzlist"/>
        <w:numPr>
          <w:ilvl w:val="0"/>
          <w:numId w:val="12"/>
        </w:numPr>
        <w:suppressAutoHyphens w:val="0"/>
        <w:spacing w:line="240" w:lineRule="auto"/>
        <w:jc w:val="both"/>
        <w:rPr>
          <w:rFonts w:cs="Calibri Light"/>
          <w:sz w:val="18"/>
          <w:szCs w:val="18"/>
        </w:rPr>
      </w:pPr>
      <w:r w:rsidRPr="00EC33B3">
        <w:rPr>
          <w:rFonts w:cs="Calibri Light"/>
          <w:sz w:val="18"/>
          <w:szCs w:val="18"/>
        </w:rPr>
        <w:t xml:space="preserve">w przypadkach określonych w RODO - prawo żądania ograniczenia przetwarzania danych osobowych, przy czym wystąpienie z żądaniem ograniczenia przetwarzania nie wpływa na tok i wynik postępowania; </w:t>
      </w:r>
    </w:p>
    <w:p w14:paraId="25AE7C95" w14:textId="77777777" w:rsidR="00E522EA" w:rsidRPr="00EC33B3" w:rsidRDefault="00E522EA" w:rsidP="00E522EA">
      <w:pPr>
        <w:pStyle w:val="Akapitzlist"/>
        <w:numPr>
          <w:ilvl w:val="0"/>
          <w:numId w:val="12"/>
        </w:numPr>
        <w:suppressAutoHyphens w:val="0"/>
        <w:spacing w:line="240" w:lineRule="auto"/>
        <w:jc w:val="both"/>
        <w:rPr>
          <w:rFonts w:cs="Calibri Light"/>
          <w:sz w:val="18"/>
          <w:szCs w:val="18"/>
        </w:rPr>
      </w:pPr>
      <w:r w:rsidRPr="00EC33B3">
        <w:rPr>
          <w:rFonts w:cs="Calibri Light"/>
          <w:sz w:val="18"/>
          <w:szCs w:val="18"/>
        </w:rPr>
        <w:t xml:space="preserve">prawo wniesienia sprzeciwu wobec przetwarzania danych; </w:t>
      </w:r>
    </w:p>
    <w:p w14:paraId="31EE24FD" w14:textId="77777777" w:rsidR="00E522EA" w:rsidRPr="00EC33B3" w:rsidRDefault="00E522EA" w:rsidP="00E522EA">
      <w:pPr>
        <w:pStyle w:val="Akapitzlist"/>
        <w:numPr>
          <w:ilvl w:val="0"/>
          <w:numId w:val="12"/>
        </w:numPr>
        <w:suppressAutoHyphens w:val="0"/>
        <w:spacing w:line="240" w:lineRule="auto"/>
        <w:jc w:val="both"/>
        <w:rPr>
          <w:rFonts w:ascii="Calibri" w:eastAsia="Calibri" w:hAnsi="Calibri"/>
          <w:sz w:val="18"/>
          <w:szCs w:val="18"/>
        </w:rPr>
      </w:pPr>
      <w:r w:rsidRPr="00EC33B3">
        <w:rPr>
          <w:rFonts w:cs="Calibri Light"/>
          <w:sz w:val="18"/>
          <w:szCs w:val="18"/>
        </w:rPr>
        <w:t>prawo do wniesienia skargi do organu nadzorczego (Prezes Urzędu Ochrony Danych Osobowych), jeżeli osoba, której dane przetwarzamy uzna, że naruszamy przepisy RODO.</w:t>
      </w:r>
    </w:p>
    <w:p w14:paraId="180DD4FB" w14:textId="77777777" w:rsidR="00E522EA" w:rsidRPr="00EC33B3" w:rsidRDefault="00E522EA" w:rsidP="00E522EA">
      <w:pPr>
        <w:spacing w:after="60" w:line="240" w:lineRule="auto"/>
        <w:jc w:val="both"/>
        <w:rPr>
          <w:rFonts w:cs="Calibri Light"/>
          <w:sz w:val="18"/>
          <w:szCs w:val="18"/>
        </w:rPr>
      </w:pPr>
      <w:r w:rsidRPr="00EC33B3">
        <w:rPr>
          <w:rFonts w:cs="Calibri Light"/>
          <w:sz w:val="18"/>
          <w:szCs w:val="18"/>
        </w:rPr>
        <w:t>Aby skorzystać z powyższych praw, należy się skontaktować bezpośrednio z nami lub naszym Inspektorem Ochrony Danych (dane kontaktowe powyżej).</w:t>
      </w:r>
    </w:p>
    <w:p w14:paraId="390E64AC" w14:textId="77777777" w:rsidR="00E522EA" w:rsidRPr="00EC33B3" w:rsidRDefault="00E522EA" w:rsidP="00234AE5">
      <w:pPr>
        <w:pStyle w:val="Akapitzlist"/>
        <w:numPr>
          <w:ilvl w:val="0"/>
          <w:numId w:val="14"/>
        </w:numPr>
        <w:spacing w:after="60" w:line="240" w:lineRule="auto"/>
        <w:ind w:left="142" w:hanging="142"/>
        <w:contextualSpacing w:val="0"/>
        <w:jc w:val="both"/>
        <w:rPr>
          <w:rFonts w:eastAsia="Times New Roman" w:cs="Calibri Light"/>
          <w:bCs/>
          <w:kern w:val="36"/>
          <w:sz w:val="18"/>
          <w:szCs w:val="18"/>
          <w:lang w:eastAsia="pl-PL"/>
        </w:rPr>
      </w:pPr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 xml:space="preserve">Dane osobowe, po zrealizowaniu celu, dla którego zostały zebrane, będą przechowywane przez okres wynikający z przepisów </w:t>
      </w:r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br/>
        <w:t xml:space="preserve">o narodowym zasobie archiwalnym i archiwach. </w:t>
      </w:r>
    </w:p>
    <w:p w14:paraId="383091CC" w14:textId="77777777" w:rsidR="00E522EA" w:rsidRPr="00EC33B3" w:rsidRDefault="00E522EA" w:rsidP="00234AE5">
      <w:pPr>
        <w:pStyle w:val="Akapitzlist"/>
        <w:numPr>
          <w:ilvl w:val="0"/>
          <w:numId w:val="14"/>
        </w:numPr>
        <w:spacing w:after="60" w:line="240" w:lineRule="auto"/>
        <w:ind w:left="142" w:hanging="142"/>
        <w:contextualSpacing w:val="0"/>
        <w:jc w:val="both"/>
        <w:rPr>
          <w:rFonts w:eastAsia="Times New Roman" w:cs="Calibri Light"/>
          <w:bCs/>
          <w:kern w:val="36"/>
          <w:sz w:val="18"/>
          <w:szCs w:val="18"/>
          <w:lang w:eastAsia="pl-PL"/>
        </w:rPr>
      </w:pPr>
      <w:bookmarkStart w:id="2" w:name="_Hlk30372544"/>
      <w:bookmarkStart w:id="3" w:name="_Hlk41895936"/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>Dane mogą być udostępniane podmiotom upoważnionym na podstawie przepisów prawa, w tym podmiotowi opracowującemu projekt koncepcji strategii rozwoju gminy. Odbiorcami danych osobowych mogą być również zaufane podmioty współpracujące z administratorem lub z współadministratorami, w tym dostawcy usług w zakresie niezbędnym do realizacji celów przetwarzania, np. firmy świadczące usługi serwisu, rozwoju i utrzymania systemów IT</w:t>
      </w:r>
      <w:bookmarkEnd w:id="2"/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>.</w:t>
      </w:r>
      <w:bookmarkEnd w:id="3"/>
    </w:p>
    <w:p w14:paraId="113F1406" w14:textId="77777777" w:rsidR="00E522EA" w:rsidRPr="00EC33B3" w:rsidRDefault="00E522EA" w:rsidP="00234AE5">
      <w:pPr>
        <w:pStyle w:val="Akapitzlist"/>
        <w:numPr>
          <w:ilvl w:val="0"/>
          <w:numId w:val="14"/>
        </w:numPr>
        <w:spacing w:after="60" w:line="240" w:lineRule="auto"/>
        <w:ind w:left="142" w:hanging="142"/>
        <w:contextualSpacing w:val="0"/>
        <w:jc w:val="both"/>
        <w:rPr>
          <w:rFonts w:eastAsia="Times New Roman" w:cs="Calibri Light"/>
          <w:bCs/>
          <w:kern w:val="36"/>
          <w:sz w:val="18"/>
          <w:szCs w:val="18"/>
          <w:lang w:eastAsia="pl-PL"/>
        </w:rPr>
      </w:pPr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>Nie zamierzamy przekazywać danych osobowych poza Europejski Obszar Gospodarczy ani do organizacji międzynarodowych.</w:t>
      </w:r>
    </w:p>
    <w:p w14:paraId="0E8282C1" w14:textId="122464AB" w:rsidR="006036A2" w:rsidRPr="00EC33B3" w:rsidRDefault="00E522EA" w:rsidP="00234AE5">
      <w:pPr>
        <w:pStyle w:val="Akapitzlist"/>
        <w:numPr>
          <w:ilvl w:val="0"/>
          <w:numId w:val="14"/>
        </w:numPr>
        <w:spacing w:after="60" w:line="240" w:lineRule="auto"/>
        <w:ind w:left="284" w:hanging="284"/>
        <w:contextualSpacing w:val="0"/>
        <w:jc w:val="both"/>
        <w:rPr>
          <w:rFonts w:eastAsia="Times New Roman" w:cs="Calibri Light"/>
          <w:bCs/>
          <w:kern w:val="36"/>
          <w:sz w:val="18"/>
          <w:szCs w:val="18"/>
          <w:lang w:eastAsia="pl-PL"/>
        </w:rPr>
      </w:pPr>
      <w:r w:rsidRPr="00EC33B3">
        <w:rPr>
          <w:rFonts w:eastAsia="Times New Roman" w:cs="Calibri Light"/>
          <w:bCs/>
          <w:kern w:val="36"/>
          <w:sz w:val="18"/>
          <w:szCs w:val="18"/>
          <w:lang w:eastAsia="pl-PL"/>
        </w:rPr>
        <w:t>Decyzje dotyczące osób, których dane przetwarzamy, nie będą podejmowane w sposób wyłącznie zautomatyzowany, w tym dane nie będą poddawane profilowaniu.</w:t>
      </w:r>
    </w:p>
    <w:sectPr w:rsidR="006036A2" w:rsidRPr="00EC33B3" w:rsidSect="00A06E5E">
      <w:headerReference w:type="default" r:id="rId10"/>
      <w:pgSz w:w="11906" w:h="16838"/>
      <w:pgMar w:top="567" w:right="1304" w:bottom="567" w:left="130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BBC2" w14:textId="77777777" w:rsidR="00220073" w:rsidRDefault="00220073" w:rsidP="0094377F">
      <w:pPr>
        <w:spacing w:line="240" w:lineRule="auto"/>
      </w:pPr>
      <w:r>
        <w:separator/>
      </w:r>
    </w:p>
  </w:endnote>
  <w:endnote w:type="continuationSeparator" w:id="0">
    <w:p w14:paraId="4CAF06AF" w14:textId="77777777" w:rsidR="00220073" w:rsidRDefault="00220073" w:rsidP="00943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31B5" w14:textId="77777777" w:rsidR="00220073" w:rsidRDefault="00220073" w:rsidP="0094377F">
      <w:pPr>
        <w:spacing w:line="240" w:lineRule="auto"/>
      </w:pPr>
      <w:r>
        <w:separator/>
      </w:r>
    </w:p>
  </w:footnote>
  <w:footnote w:type="continuationSeparator" w:id="0">
    <w:p w14:paraId="69891A2B" w14:textId="77777777" w:rsidR="00220073" w:rsidRDefault="00220073" w:rsidP="009437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1A18" w14:textId="738DC82E" w:rsidR="00780978" w:rsidRPr="00ED2BA3" w:rsidRDefault="00DF74C0" w:rsidP="00780978">
    <w:pPr>
      <w:spacing w:line="240" w:lineRule="auto"/>
      <w:ind w:left="5664"/>
      <w:jc w:val="both"/>
      <w:rPr>
        <w:rFonts w:ascii="Times New Roman" w:eastAsia="Times New Roman" w:hAnsi="Times New Roman"/>
        <w:sz w:val="24"/>
        <w:szCs w:val="24"/>
        <w:lang w:eastAsia="pl-PL"/>
      </w:rPr>
    </w:pPr>
    <w:r w:rsidRPr="00DF74C0">
      <w:rPr>
        <w:b/>
        <w:bCs/>
        <w:noProof/>
        <w:color w:val="2F5496" w:themeColor="accent1" w:themeShade="BF"/>
        <w:sz w:val="28"/>
        <w:szCs w:val="28"/>
      </w:rPr>
      <w:drawing>
        <wp:anchor distT="0" distB="0" distL="114300" distR="114300" simplePos="0" relativeHeight="251661312" behindDoc="1" locked="0" layoutInCell="1" allowOverlap="1" wp14:anchorId="299F6B95" wp14:editId="15C5AB59">
          <wp:simplePos x="0" y="0"/>
          <wp:positionH relativeFrom="rightMargin">
            <wp:align>left</wp:align>
          </wp:positionH>
          <wp:positionV relativeFrom="paragraph">
            <wp:posOffset>-304800</wp:posOffset>
          </wp:positionV>
          <wp:extent cx="518160" cy="621665"/>
          <wp:effectExtent l="0" t="0" r="0" b="6985"/>
          <wp:wrapTight wrapText="bothSides">
            <wp:wrapPolygon edited="0">
              <wp:start x="0" y="0"/>
              <wp:lineTo x="0" y="19195"/>
              <wp:lineTo x="6353" y="21181"/>
              <wp:lineTo x="14294" y="21181"/>
              <wp:lineTo x="20647" y="19195"/>
              <wp:lineTo x="20647" y="0"/>
              <wp:lineTo x="0" y="0"/>
            </wp:wrapPolygon>
          </wp:wrapTight>
          <wp:docPr id="6" name="Obraz 6" descr="St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978" w:rsidRPr="00ED2BA3">
      <w:rPr>
        <w:rFonts w:ascii="Times New Roman" w:eastAsia="Times New Roman" w:hAnsi="Times New Roman"/>
        <w:sz w:val="24"/>
        <w:szCs w:val="24"/>
        <w:lang w:eastAsia="pl-PL"/>
      </w:rPr>
      <w:t xml:space="preserve">Załącznik </w:t>
    </w:r>
    <w:r w:rsidR="00780978">
      <w:rPr>
        <w:rFonts w:ascii="Times New Roman" w:eastAsia="Times New Roman" w:hAnsi="Times New Roman"/>
        <w:sz w:val="24"/>
        <w:szCs w:val="24"/>
        <w:lang w:eastAsia="pl-PL"/>
      </w:rPr>
      <w:t>Nr 2 d</w:t>
    </w:r>
    <w:r w:rsidR="00780978" w:rsidRPr="00ED2BA3">
      <w:rPr>
        <w:rFonts w:ascii="Times New Roman" w:eastAsia="Times New Roman" w:hAnsi="Times New Roman"/>
        <w:sz w:val="24"/>
        <w:szCs w:val="24"/>
        <w:lang w:eastAsia="pl-PL"/>
      </w:rPr>
      <w:t xml:space="preserve">o Zarządzenia </w:t>
    </w:r>
  </w:p>
  <w:p w14:paraId="7FC4F1F7" w14:textId="7B8F43C8" w:rsidR="00780978" w:rsidRPr="00ED2BA3" w:rsidRDefault="00780978" w:rsidP="00780978">
    <w:pPr>
      <w:spacing w:line="240" w:lineRule="auto"/>
      <w:ind w:left="4956" w:firstLine="708"/>
      <w:jc w:val="both"/>
      <w:rPr>
        <w:rFonts w:ascii="Times New Roman" w:eastAsia="Times New Roman" w:hAnsi="Times New Roman"/>
        <w:sz w:val="24"/>
        <w:szCs w:val="24"/>
        <w:lang w:eastAsia="pl-PL"/>
      </w:rPr>
    </w:pPr>
    <w:r w:rsidRPr="00ED2BA3">
      <w:rPr>
        <w:rFonts w:ascii="Times New Roman" w:eastAsia="Times New Roman" w:hAnsi="Times New Roman"/>
        <w:sz w:val="24"/>
        <w:szCs w:val="24"/>
        <w:lang w:eastAsia="pl-PL"/>
      </w:rPr>
      <w:t xml:space="preserve">Nr </w:t>
    </w:r>
    <w:r w:rsidR="0096281B">
      <w:rPr>
        <w:rFonts w:ascii="Times New Roman" w:eastAsia="Times New Roman" w:hAnsi="Times New Roman"/>
        <w:sz w:val="24"/>
        <w:szCs w:val="24"/>
        <w:lang w:eastAsia="pl-PL"/>
      </w:rPr>
      <w:t>0050.77.</w:t>
    </w:r>
    <w:r w:rsidRPr="00ED2BA3">
      <w:rPr>
        <w:rFonts w:ascii="Times New Roman" w:eastAsia="Times New Roman" w:hAnsi="Times New Roman"/>
        <w:sz w:val="24"/>
        <w:szCs w:val="24"/>
        <w:lang w:eastAsia="pl-PL"/>
      </w:rPr>
      <w:t>2021</w:t>
    </w:r>
  </w:p>
  <w:p w14:paraId="41839C79" w14:textId="77777777" w:rsidR="00780978" w:rsidRPr="00ED2BA3" w:rsidRDefault="00780978" w:rsidP="00780978">
    <w:pPr>
      <w:spacing w:line="240" w:lineRule="auto"/>
      <w:ind w:left="4956" w:firstLine="708"/>
      <w:jc w:val="both"/>
      <w:rPr>
        <w:rFonts w:ascii="Times New Roman" w:eastAsia="Times New Roman" w:hAnsi="Times New Roman"/>
        <w:sz w:val="24"/>
        <w:szCs w:val="24"/>
        <w:lang w:eastAsia="pl-PL"/>
      </w:rPr>
    </w:pPr>
    <w:r w:rsidRPr="00ED2BA3">
      <w:rPr>
        <w:rFonts w:ascii="Times New Roman" w:eastAsia="Times New Roman" w:hAnsi="Times New Roman"/>
        <w:sz w:val="24"/>
        <w:szCs w:val="24"/>
        <w:lang w:eastAsia="pl-PL"/>
      </w:rPr>
      <w:t>Wójta Gminy Lubicz</w:t>
    </w:r>
  </w:p>
  <w:p w14:paraId="71169EA7" w14:textId="6AE261EC" w:rsidR="00780978" w:rsidRPr="00ED2BA3" w:rsidRDefault="00780978" w:rsidP="00780978">
    <w:pPr>
      <w:spacing w:line="240" w:lineRule="auto"/>
      <w:ind w:left="4956" w:firstLine="708"/>
      <w:jc w:val="both"/>
      <w:rPr>
        <w:rFonts w:ascii="Times New Roman" w:eastAsia="Times New Roman" w:hAnsi="Times New Roman"/>
        <w:sz w:val="24"/>
        <w:szCs w:val="24"/>
        <w:lang w:eastAsia="pl-PL"/>
      </w:rPr>
    </w:pPr>
    <w:r w:rsidRPr="00ED2BA3">
      <w:rPr>
        <w:rFonts w:ascii="Times New Roman" w:eastAsia="Times New Roman" w:hAnsi="Times New Roman"/>
        <w:sz w:val="24"/>
        <w:szCs w:val="24"/>
        <w:lang w:eastAsia="pl-PL"/>
      </w:rPr>
      <w:t xml:space="preserve">z dnia </w:t>
    </w:r>
    <w:r>
      <w:rPr>
        <w:rFonts w:ascii="Times New Roman" w:eastAsia="Times New Roman" w:hAnsi="Times New Roman"/>
        <w:sz w:val="24"/>
        <w:szCs w:val="24"/>
        <w:lang w:eastAsia="pl-PL"/>
      </w:rPr>
      <w:t>2</w:t>
    </w:r>
    <w:r w:rsidR="005022FC">
      <w:rPr>
        <w:rFonts w:ascii="Times New Roman" w:eastAsia="Times New Roman" w:hAnsi="Times New Roman"/>
        <w:sz w:val="24"/>
        <w:szCs w:val="24"/>
        <w:lang w:eastAsia="pl-PL"/>
      </w:rPr>
      <w:t>7</w:t>
    </w:r>
    <w:r>
      <w:rPr>
        <w:rFonts w:ascii="Times New Roman" w:eastAsia="Times New Roman" w:hAnsi="Times New Roman"/>
        <w:sz w:val="24"/>
        <w:szCs w:val="24"/>
        <w:lang w:eastAsia="pl-PL"/>
      </w:rPr>
      <w:t xml:space="preserve"> września</w:t>
    </w:r>
    <w:r w:rsidRPr="00ED2BA3">
      <w:rPr>
        <w:rFonts w:ascii="Times New Roman" w:eastAsia="Times New Roman" w:hAnsi="Times New Roman"/>
        <w:sz w:val="24"/>
        <w:szCs w:val="24"/>
        <w:lang w:eastAsia="pl-PL"/>
      </w:rPr>
      <w:t xml:space="preserve"> 2021 r.</w:t>
    </w:r>
  </w:p>
  <w:p w14:paraId="27AA49E2" w14:textId="54A4B16E" w:rsidR="0094377F" w:rsidRDefault="00943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429"/>
    <w:multiLevelType w:val="hybridMultilevel"/>
    <w:tmpl w:val="2AE0286C"/>
    <w:lvl w:ilvl="0" w:tplc="331E88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D2C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AE4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2E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6A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A24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A2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C9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D02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7680"/>
    <w:multiLevelType w:val="hybridMultilevel"/>
    <w:tmpl w:val="C16CFA36"/>
    <w:lvl w:ilvl="0" w:tplc="C19CF0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0B3A"/>
    <w:multiLevelType w:val="hybridMultilevel"/>
    <w:tmpl w:val="9858D260"/>
    <w:lvl w:ilvl="0" w:tplc="C19CF0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E6759"/>
    <w:multiLevelType w:val="hybridMultilevel"/>
    <w:tmpl w:val="1062D47A"/>
    <w:lvl w:ilvl="0" w:tplc="C19CF0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475DF"/>
    <w:multiLevelType w:val="hybridMultilevel"/>
    <w:tmpl w:val="7D5A8542"/>
    <w:lvl w:ilvl="0" w:tplc="C100C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741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20D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B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EE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B60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67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4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0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D43E1"/>
    <w:multiLevelType w:val="hybridMultilevel"/>
    <w:tmpl w:val="14463ED0"/>
    <w:lvl w:ilvl="0" w:tplc="C19CF0F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5E53E9"/>
    <w:multiLevelType w:val="hybridMultilevel"/>
    <w:tmpl w:val="D7E0656A"/>
    <w:lvl w:ilvl="0" w:tplc="C19CF0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76A4"/>
    <w:multiLevelType w:val="hybridMultilevel"/>
    <w:tmpl w:val="AC02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047F9"/>
    <w:multiLevelType w:val="hybridMultilevel"/>
    <w:tmpl w:val="D5A25CDC"/>
    <w:lvl w:ilvl="0" w:tplc="C19CF0F2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79A1B51"/>
    <w:multiLevelType w:val="hybridMultilevel"/>
    <w:tmpl w:val="585AEC50"/>
    <w:lvl w:ilvl="0" w:tplc="53E254C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C4769"/>
    <w:multiLevelType w:val="hybridMultilevel"/>
    <w:tmpl w:val="FDE28A6C"/>
    <w:lvl w:ilvl="0" w:tplc="C19CF0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A2"/>
    <w:rsid w:val="00030AC4"/>
    <w:rsid w:val="00072299"/>
    <w:rsid w:val="000861C7"/>
    <w:rsid w:val="00094913"/>
    <w:rsid w:val="00106289"/>
    <w:rsid w:val="0011185A"/>
    <w:rsid w:val="00117034"/>
    <w:rsid w:val="001536E8"/>
    <w:rsid w:val="001657D7"/>
    <w:rsid w:val="00184629"/>
    <w:rsid w:val="00191D6E"/>
    <w:rsid w:val="001D1A48"/>
    <w:rsid w:val="00220073"/>
    <w:rsid w:val="00225D23"/>
    <w:rsid w:val="00234AE5"/>
    <w:rsid w:val="002679E1"/>
    <w:rsid w:val="00386366"/>
    <w:rsid w:val="003A2497"/>
    <w:rsid w:val="003F3D4A"/>
    <w:rsid w:val="004317ED"/>
    <w:rsid w:val="00471329"/>
    <w:rsid w:val="004D433E"/>
    <w:rsid w:val="005022FC"/>
    <w:rsid w:val="00583946"/>
    <w:rsid w:val="005A0DD4"/>
    <w:rsid w:val="005C6B07"/>
    <w:rsid w:val="006036A2"/>
    <w:rsid w:val="00611A79"/>
    <w:rsid w:val="006150D0"/>
    <w:rsid w:val="00640445"/>
    <w:rsid w:val="006A6F5B"/>
    <w:rsid w:val="0074177E"/>
    <w:rsid w:val="0076201B"/>
    <w:rsid w:val="00780978"/>
    <w:rsid w:val="007D7414"/>
    <w:rsid w:val="0082150C"/>
    <w:rsid w:val="008B4381"/>
    <w:rsid w:val="008D2A74"/>
    <w:rsid w:val="008D4E04"/>
    <w:rsid w:val="008F4D62"/>
    <w:rsid w:val="0094377F"/>
    <w:rsid w:val="0096281B"/>
    <w:rsid w:val="009C4138"/>
    <w:rsid w:val="009C72E1"/>
    <w:rsid w:val="00A06E5E"/>
    <w:rsid w:val="00A709E4"/>
    <w:rsid w:val="00A92AF1"/>
    <w:rsid w:val="00B52D03"/>
    <w:rsid w:val="00B60EA2"/>
    <w:rsid w:val="00BB41C9"/>
    <w:rsid w:val="00BC6AB1"/>
    <w:rsid w:val="00BE77F7"/>
    <w:rsid w:val="00C75523"/>
    <w:rsid w:val="00C82C5D"/>
    <w:rsid w:val="00CF1042"/>
    <w:rsid w:val="00DB4E36"/>
    <w:rsid w:val="00DC45E6"/>
    <w:rsid w:val="00DF1C16"/>
    <w:rsid w:val="00DF74C0"/>
    <w:rsid w:val="00E522EA"/>
    <w:rsid w:val="00E614AE"/>
    <w:rsid w:val="00E97D99"/>
    <w:rsid w:val="00EC33B3"/>
    <w:rsid w:val="00EE4738"/>
    <w:rsid w:val="00EF5909"/>
    <w:rsid w:val="00F02250"/>
    <w:rsid w:val="00F27050"/>
    <w:rsid w:val="00F52EBB"/>
    <w:rsid w:val="00F96919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C9647"/>
  <w15:chartTrackingRefBased/>
  <w15:docId w15:val="{5B88A3C0-BF61-4804-AD0A-D42666F0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4C0"/>
    <w:pPr>
      <w:suppressAutoHyphens/>
      <w:spacing w:after="0" w:line="360" w:lineRule="auto"/>
    </w:pPr>
    <w:rPr>
      <w:rFonts w:ascii="Calibri Light" w:eastAsia="Calibri Light" w:hAnsi="Calibri Light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4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13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37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77F"/>
  </w:style>
  <w:style w:type="paragraph" w:styleId="Stopka">
    <w:name w:val="footer"/>
    <w:basedOn w:val="Normalny"/>
    <w:link w:val="StopkaZnak"/>
    <w:uiPriority w:val="99"/>
    <w:unhideWhenUsed/>
    <w:rsid w:val="009437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77F"/>
  </w:style>
  <w:style w:type="paragraph" w:styleId="Akapitzlist">
    <w:name w:val="List Paragraph"/>
    <w:basedOn w:val="Normalny"/>
    <w:link w:val="AkapitzlistZnak"/>
    <w:uiPriority w:val="34"/>
    <w:qFormat/>
    <w:rsid w:val="00117034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225D23"/>
  </w:style>
  <w:style w:type="table" w:styleId="Tabela-Siatka">
    <w:name w:val="Table Grid"/>
    <w:basedOn w:val="Standardowy"/>
    <w:uiPriority w:val="59"/>
    <w:rsid w:val="0022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30A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0AC4"/>
    <w:rPr>
      <w:rFonts w:ascii="Calibri Light" w:eastAsia="Calibri Light" w:hAnsi="Calibri Light" w:cs="Times New Roman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E522EA"/>
    <w:rPr>
      <w:rFonts w:ascii="Calibri Light" w:eastAsia="Calibri Light" w:hAnsi="Calibri Light" w:cs="Times New Roman"/>
      <w:lang w:eastAsia="zh-CN"/>
    </w:rPr>
  </w:style>
  <w:style w:type="paragraph" w:customStyle="1" w:styleId="Tekstpodstawowy21">
    <w:name w:val="Tekst podstawowy 21"/>
    <w:basedOn w:val="Normalny"/>
    <w:rsid w:val="00E522EA"/>
    <w:pPr>
      <w:suppressAutoHyphens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ub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516C-8ED8-4A30-966F-55DCD010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Darka</dc:creator>
  <cp:keywords/>
  <dc:description/>
  <cp:lastModifiedBy>Aneta Kaczmarek</cp:lastModifiedBy>
  <cp:revision>2</cp:revision>
  <cp:lastPrinted>2021-09-28T13:50:00Z</cp:lastPrinted>
  <dcterms:created xsi:type="dcterms:W3CDTF">2021-09-28T14:06:00Z</dcterms:created>
  <dcterms:modified xsi:type="dcterms:W3CDTF">2021-09-28T14:06:00Z</dcterms:modified>
</cp:coreProperties>
</file>