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ZARZĄDZENIE NR </w:t>
      </w: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0050.1.39.2011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LUBICZ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proofErr w:type="gramEnd"/>
      <w:r w:rsidRPr="00A81D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8 sierpnia 2011 r.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 w budżecie Gminy Lubicz na 2011 r.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A81D32" w:rsidRPr="00A81D32" w:rsidRDefault="00A81D32" w:rsidP="00A81D3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Na podstawie art.30 ust.1 i 2 ustawy z dnia 8 marca 1990r. o samorządzie gminnym (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 2001r. Nr 142, poz.1591 z 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art.257 pkt.3 ustawy z 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dnia                             27 sierpnia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 2009r. o finansach publicznych (</w:t>
      </w:r>
      <w:proofErr w:type="spell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. Nr 157, poz.1240 z późn.</w:t>
      </w:r>
      <w:proofErr w:type="gramStart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 xml:space="preserve">.), </w:t>
      </w:r>
      <w:r w:rsidR="006760BB">
        <w:rPr>
          <w:rFonts w:ascii="Times New Roman" w:eastAsia="Times New Roman" w:hAnsi="Times New Roman"/>
          <w:sz w:val="24"/>
          <w:szCs w:val="24"/>
          <w:lang w:eastAsia="pl-PL"/>
        </w:rPr>
        <w:t xml:space="preserve">oraz § 13 pkt 3 uchwały budżetowej na 2011 r., 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zarządza się, co następuje:</w:t>
      </w:r>
    </w:p>
    <w:p w:rsidR="00A81D32" w:rsidRPr="00A81D32" w:rsidRDefault="00A81D32" w:rsidP="00A81D3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A81D32" w:rsidRPr="00A81D32" w:rsidRDefault="00A81D32" w:rsidP="00A81D3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1D32">
        <w:rPr>
          <w:rFonts w:ascii="Times New Roman" w:hAnsi="Times New Roman"/>
          <w:sz w:val="24"/>
          <w:szCs w:val="24"/>
        </w:rPr>
        <w:t xml:space="preserve">§ 1. W załączniku nr 2 do uchwały budżetowej na 2011r. </w:t>
      </w:r>
      <w:r w:rsidRPr="00A81D32">
        <w:rPr>
          <w:rFonts w:ascii="Times New Roman" w:hAnsi="Times New Roman"/>
          <w:i/>
          <w:sz w:val="24"/>
          <w:szCs w:val="24"/>
        </w:rPr>
        <w:t xml:space="preserve">„Plan wydatków budżetu Gminy Lubicz na 2011r.” </w:t>
      </w:r>
      <w:r w:rsidRPr="00A81D32">
        <w:rPr>
          <w:rFonts w:ascii="Times New Roman" w:hAnsi="Times New Roman"/>
          <w:sz w:val="24"/>
          <w:szCs w:val="24"/>
        </w:rPr>
        <w:t>wprowadza się zmiany określone załącznikiem nr 1 do niniejszego zarządzenia.</w:t>
      </w:r>
    </w:p>
    <w:p w:rsidR="006760BB" w:rsidRDefault="006760BB" w:rsidP="006760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760BB" w:rsidRPr="006760BB" w:rsidRDefault="006760BB" w:rsidP="006760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60BB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760BB">
        <w:rPr>
          <w:rFonts w:ascii="Times New Roman" w:eastAsia="Times New Roman" w:hAnsi="Times New Roman"/>
          <w:sz w:val="24"/>
          <w:szCs w:val="24"/>
          <w:lang w:eastAsia="pl-PL"/>
        </w:rPr>
        <w:t xml:space="preserve">. W załączniku nr 3 do uchwały budżetowej </w:t>
      </w:r>
      <w:r w:rsidRPr="006760B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„Limity wydatków majątkowych realizowanych w 2011 roku” </w:t>
      </w:r>
      <w:r w:rsidRPr="006760BB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wprowadza się zmiany określone załącznikiem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 do niniejszego zarządzenia</w:t>
      </w:r>
      <w:r w:rsidRPr="006760B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1D32">
        <w:rPr>
          <w:rFonts w:ascii="Times New Roman" w:hAnsi="Times New Roman"/>
          <w:sz w:val="24"/>
          <w:szCs w:val="24"/>
        </w:rPr>
        <w:t xml:space="preserve">§ </w:t>
      </w:r>
      <w:r w:rsidR="006760BB">
        <w:rPr>
          <w:rFonts w:ascii="Times New Roman" w:hAnsi="Times New Roman"/>
          <w:sz w:val="24"/>
          <w:szCs w:val="24"/>
        </w:rPr>
        <w:t>3</w:t>
      </w:r>
      <w:r w:rsidRPr="00A81D32">
        <w:rPr>
          <w:rFonts w:ascii="Times New Roman" w:hAnsi="Times New Roman"/>
          <w:sz w:val="24"/>
          <w:szCs w:val="24"/>
        </w:rPr>
        <w:t xml:space="preserve">. </w:t>
      </w:r>
      <w:r w:rsidRPr="00A81D32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jego wydania i podlega ogłoszeniu w sposób określony w</w:t>
      </w:r>
      <w:r w:rsidRPr="00A81D32">
        <w:rPr>
          <w:rFonts w:ascii="Times New Roman" w:hAnsi="Times New Roman"/>
          <w:sz w:val="24"/>
          <w:szCs w:val="24"/>
        </w:rPr>
        <w:t xml:space="preserve"> art.65 Statutu Gminy.</w:t>
      </w: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A81D32" w:rsidRP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color w:val="FF0000"/>
        </w:rPr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Objaśnienia do zmian w planie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wydatków  budżetu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Gminy Lubicz na 2011r.</w:t>
      </w: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wprowadzonych zarządzeniem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Wójta  z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dnia 8 sierpnia 2011r. Nr 0050.1.39.2011</w:t>
      </w: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6680" w:rsidRDefault="002A6680" w:rsidP="002A66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6680" w:rsidRDefault="002A6680" w:rsidP="002A668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750, rozdz. 75023, § 6060</w:t>
      </w:r>
    </w:p>
    <w:p w:rsidR="002A6680" w:rsidRDefault="002A6680" w:rsidP="002A6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Przesunięcie planu wydatków na zakupy inwestycyjne Urzędu Gminy – między zadaniami:</w:t>
      </w:r>
    </w:p>
    <w:p w:rsidR="002A6680" w:rsidRDefault="002A6680" w:rsidP="002A6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zwiększenie</w:t>
      </w:r>
      <w:r>
        <w:rPr>
          <w:rFonts w:ascii="Times New Roman" w:hAnsi="Times New Roman"/>
          <w:sz w:val="24"/>
          <w:szCs w:val="24"/>
        </w:rPr>
        <w:t xml:space="preserve"> o 2.000 </w:t>
      </w:r>
      <w:proofErr w:type="gramStart"/>
      <w:r>
        <w:rPr>
          <w:rFonts w:ascii="Times New Roman" w:hAnsi="Times New Roman"/>
          <w:sz w:val="24"/>
          <w:szCs w:val="24"/>
        </w:rPr>
        <w:t>zł  planu</w:t>
      </w:r>
      <w:proofErr w:type="gramEnd"/>
      <w:r>
        <w:rPr>
          <w:rFonts w:ascii="Times New Roman" w:hAnsi="Times New Roman"/>
          <w:sz w:val="24"/>
          <w:szCs w:val="24"/>
        </w:rPr>
        <w:t xml:space="preserve"> na zadanie „zakup komputerów” (do wysokości 9.000 zł), gdyż cena zakupu wyłoniona w przetargu okazała się wyższa niż </w:t>
      </w:r>
      <w:proofErr w:type="gramStart"/>
      <w:r>
        <w:rPr>
          <w:rFonts w:ascii="Times New Roman" w:hAnsi="Times New Roman"/>
          <w:sz w:val="24"/>
          <w:szCs w:val="24"/>
        </w:rPr>
        <w:t>prognoza  kosztów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2A6680" w:rsidRDefault="002A6680" w:rsidP="002A6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zmniejszenie</w:t>
      </w:r>
      <w:r>
        <w:rPr>
          <w:rFonts w:ascii="Times New Roman" w:hAnsi="Times New Roman"/>
          <w:sz w:val="24"/>
          <w:szCs w:val="24"/>
        </w:rPr>
        <w:t xml:space="preserve"> o 2.000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planu na zadanie „zakup wielkoformatowej drukarki” (do wysokości 16.000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) – na podstawie rozeznania cen rynkowych.</w:t>
      </w:r>
    </w:p>
    <w:p w:rsidR="002A6680" w:rsidRDefault="002A6680" w:rsidP="002A6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6680" w:rsidRDefault="002A6680" w:rsidP="002A668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Dział 801, rozdz. 80101 i 80103</w:t>
      </w:r>
    </w:p>
    <w:p w:rsidR="002A6680" w:rsidRDefault="002A6680" w:rsidP="002A66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Przesunięcia planu wydatków bieżących między rozdziałami </w:t>
      </w:r>
      <w:proofErr w:type="gramStart"/>
      <w:r>
        <w:rPr>
          <w:rFonts w:ascii="Times New Roman" w:hAnsi="Times New Roman"/>
          <w:sz w:val="24"/>
          <w:szCs w:val="24"/>
        </w:rPr>
        <w:t>i  paragrafami</w:t>
      </w:r>
      <w:proofErr w:type="gramEnd"/>
      <w:r>
        <w:rPr>
          <w:rFonts w:ascii="Times New Roman" w:hAnsi="Times New Roman"/>
          <w:sz w:val="24"/>
          <w:szCs w:val="24"/>
        </w:rPr>
        <w:t xml:space="preserve"> uwzględniające potrzeby w realizacji planu SP w </w:t>
      </w:r>
      <w:proofErr w:type="spellStart"/>
      <w:r>
        <w:rPr>
          <w:rFonts w:ascii="Times New Roman" w:hAnsi="Times New Roman"/>
          <w:sz w:val="24"/>
          <w:szCs w:val="24"/>
        </w:rPr>
        <w:t>Złotorii</w:t>
      </w:r>
      <w:proofErr w:type="spellEnd"/>
      <w:r>
        <w:rPr>
          <w:rFonts w:ascii="Times New Roman" w:hAnsi="Times New Roman"/>
          <w:sz w:val="24"/>
          <w:szCs w:val="24"/>
        </w:rPr>
        <w:t xml:space="preserve"> (zwiększone wydatki związane z: przyznaniem  ryczałtu na przejazdy służbowe prywatnym samochodem, szkolenia pracowników, odpisy na </w:t>
      </w:r>
      <w:proofErr w:type="spellStart"/>
      <w:r>
        <w:rPr>
          <w:rFonts w:ascii="Times New Roman" w:hAnsi="Times New Roman"/>
          <w:sz w:val="24"/>
          <w:szCs w:val="24"/>
        </w:rPr>
        <w:t>zfśs</w:t>
      </w:r>
      <w:proofErr w:type="spellEnd"/>
      <w:r>
        <w:rPr>
          <w:rFonts w:ascii="Times New Roman" w:hAnsi="Times New Roman"/>
          <w:sz w:val="24"/>
          <w:szCs w:val="24"/>
        </w:rPr>
        <w:t xml:space="preserve">  pracowników  oddziałów przedszkolnych). </w:t>
      </w:r>
    </w:p>
    <w:p w:rsidR="00A81D32" w:rsidRDefault="00A81D32" w:rsidP="00A81D3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7"/>
    <w:rsid w:val="001D2369"/>
    <w:rsid w:val="002A6680"/>
    <w:rsid w:val="006760BB"/>
    <w:rsid w:val="0071568D"/>
    <w:rsid w:val="00A81D32"/>
    <w:rsid w:val="00E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LUBICZ</dc:creator>
  <cp:keywords/>
  <dc:description/>
  <cp:lastModifiedBy>UG LUBICZ</cp:lastModifiedBy>
  <cp:revision>7</cp:revision>
  <cp:lastPrinted>2011-08-12T06:31:00Z</cp:lastPrinted>
  <dcterms:created xsi:type="dcterms:W3CDTF">2011-08-08T09:32:00Z</dcterms:created>
  <dcterms:modified xsi:type="dcterms:W3CDTF">2011-08-12T08:14:00Z</dcterms:modified>
</cp:coreProperties>
</file>